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8" w:rsidRDefault="001E3568" w:rsidP="001E3568">
      <w:pPr>
        <w:pStyle w:val="Nzov"/>
        <w:rPr>
          <w:color w:val="auto"/>
        </w:rPr>
      </w:pPr>
      <w:r>
        <w:rPr>
          <w:color w:val="auto"/>
        </w:rPr>
        <w:t>Súhrnná správa</w:t>
      </w:r>
    </w:p>
    <w:p w:rsidR="001E3568" w:rsidRDefault="001E3568" w:rsidP="001E3568">
      <w:pPr>
        <w:pStyle w:val="Podtitul"/>
        <w:rPr>
          <w:color w:val="auto"/>
        </w:rPr>
      </w:pPr>
    </w:p>
    <w:p w:rsidR="001E3568" w:rsidRDefault="001E3568" w:rsidP="001E3568">
      <w:pPr>
        <w:pStyle w:val="Podtitul"/>
        <w:rPr>
          <w:color w:val="auto"/>
        </w:rPr>
      </w:pPr>
      <w:r>
        <w:rPr>
          <w:color w:val="auto"/>
        </w:rPr>
        <w:t xml:space="preserve">o zákazkách s nízkymi hodnotami s cenami vyššími ako 5 000 eur bez DPH v súlade s § 117 ods.2 zákona č. 343/2015 Z. z. o verejnom obstarávaní a o zmene a doplnení niektorých zákonov od </w:t>
      </w:r>
      <w:r w:rsidR="00551500">
        <w:rPr>
          <w:color w:val="auto"/>
        </w:rPr>
        <w:t>01.01.2017 - 31.03.2017</w:t>
      </w:r>
    </w:p>
    <w:p w:rsidR="001E3568" w:rsidRDefault="001E3568" w:rsidP="001E3568">
      <w:pPr>
        <w:rPr>
          <w:rFonts w:ascii="Times New Roman" w:hAnsi="Times New Roman"/>
        </w:rPr>
      </w:pPr>
    </w:p>
    <w:p w:rsidR="001E3568" w:rsidRDefault="001E3568" w:rsidP="001E3568">
      <w:pPr>
        <w:rPr>
          <w:rFonts w:ascii="Times New Roman" w:hAnsi="Times New Roman"/>
        </w:rPr>
      </w:pPr>
    </w:p>
    <w:tbl>
      <w:tblPr>
        <w:tblpPr w:leftFromText="141" w:rightFromText="141" w:bottomFromText="200" w:vertAnchor="page" w:horzAnchor="margin" w:tblpY="47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225"/>
        <w:gridCol w:w="1255"/>
        <w:gridCol w:w="1275"/>
        <w:gridCol w:w="3402"/>
      </w:tblGrid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P.č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zákazky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zákazky</w:t>
            </w:r>
          </w:p>
          <w:p w:rsidR="00E3472C" w:rsidRDefault="00E3472C" w:rsidP="00E3472C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eur bez DPH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Hodnota zákazky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eur</w:t>
            </w: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</w:p>
          <w:p w:rsidR="00E3472C" w:rsidRDefault="00E3472C" w:rsidP="00E3472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Identifikácia dodávateľa</w:t>
            </w: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551500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  <w:r>
              <w:rPr>
                <w:rFonts w:asciiTheme="minorHAnsi" w:eastAsiaTheme="minorEastAsia" w:hAnsiTheme="minorHAnsi"/>
                <w:b w:val="0"/>
                <w:kern w:val="0"/>
              </w:rPr>
              <w:t xml:space="preserve">Okná, parapety - vnútorné, vonkajšie, žalúzie, demontáž, montáž, </w:t>
            </w:r>
            <w:proofErr w:type="spellStart"/>
            <w:r>
              <w:rPr>
                <w:rFonts w:asciiTheme="minorHAnsi" w:eastAsiaTheme="minorEastAsia" w:hAnsiTheme="minorHAnsi"/>
                <w:b w:val="0"/>
                <w:kern w:val="0"/>
              </w:rPr>
              <w:t>vysprávky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  <w:p w:rsidR="00551500" w:rsidRDefault="00551500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  <w:r>
              <w:rPr>
                <w:rFonts w:asciiTheme="minorHAnsi" w:eastAsiaTheme="minorEastAsia" w:hAnsiTheme="minorHAnsi"/>
                <w:b w:val="0"/>
                <w:kern w:val="0"/>
              </w:rPr>
              <w:t>9994,89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551500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11993,87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551500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  <w:r>
              <w:rPr>
                <w:rFonts w:asciiTheme="minorHAnsi" w:eastAsiaTheme="minorEastAsia" w:hAnsiTheme="minorHAnsi"/>
                <w:b w:val="0"/>
                <w:kern w:val="0"/>
              </w:rPr>
              <w:t xml:space="preserve">Zoltán </w:t>
            </w:r>
            <w:proofErr w:type="spellStart"/>
            <w:r>
              <w:rPr>
                <w:rFonts w:asciiTheme="minorHAnsi" w:eastAsiaTheme="minorEastAsia" w:hAnsiTheme="minorHAnsi"/>
                <w:b w:val="0"/>
                <w:kern w:val="0"/>
              </w:rPr>
              <w:t>Feješ</w:t>
            </w:r>
            <w:proofErr w:type="spellEnd"/>
            <w:r>
              <w:rPr>
                <w:rFonts w:asciiTheme="minorHAnsi" w:eastAsiaTheme="minorEastAsia" w:hAnsiTheme="minorHAnsi"/>
                <w:b w:val="0"/>
                <w:kern w:val="0"/>
              </w:rPr>
              <w:t xml:space="preserve"> ROLL-MONT,</w:t>
            </w:r>
          </w:p>
          <w:p w:rsidR="00551500" w:rsidRDefault="00551500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  <w:proofErr w:type="spellStart"/>
            <w:r>
              <w:rPr>
                <w:rFonts w:asciiTheme="minorHAnsi" w:eastAsiaTheme="minorEastAsia" w:hAnsiTheme="minorHAnsi"/>
                <w:b w:val="0"/>
                <w:kern w:val="0"/>
              </w:rPr>
              <w:t>Edelényska</w:t>
            </w:r>
            <w:proofErr w:type="spellEnd"/>
            <w:r>
              <w:rPr>
                <w:rFonts w:asciiTheme="minorHAnsi" w:eastAsiaTheme="minorEastAsia" w:hAnsiTheme="minorHAnsi"/>
                <w:b w:val="0"/>
                <w:kern w:val="0"/>
              </w:rPr>
              <w:t xml:space="preserve"> 32, 048 01 Rožňava</w:t>
            </w: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  <w:tr w:rsidR="00E3472C" w:rsidTr="00E3472C">
        <w:trPr>
          <w:trHeight w:val="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2C" w:rsidRDefault="00E3472C" w:rsidP="00E3472C">
            <w:pPr>
              <w:spacing w:line="276" w:lineRule="auto"/>
              <w:jc w:val="left"/>
              <w:rPr>
                <w:rFonts w:asciiTheme="minorHAnsi" w:eastAsiaTheme="minorEastAsia" w:hAnsiTheme="minorHAnsi"/>
                <w:b w:val="0"/>
                <w:kern w:val="0"/>
              </w:rPr>
            </w:pPr>
          </w:p>
        </w:tc>
      </w:tr>
    </w:tbl>
    <w:p w:rsidR="001E3568" w:rsidRDefault="001E3568" w:rsidP="001E3568"/>
    <w:p w:rsidR="001E3568" w:rsidRDefault="001E3568" w:rsidP="001E3568">
      <w:pPr>
        <w:pStyle w:val="Zkladntext"/>
        <w:spacing w:after="0"/>
        <w:jc w:val="left"/>
        <w:rPr>
          <w:rFonts w:ascii="Times New Roman" w:hAnsi="Times New Roman"/>
          <w:b w:val="0"/>
        </w:rPr>
      </w:pPr>
    </w:p>
    <w:p w:rsidR="00CA68F0" w:rsidRDefault="00CA68F0" w:rsidP="001E3568">
      <w:pPr>
        <w:jc w:val="left"/>
        <w:rPr>
          <w:rFonts w:ascii="Times New Roman" w:hAnsi="Times New Roman"/>
          <w:b w:val="0"/>
        </w:rPr>
      </w:pPr>
    </w:p>
    <w:p w:rsidR="001E3568" w:rsidRDefault="00CA68F0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 </w:t>
      </w:r>
      <w:r w:rsidR="00CA68F0">
        <w:rPr>
          <w:rFonts w:ascii="Times New Roman" w:hAnsi="Times New Roman"/>
          <w:b w:val="0"/>
        </w:rPr>
        <w:t xml:space="preserve">Štítniku </w:t>
      </w:r>
      <w:r>
        <w:rPr>
          <w:rFonts w:ascii="Times New Roman" w:hAnsi="Times New Roman"/>
          <w:b w:val="0"/>
        </w:rPr>
        <w:t xml:space="preserve"> dňa </w:t>
      </w:r>
      <w:r w:rsidR="00551500">
        <w:rPr>
          <w:rFonts w:ascii="Times New Roman" w:hAnsi="Times New Roman"/>
          <w:b w:val="0"/>
        </w:rPr>
        <w:t>6.4.2017</w:t>
      </w:r>
      <w:r>
        <w:rPr>
          <w:rFonts w:ascii="Times New Roman" w:hAnsi="Times New Roman"/>
          <w:b w:val="0"/>
        </w:rPr>
        <w:t xml:space="preserve"> </w:t>
      </w: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</w:p>
    <w:p w:rsidR="001E3568" w:rsidRDefault="001E3568" w:rsidP="001E3568">
      <w:p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Spracoval: </w:t>
      </w:r>
      <w:r w:rsidR="00CA68F0">
        <w:rPr>
          <w:rFonts w:ascii="Times New Roman" w:hAnsi="Times New Roman"/>
          <w:b w:val="0"/>
        </w:rPr>
        <w:t xml:space="preserve">Janka </w:t>
      </w:r>
      <w:proofErr w:type="spellStart"/>
      <w:r w:rsidR="00CA68F0">
        <w:rPr>
          <w:rFonts w:ascii="Times New Roman" w:hAnsi="Times New Roman"/>
          <w:b w:val="0"/>
        </w:rPr>
        <w:t>Proková</w:t>
      </w:r>
      <w:proofErr w:type="spellEnd"/>
    </w:p>
    <w:p w:rsidR="001E3568" w:rsidRDefault="001E3568" w:rsidP="001E3568"/>
    <w:p w:rsidR="001E3568" w:rsidRDefault="001E3568" w:rsidP="001E3568">
      <w:pPr>
        <w:tabs>
          <w:tab w:val="left" w:pos="885"/>
          <w:tab w:val="center" w:pos="4536"/>
        </w:tabs>
        <w:jc w:val="left"/>
      </w:pPr>
    </w:p>
    <w:sectPr w:rsidR="001E3568" w:rsidSect="00C5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568"/>
    <w:rsid w:val="001E3568"/>
    <w:rsid w:val="0021366E"/>
    <w:rsid w:val="00551500"/>
    <w:rsid w:val="00561BAC"/>
    <w:rsid w:val="005E6C09"/>
    <w:rsid w:val="00B14A13"/>
    <w:rsid w:val="00B9771E"/>
    <w:rsid w:val="00C51083"/>
    <w:rsid w:val="00CA68F0"/>
    <w:rsid w:val="00E3472C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568"/>
    <w:pPr>
      <w:spacing w:after="0" w:line="240" w:lineRule="auto"/>
      <w:jc w:val="center"/>
    </w:pPr>
    <w:rPr>
      <w:rFonts w:ascii="Arial Narrow" w:eastAsia="Times New Roman" w:hAnsi="Arial Narrow" w:cs="Times New Roman"/>
      <w:b/>
      <w:kern w:val="2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1E356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E3568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E35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3568"/>
    <w:rPr>
      <w:rFonts w:ascii="Arial Narrow" w:eastAsia="Times New Roman" w:hAnsi="Arial Narrow" w:cs="Times New Roman"/>
      <w:b/>
      <w:kern w:val="28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1E3568"/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rsid w:val="001E3568"/>
    <w:rPr>
      <w:rFonts w:ascii="Cambria" w:eastAsia="Times New Roman" w:hAnsi="Cambria" w:cs="Times New Roman"/>
      <w:b/>
      <w:i/>
      <w:iCs/>
      <w:color w:val="4F81BD"/>
      <w:spacing w:val="15"/>
      <w:kern w:val="28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0252-333D-4E18-A501-F0D4853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Spravca</cp:lastModifiedBy>
  <cp:revision>3</cp:revision>
  <cp:lastPrinted>2017-02-02T10:51:00Z</cp:lastPrinted>
  <dcterms:created xsi:type="dcterms:W3CDTF">2017-04-21T09:56:00Z</dcterms:created>
  <dcterms:modified xsi:type="dcterms:W3CDTF">2017-04-21T10:05:00Z</dcterms:modified>
</cp:coreProperties>
</file>