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EEB" w:rsidRDefault="0068666C" w:rsidP="009A404D">
      <w:pPr>
        <w:tabs>
          <w:tab w:val="left" w:pos="1056"/>
          <w:tab w:val="center" w:pos="4536"/>
        </w:tabs>
        <w:spacing w:after="0" w:line="360" w:lineRule="auto"/>
        <w:rPr>
          <w:rFonts w:ascii="Times New Roman" w:hAnsi="Times New Roman" w:cs="Times New Roman"/>
          <w:sz w:val="24"/>
          <w:szCs w:val="24"/>
        </w:rPr>
      </w:pPr>
      <w:r>
        <w:rPr>
          <w:noProof/>
          <w:lang w:eastAsia="sk-SK"/>
        </w:rPr>
        <w:drawing>
          <wp:anchor distT="0" distB="0" distL="114300" distR="114300" simplePos="0" relativeHeight="251659264" behindDoc="1" locked="0" layoutInCell="1" allowOverlap="1" wp14:anchorId="07542703" wp14:editId="42695829">
            <wp:simplePos x="0" y="0"/>
            <wp:positionH relativeFrom="column">
              <wp:posOffset>-213995</wp:posOffset>
            </wp:positionH>
            <wp:positionV relativeFrom="paragraph">
              <wp:posOffset>-328295</wp:posOffset>
            </wp:positionV>
            <wp:extent cx="822960" cy="853440"/>
            <wp:effectExtent l="0" t="0" r="0" b="381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009A404D">
        <w:rPr>
          <w:rFonts w:ascii="Times New Roman" w:hAnsi="Times New Roman" w:cs="Times New Roman"/>
          <w:sz w:val="24"/>
          <w:szCs w:val="24"/>
        </w:rPr>
        <w:tab/>
      </w:r>
      <w:r w:rsidR="009A404D">
        <w:rPr>
          <w:rFonts w:ascii="Times New Roman" w:hAnsi="Times New Roman" w:cs="Times New Roman"/>
          <w:sz w:val="24"/>
          <w:szCs w:val="24"/>
        </w:rPr>
        <w:tab/>
      </w:r>
    </w:p>
    <w:p w:rsidR="00C40EEB" w:rsidRPr="00C40EEB" w:rsidRDefault="00C40EEB" w:rsidP="00C40EEB">
      <w:pPr>
        <w:rPr>
          <w:rFonts w:ascii="Times New Roman" w:hAnsi="Times New Roman" w:cs="Times New Roman"/>
          <w:sz w:val="24"/>
          <w:szCs w:val="24"/>
        </w:rPr>
      </w:pPr>
    </w:p>
    <w:p w:rsidR="00CB3EFD" w:rsidRPr="00C40EEB" w:rsidRDefault="00C40EEB" w:rsidP="00F21561">
      <w:pPr>
        <w:tabs>
          <w:tab w:val="left" w:pos="2664"/>
        </w:tabs>
        <w:spacing w:after="0" w:line="240" w:lineRule="auto"/>
        <w:jc w:val="center"/>
        <w:rPr>
          <w:rFonts w:ascii="Segoe Print" w:hAnsi="Segoe Print" w:cs="Times New Roman"/>
          <w:b/>
          <w:sz w:val="40"/>
          <w:szCs w:val="40"/>
        </w:rPr>
      </w:pPr>
      <w:r w:rsidRPr="00C40EEB">
        <w:rPr>
          <w:rFonts w:ascii="Segoe Print" w:hAnsi="Segoe Print" w:cs="Times New Roman"/>
          <w:b/>
          <w:sz w:val="40"/>
          <w:szCs w:val="40"/>
        </w:rPr>
        <w:t>Školský vzdelávací program</w:t>
      </w:r>
    </w:p>
    <w:p w:rsidR="00C40EEB" w:rsidRDefault="00C40EEB" w:rsidP="00C40EEB">
      <w:pPr>
        <w:tabs>
          <w:tab w:val="left" w:pos="2664"/>
        </w:tabs>
        <w:spacing w:after="0" w:line="240" w:lineRule="auto"/>
        <w:jc w:val="center"/>
        <w:rPr>
          <w:rFonts w:ascii="Segoe Print" w:hAnsi="Segoe Print" w:cs="Times New Roman"/>
          <w:sz w:val="40"/>
          <w:szCs w:val="40"/>
        </w:rPr>
      </w:pPr>
      <w:r w:rsidRPr="00C40EEB">
        <w:rPr>
          <w:rFonts w:ascii="Segoe Print" w:hAnsi="Segoe Print" w:cs="Times New Roman"/>
          <w:sz w:val="40"/>
          <w:szCs w:val="40"/>
        </w:rPr>
        <w:t>Základná škola Štítnik</w:t>
      </w:r>
    </w:p>
    <w:p w:rsidR="00C40EEB" w:rsidRDefault="00C40EEB" w:rsidP="00C40EEB">
      <w:pPr>
        <w:tabs>
          <w:tab w:val="left" w:pos="2664"/>
        </w:tabs>
        <w:spacing w:after="0" w:line="240" w:lineRule="auto"/>
        <w:jc w:val="center"/>
        <w:rPr>
          <w:rFonts w:ascii="Segoe Print" w:hAnsi="Segoe Print" w:cs="Times New Roman"/>
          <w:sz w:val="40"/>
          <w:szCs w:val="40"/>
        </w:rPr>
      </w:pPr>
    </w:p>
    <w:p w:rsidR="00C40EEB" w:rsidRDefault="00C40EEB" w:rsidP="00C40EEB">
      <w:pPr>
        <w:tabs>
          <w:tab w:val="left" w:pos="2664"/>
        </w:tabs>
        <w:spacing w:after="0" w:line="240" w:lineRule="auto"/>
        <w:jc w:val="center"/>
        <w:rPr>
          <w:rFonts w:ascii="Segoe Print" w:hAnsi="Segoe Print" w:cs="Times New Roman"/>
          <w:b/>
          <w:sz w:val="48"/>
          <w:szCs w:val="48"/>
        </w:rPr>
      </w:pPr>
      <w:r w:rsidRPr="00C40EEB">
        <w:rPr>
          <w:rFonts w:ascii="Segoe Print" w:hAnsi="Segoe Print" w:cs="Times New Roman"/>
          <w:b/>
          <w:sz w:val="48"/>
          <w:szCs w:val="48"/>
        </w:rPr>
        <w:t>Spolu dokážeme viac</w:t>
      </w:r>
    </w:p>
    <w:p w:rsidR="00C40EEB" w:rsidRDefault="00C40EEB" w:rsidP="00F21561">
      <w:pPr>
        <w:pStyle w:val="Normlnywebov"/>
        <w:jc w:val="center"/>
      </w:pPr>
      <w:r>
        <w:rPr>
          <w:noProof/>
        </w:rPr>
        <w:drawing>
          <wp:inline distT="0" distB="0" distL="0" distR="0">
            <wp:extent cx="3749040" cy="2811780"/>
            <wp:effectExtent l="0" t="0" r="3810" b="7620"/>
            <wp:docPr id="3" name="Obrázok 3" descr="C:\Users\Ivanka\Desktop\Dokumenty – kópia\Foto škola\škola budov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ka\Desktop\Dokumenty – kópia\Foto škola\škola budova.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52126" cy="2814094"/>
                    </a:xfrm>
                    <a:prstGeom prst="rect">
                      <a:avLst/>
                    </a:prstGeom>
                    <a:noFill/>
                    <a:ln>
                      <a:noFill/>
                    </a:ln>
                  </pic:spPr>
                </pic:pic>
              </a:graphicData>
            </a:graphic>
          </wp:inline>
        </w:drawing>
      </w:r>
    </w:p>
    <w:p w:rsidR="00F21561" w:rsidRDefault="00F21561" w:rsidP="00C40EEB">
      <w:pPr>
        <w:tabs>
          <w:tab w:val="left" w:pos="2664"/>
        </w:tabs>
        <w:spacing w:after="0"/>
        <w:jc w:val="both"/>
        <w:rPr>
          <w:rFonts w:ascii="Times New Roman" w:hAnsi="Times New Roman" w:cs="Times New Roman"/>
          <w:sz w:val="24"/>
          <w:szCs w:val="24"/>
        </w:rPr>
      </w:pPr>
    </w:p>
    <w:p w:rsidR="00456D98" w:rsidRDefault="00F21561" w:rsidP="00456D98">
      <w:pPr>
        <w:tabs>
          <w:tab w:val="left" w:pos="1044"/>
        </w:tabs>
        <w:spacing w:after="0"/>
        <w:jc w:val="both"/>
        <w:rPr>
          <w:rFonts w:ascii="Times New Roman" w:hAnsi="Times New Roman" w:cs="Times New Roman"/>
          <w:sz w:val="20"/>
          <w:szCs w:val="20"/>
        </w:rPr>
      </w:pPr>
      <w:r w:rsidRPr="00456D98">
        <w:rPr>
          <w:rFonts w:ascii="Times New Roman" w:hAnsi="Times New Roman" w:cs="Times New Roman"/>
          <w:sz w:val="20"/>
          <w:szCs w:val="20"/>
        </w:rPr>
        <w:t>Š</w:t>
      </w:r>
      <w:r w:rsidR="0075157E">
        <w:rPr>
          <w:rFonts w:ascii="Times New Roman" w:hAnsi="Times New Roman" w:cs="Times New Roman"/>
          <w:sz w:val="20"/>
          <w:szCs w:val="20"/>
        </w:rPr>
        <w:t>kolský vzdelávací program</w:t>
      </w:r>
      <w:r w:rsidR="00E644D7" w:rsidRPr="00456D98">
        <w:rPr>
          <w:rFonts w:ascii="Times New Roman" w:hAnsi="Times New Roman" w:cs="Times New Roman"/>
          <w:sz w:val="20"/>
          <w:szCs w:val="20"/>
        </w:rPr>
        <w:t xml:space="preserve">  je vypracovaný v súlade so Štátnym vzdelávacím programom</w:t>
      </w:r>
      <w:r w:rsidRPr="00456D98">
        <w:rPr>
          <w:rFonts w:ascii="Times New Roman" w:hAnsi="Times New Roman" w:cs="Times New Roman"/>
          <w:sz w:val="20"/>
          <w:szCs w:val="20"/>
        </w:rPr>
        <w:t xml:space="preserve"> 2023 schváleným ministrom školstva 31. 3</w:t>
      </w:r>
      <w:r w:rsidR="000529DB" w:rsidRPr="00456D98">
        <w:rPr>
          <w:rFonts w:ascii="Times New Roman" w:hAnsi="Times New Roman" w:cs="Times New Roman"/>
          <w:sz w:val="20"/>
          <w:szCs w:val="20"/>
        </w:rPr>
        <w:t>. 2023 pod č. 2023/831:7‐A2140 a</w:t>
      </w:r>
      <w:r w:rsidR="00456D98" w:rsidRPr="00456D98">
        <w:rPr>
          <w:rFonts w:ascii="Times New Roman" w:hAnsi="Times New Roman" w:cs="Times New Roman"/>
          <w:sz w:val="20"/>
          <w:szCs w:val="20"/>
        </w:rPr>
        <w:t> v súlade s dodatkami:</w:t>
      </w:r>
    </w:p>
    <w:p w:rsidR="00456D98" w:rsidRPr="00456D98" w:rsidRDefault="00456D98" w:rsidP="00456D98">
      <w:pPr>
        <w:pStyle w:val="Style1"/>
        <w:kinsoku w:val="0"/>
        <w:autoSpaceDE/>
        <w:autoSpaceDN/>
        <w:adjustRightInd/>
        <w:spacing w:before="36"/>
        <w:jc w:val="both"/>
        <w:rPr>
          <w:shd w:val="clear" w:color="auto" w:fill="FFFFFF"/>
        </w:rPr>
      </w:pPr>
      <w:r w:rsidRPr="00456D98">
        <w:rPr>
          <w:shd w:val="clear" w:color="auto" w:fill="FFFFFF"/>
        </w:rPr>
        <w:t xml:space="preserve">Dodatok č. 1 bol schválený </w:t>
      </w:r>
      <w:proofErr w:type="spellStart"/>
      <w:r w:rsidRPr="00456D98">
        <w:rPr>
          <w:shd w:val="clear" w:color="auto" w:fill="FFFFFF"/>
        </w:rPr>
        <w:t>MŠVVaM</w:t>
      </w:r>
      <w:proofErr w:type="spellEnd"/>
      <w:r w:rsidRPr="00456D98">
        <w:rPr>
          <w:shd w:val="clear" w:color="auto" w:fill="FFFFFF"/>
        </w:rPr>
        <w:t xml:space="preserve"> SR dňa 10. októbra 2023 pod č. 2023/10619:9-C2140. </w:t>
      </w:r>
    </w:p>
    <w:p w:rsidR="00456D98" w:rsidRPr="00456D98" w:rsidRDefault="00456D98" w:rsidP="00456D98">
      <w:pPr>
        <w:pStyle w:val="Style1"/>
        <w:kinsoku w:val="0"/>
        <w:autoSpaceDE/>
        <w:autoSpaceDN/>
        <w:adjustRightInd/>
        <w:spacing w:before="36"/>
        <w:jc w:val="both"/>
        <w:rPr>
          <w:shd w:val="clear" w:color="auto" w:fill="FFFFFF"/>
        </w:rPr>
      </w:pPr>
      <w:r w:rsidRPr="00456D98">
        <w:rPr>
          <w:shd w:val="clear" w:color="auto" w:fill="FFFFFF"/>
        </w:rPr>
        <w:t xml:space="preserve">Dodatok č. 2 bol schválený </w:t>
      </w:r>
      <w:proofErr w:type="spellStart"/>
      <w:r w:rsidRPr="00456D98">
        <w:rPr>
          <w:shd w:val="clear" w:color="auto" w:fill="FFFFFF"/>
        </w:rPr>
        <w:t>MŠVVaM</w:t>
      </w:r>
      <w:proofErr w:type="spellEnd"/>
      <w:r w:rsidRPr="00456D98">
        <w:rPr>
          <w:shd w:val="clear" w:color="auto" w:fill="FFFFFF"/>
        </w:rPr>
        <w:t xml:space="preserve"> SR </w:t>
      </w:r>
      <w:proofErr w:type="spellStart"/>
      <w:r w:rsidRPr="00456D98">
        <w:rPr>
          <w:shd w:val="clear" w:color="auto" w:fill="FFFFFF"/>
        </w:rPr>
        <w:t>SR</w:t>
      </w:r>
      <w:proofErr w:type="spellEnd"/>
      <w:r w:rsidRPr="00456D98">
        <w:rPr>
          <w:shd w:val="clear" w:color="auto" w:fill="FFFFFF"/>
        </w:rPr>
        <w:t xml:space="preserve"> dňa 7. 6. 2024 pod č. 2024/13599:1-C2141 s  účinnosťou od 1. 9.  2024 </w:t>
      </w:r>
    </w:p>
    <w:p w:rsidR="00456D98" w:rsidRPr="00456D98" w:rsidRDefault="00456D98" w:rsidP="00456D98">
      <w:pPr>
        <w:pStyle w:val="Style1"/>
        <w:kinsoku w:val="0"/>
        <w:autoSpaceDE/>
        <w:autoSpaceDN/>
        <w:adjustRightInd/>
        <w:spacing w:before="36"/>
        <w:jc w:val="both"/>
        <w:rPr>
          <w:shd w:val="clear" w:color="auto" w:fill="FFFFFF"/>
        </w:rPr>
      </w:pPr>
      <w:r w:rsidRPr="00456D98">
        <w:rPr>
          <w:shd w:val="clear" w:color="auto" w:fill="FFFFFF"/>
        </w:rPr>
        <w:t xml:space="preserve">Dodatok č. 3 bol schválený </w:t>
      </w:r>
      <w:proofErr w:type="spellStart"/>
      <w:r w:rsidRPr="00456D98">
        <w:rPr>
          <w:shd w:val="clear" w:color="auto" w:fill="FFFFFF"/>
        </w:rPr>
        <w:t>MŠVVaM</w:t>
      </w:r>
      <w:proofErr w:type="spellEnd"/>
      <w:r w:rsidRPr="00456D98">
        <w:rPr>
          <w:shd w:val="clear" w:color="auto" w:fill="FFFFFF"/>
        </w:rPr>
        <w:t xml:space="preserve"> SR  dňa 25. 4. 2025 pod číslom 2025/7937:1-C2141 s účinnosťou od 1. 5.2025.  </w:t>
      </w:r>
    </w:p>
    <w:p w:rsidR="00456D98" w:rsidRPr="00456D98" w:rsidRDefault="00456D98" w:rsidP="00456D98">
      <w:pPr>
        <w:pStyle w:val="Style1"/>
        <w:kinsoku w:val="0"/>
        <w:autoSpaceDE/>
        <w:autoSpaceDN/>
        <w:adjustRightInd/>
        <w:spacing w:before="36"/>
        <w:jc w:val="both"/>
        <w:rPr>
          <w:shd w:val="clear" w:color="auto" w:fill="FFFFFF"/>
        </w:rPr>
      </w:pPr>
      <w:r w:rsidRPr="00456D98">
        <w:rPr>
          <w:shd w:val="clear" w:color="auto" w:fill="FFFFFF"/>
        </w:rPr>
        <w:t xml:space="preserve">Dodatok č. 4 bol schválený </w:t>
      </w:r>
      <w:proofErr w:type="spellStart"/>
      <w:r w:rsidRPr="00456D98">
        <w:rPr>
          <w:shd w:val="clear" w:color="auto" w:fill="FFFFFF"/>
        </w:rPr>
        <w:t>MŠVVaM</w:t>
      </w:r>
      <w:proofErr w:type="spellEnd"/>
      <w:r w:rsidRPr="00456D98">
        <w:rPr>
          <w:shd w:val="clear" w:color="auto" w:fill="FFFFFF"/>
        </w:rPr>
        <w:t xml:space="preserve"> SR  dňa 23. 2.  2026 pod číslom 2026/10555:3-A3610 s účinnosťou od 13.  2026.</w:t>
      </w:r>
    </w:p>
    <w:p w:rsidR="00456D98" w:rsidRPr="00456D98" w:rsidRDefault="00456D98" w:rsidP="00456D98">
      <w:pPr>
        <w:pStyle w:val="Style1"/>
        <w:kinsoku w:val="0"/>
        <w:autoSpaceDE/>
        <w:autoSpaceDN/>
        <w:adjustRightInd/>
        <w:spacing w:before="36"/>
        <w:jc w:val="both"/>
        <w:rPr>
          <w:shd w:val="clear" w:color="auto" w:fill="FFFFFF"/>
        </w:rPr>
      </w:pPr>
      <w:r w:rsidRPr="00456D98">
        <w:rPr>
          <w:shd w:val="clear" w:color="auto" w:fill="FFFFFF"/>
        </w:rPr>
        <w:t xml:space="preserve">Dodatok č. 5 bol schválený </w:t>
      </w:r>
      <w:proofErr w:type="spellStart"/>
      <w:r w:rsidRPr="00456D98">
        <w:rPr>
          <w:shd w:val="clear" w:color="auto" w:fill="FFFFFF"/>
        </w:rPr>
        <w:t>MŠVVaM</w:t>
      </w:r>
      <w:proofErr w:type="spellEnd"/>
      <w:r w:rsidRPr="00456D98">
        <w:rPr>
          <w:shd w:val="clear" w:color="auto" w:fill="FFFFFF"/>
        </w:rPr>
        <w:t xml:space="preserve"> SR  dňa 22. 4. 2026 pod číslom 2026/10555:5-A3610 ako súčasť Štátneho vzdelávacieho programu pre základné vzdelávanie, s účinnosťou od 1. 9. 2026.  </w:t>
      </w:r>
    </w:p>
    <w:p w:rsidR="00C40EEB" w:rsidRPr="00456D98" w:rsidRDefault="00F21561" w:rsidP="00F21561">
      <w:pPr>
        <w:tabs>
          <w:tab w:val="left" w:pos="1044"/>
        </w:tabs>
        <w:jc w:val="both"/>
        <w:rPr>
          <w:rFonts w:ascii="Times New Roman" w:hAnsi="Times New Roman" w:cs="Times New Roman"/>
          <w:sz w:val="20"/>
          <w:szCs w:val="20"/>
        </w:rPr>
      </w:pPr>
      <w:r w:rsidRPr="00456D98">
        <w:rPr>
          <w:rFonts w:ascii="Times New Roman" w:hAnsi="Times New Roman" w:cs="Times New Roman"/>
          <w:sz w:val="20"/>
          <w:szCs w:val="20"/>
        </w:rPr>
        <w:t xml:space="preserve">Školský vzdelávací program nadobúda účinnosť od 1. septembra 2026. </w:t>
      </w:r>
    </w:p>
    <w:p w:rsidR="00456D98" w:rsidRDefault="00F21561" w:rsidP="00F21561">
      <w:pPr>
        <w:tabs>
          <w:tab w:val="left" w:pos="1044"/>
        </w:tabs>
        <w:jc w:val="both"/>
        <w:rPr>
          <w:rFonts w:ascii="Times New Roman" w:hAnsi="Times New Roman" w:cs="Times New Roman"/>
          <w:sz w:val="20"/>
          <w:szCs w:val="20"/>
        </w:rPr>
      </w:pPr>
      <w:r w:rsidRPr="00456D98">
        <w:rPr>
          <w:rFonts w:ascii="Times New Roman" w:hAnsi="Times New Roman" w:cs="Times New Roman"/>
          <w:sz w:val="20"/>
          <w:szCs w:val="20"/>
        </w:rPr>
        <w:t xml:space="preserve">Učebný plán a učebné osnovy podľa Štátneho vzdelávacieho programu 2023 platia od školského roka 2026/2027 postupne od 1. cyklu - 1. </w:t>
      </w:r>
      <w:r w:rsidR="002522E2" w:rsidRPr="00456D98">
        <w:rPr>
          <w:rFonts w:ascii="Times New Roman" w:hAnsi="Times New Roman" w:cs="Times New Roman"/>
          <w:sz w:val="20"/>
          <w:szCs w:val="20"/>
        </w:rPr>
        <w:t>r</w:t>
      </w:r>
      <w:r w:rsidRPr="00456D98">
        <w:rPr>
          <w:rFonts w:ascii="Times New Roman" w:hAnsi="Times New Roman" w:cs="Times New Roman"/>
          <w:sz w:val="20"/>
          <w:szCs w:val="20"/>
        </w:rPr>
        <w:t>očníka</w:t>
      </w:r>
      <w:r w:rsidR="002522E2" w:rsidRPr="00456D98">
        <w:rPr>
          <w:rFonts w:ascii="Times New Roman" w:hAnsi="Times New Roman" w:cs="Times New Roman"/>
          <w:sz w:val="20"/>
          <w:szCs w:val="20"/>
        </w:rPr>
        <w:t xml:space="preserve"> a postupne nahrádzajú učebný plán a učebné osnovy Inovovaného </w:t>
      </w:r>
      <w:r w:rsidR="00A50540" w:rsidRPr="00456D98">
        <w:rPr>
          <w:rFonts w:ascii="Times New Roman" w:hAnsi="Times New Roman" w:cs="Times New Roman"/>
          <w:sz w:val="20"/>
          <w:szCs w:val="20"/>
        </w:rPr>
        <w:t>štátneho</w:t>
      </w:r>
      <w:r w:rsidR="002522E2" w:rsidRPr="00456D98">
        <w:rPr>
          <w:rFonts w:ascii="Times New Roman" w:hAnsi="Times New Roman" w:cs="Times New Roman"/>
          <w:sz w:val="20"/>
          <w:szCs w:val="20"/>
        </w:rPr>
        <w:t xml:space="preserve"> vzdelávacieho programu </w:t>
      </w:r>
      <w:r w:rsidR="00A50540" w:rsidRPr="00456D98">
        <w:rPr>
          <w:rFonts w:ascii="Times New Roman" w:hAnsi="Times New Roman" w:cs="Times New Roman"/>
          <w:sz w:val="20"/>
          <w:szCs w:val="20"/>
          <w:shd w:val="clear" w:color="auto" w:fill="FFFFFF"/>
        </w:rPr>
        <w:t>schváleného Ministerstvom školstva, vedy, výskumu a športu Slovenskej republiky dňa 6. 2. 2015 pod číslom 2015-5129/1758:1-10A0 pre základné školy s platnosťou od 1. 9. 2015.</w:t>
      </w:r>
    </w:p>
    <w:p w:rsidR="00247E9D" w:rsidRPr="00456D98" w:rsidRDefault="00247E9D" w:rsidP="00F21561">
      <w:pPr>
        <w:tabs>
          <w:tab w:val="left" w:pos="1044"/>
        </w:tabs>
        <w:jc w:val="both"/>
        <w:rPr>
          <w:rFonts w:ascii="Times New Roman" w:hAnsi="Times New Roman" w:cs="Times New Roman"/>
          <w:sz w:val="20"/>
          <w:szCs w:val="20"/>
        </w:rPr>
      </w:pPr>
      <w:r w:rsidRPr="00247E9D">
        <w:rPr>
          <w:rFonts w:ascii="Times New Roman" w:hAnsi="Times New Roman" w:cs="Times New Roman"/>
          <w:b/>
          <w:sz w:val="28"/>
          <w:szCs w:val="28"/>
        </w:rPr>
        <w:lastRenderedPageBreak/>
        <w:t>OBSAH</w:t>
      </w:r>
    </w:p>
    <w:p w:rsidR="00247E9D" w:rsidRPr="00503F6C" w:rsidRDefault="00247E9D" w:rsidP="00247E9D">
      <w:pPr>
        <w:pStyle w:val="Odsekzoznamu"/>
        <w:numPr>
          <w:ilvl w:val="0"/>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Všeobecné údaje o</w:t>
      </w:r>
      <w:r w:rsidR="00B300AE">
        <w:rPr>
          <w:rFonts w:ascii="Times New Roman" w:hAnsi="Times New Roman" w:cs="Times New Roman"/>
          <w:sz w:val="28"/>
          <w:szCs w:val="28"/>
        </w:rPr>
        <w:t> </w:t>
      </w:r>
      <w:r w:rsidRPr="00503F6C">
        <w:rPr>
          <w:rFonts w:ascii="Times New Roman" w:hAnsi="Times New Roman" w:cs="Times New Roman"/>
          <w:sz w:val="28"/>
          <w:szCs w:val="28"/>
        </w:rPr>
        <w:t>škole</w:t>
      </w:r>
      <w:r w:rsidR="00B300AE">
        <w:rPr>
          <w:rFonts w:ascii="Times New Roman" w:hAnsi="Times New Roman" w:cs="Times New Roman"/>
          <w:sz w:val="28"/>
          <w:szCs w:val="28"/>
        </w:rPr>
        <w:t xml:space="preserve">                                          </w:t>
      </w:r>
      <w:r w:rsidR="00F30074">
        <w:rPr>
          <w:rFonts w:ascii="Times New Roman" w:hAnsi="Times New Roman" w:cs="Times New Roman"/>
          <w:sz w:val="28"/>
          <w:szCs w:val="28"/>
        </w:rPr>
        <w:t xml:space="preserve">                              </w:t>
      </w:r>
    </w:p>
    <w:p w:rsidR="00247E9D" w:rsidRPr="00503F6C" w:rsidRDefault="00247E9D" w:rsidP="00247E9D">
      <w:pPr>
        <w:pStyle w:val="Odsekzoznamu"/>
        <w:numPr>
          <w:ilvl w:val="0"/>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Vízia,</w:t>
      </w:r>
      <w:r w:rsidR="001027F4">
        <w:rPr>
          <w:rFonts w:ascii="Times New Roman" w:hAnsi="Times New Roman" w:cs="Times New Roman"/>
          <w:sz w:val="28"/>
          <w:szCs w:val="28"/>
        </w:rPr>
        <w:t xml:space="preserve"> piliere</w:t>
      </w:r>
      <w:r w:rsidRPr="00503F6C">
        <w:rPr>
          <w:rFonts w:ascii="Times New Roman" w:hAnsi="Times New Roman" w:cs="Times New Roman"/>
          <w:sz w:val="28"/>
          <w:szCs w:val="28"/>
        </w:rPr>
        <w:t xml:space="preserve"> a hodnoty školy</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503F6C" w:rsidRDefault="00247E9D" w:rsidP="00247E9D">
      <w:pPr>
        <w:pStyle w:val="Odsekzoznamu"/>
        <w:numPr>
          <w:ilvl w:val="0"/>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Charakteristika a ciele školského vzdelávacieho programu</w:t>
      </w:r>
      <w:r w:rsidR="00613B39">
        <w:rPr>
          <w:rFonts w:ascii="Times New Roman" w:hAnsi="Times New Roman" w:cs="Times New Roman"/>
          <w:sz w:val="28"/>
          <w:szCs w:val="28"/>
        </w:rPr>
        <w:t xml:space="preserve">                    </w:t>
      </w:r>
    </w:p>
    <w:p w:rsidR="00247E9D" w:rsidRPr="00503F6C" w:rsidRDefault="00247E9D" w:rsidP="00247E9D">
      <w:pPr>
        <w:pStyle w:val="Odsekzoznamu"/>
        <w:numPr>
          <w:ilvl w:val="1"/>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Vymedzenie cieľov výchovno-vzdelávacej činnosti</w:t>
      </w:r>
      <w:r w:rsidR="00613B39">
        <w:rPr>
          <w:rFonts w:ascii="Times New Roman" w:hAnsi="Times New Roman" w:cs="Times New Roman"/>
          <w:sz w:val="28"/>
          <w:szCs w:val="28"/>
        </w:rPr>
        <w:t xml:space="preserve">                     </w:t>
      </w:r>
    </w:p>
    <w:p w:rsidR="00247E9D" w:rsidRPr="00503F6C" w:rsidRDefault="00247E9D" w:rsidP="00247E9D">
      <w:pPr>
        <w:pStyle w:val="Odsekzoznamu"/>
        <w:numPr>
          <w:ilvl w:val="1"/>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Vymedzenie vlastných cieľov</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503F6C" w:rsidRDefault="00247E9D" w:rsidP="00247E9D">
      <w:pPr>
        <w:pStyle w:val="Odsekzoznamu"/>
        <w:numPr>
          <w:ilvl w:val="0"/>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Učebný plán</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503F6C" w:rsidRDefault="00247E9D" w:rsidP="00247E9D">
      <w:pPr>
        <w:pStyle w:val="Odsekzoznamu"/>
        <w:numPr>
          <w:ilvl w:val="0"/>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Učebné osnovy</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6803B8" w:rsidRDefault="00247E9D" w:rsidP="00247E9D">
      <w:pPr>
        <w:pStyle w:val="Odsekzoznamu"/>
        <w:numPr>
          <w:ilvl w:val="0"/>
          <w:numId w:val="1"/>
        </w:numPr>
        <w:tabs>
          <w:tab w:val="left" w:pos="1044"/>
        </w:tabs>
        <w:jc w:val="both"/>
        <w:rPr>
          <w:rFonts w:ascii="Times New Roman" w:hAnsi="Times New Roman" w:cs="Times New Roman"/>
          <w:color w:val="000000" w:themeColor="text1"/>
          <w:sz w:val="28"/>
          <w:szCs w:val="28"/>
        </w:rPr>
      </w:pPr>
      <w:r w:rsidRPr="006803B8">
        <w:rPr>
          <w:rFonts w:ascii="Times New Roman" w:hAnsi="Times New Roman" w:cs="Times New Roman"/>
          <w:color w:val="000000" w:themeColor="text1"/>
          <w:sz w:val="28"/>
          <w:szCs w:val="28"/>
        </w:rPr>
        <w:t>Tematické dni</w:t>
      </w:r>
      <w:r w:rsidR="00B300AE">
        <w:rPr>
          <w:rFonts w:ascii="Times New Roman" w:hAnsi="Times New Roman" w:cs="Times New Roman"/>
          <w:color w:val="000000" w:themeColor="text1"/>
          <w:sz w:val="28"/>
          <w:szCs w:val="28"/>
        </w:rPr>
        <w:t xml:space="preserve">                                                             </w:t>
      </w:r>
      <w:r w:rsidR="00613B39">
        <w:rPr>
          <w:rFonts w:ascii="Times New Roman" w:hAnsi="Times New Roman" w:cs="Times New Roman"/>
          <w:color w:val="000000" w:themeColor="text1"/>
          <w:sz w:val="28"/>
          <w:szCs w:val="28"/>
        </w:rPr>
        <w:t xml:space="preserve">                              </w:t>
      </w:r>
    </w:p>
    <w:p w:rsidR="00247E9D" w:rsidRPr="006640C6" w:rsidRDefault="00247E9D" w:rsidP="00247E9D">
      <w:pPr>
        <w:pStyle w:val="Odsekzoznamu"/>
        <w:numPr>
          <w:ilvl w:val="0"/>
          <w:numId w:val="1"/>
        </w:numPr>
        <w:tabs>
          <w:tab w:val="left" w:pos="1044"/>
        </w:tabs>
        <w:jc w:val="both"/>
        <w:rPr>
          <w:rFonts w:ascii="Times New Roman" w:hAnsi="Times New Roman" w:cs="Times New Roman"/>
          <w:sz w:val="28"/>
          <w:szCs w:val="28"/>
        </w:rPr>
      </w:pPr>
      <w:r w:rsidRPr="006640C6">
        <w:rPr>
          <w:rFonts w:ascii="Times New Roman" w:hAnsi="Times New Roman" w:cs="Times New Roman"/>
          <w:sz w:val="28"/>
          <w:szCs w:val="28"/>
        </w:rPr>
        <w:t>Hodnotenie žiakov</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6640C6" w:rsidRDefault="00247E9D" w:rsidP="00247E9D">
      <w:pPr>
        <w:pStyle w:val="Odsekzoznamu"/>
        <w:numPr>
          <w:ilvl w:val="1"/>
          <w:numId w:val="1"/>
        </w:numPr>
        <w:tabs>
          <w:tab w:val="left" w:pos="1044"/>
        </w:tabs>
        <w:jc w:val="both"/>
        <w:rPr>
          <w:rFonts w:ascii="Times New Roman" w:hAnsi="Times New Roman" w:cs="Times New Roman"/>
          <w:sz w:val="28"/>
          <w:szCs w:val="28"/>
        </w:rPr>
      </w:pPr>
      <w:r w:rsidRPr="006640C6">
        <w:rPr>
          <w:rFonts w:ascii="Times New Roman" w:hAnsi="Times New Roman" w:cs="Times New Roman"/>
          <w:sz w:val="28"/>
          <w:szCs w:val="28"/>
        </w:rPr>
        <w:t xml:space="preserve"> Priebežné hodnotenie</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6640C6" w:rsidRDefault="00EF37BE" w:rsidP="00247E9D">
      <w:pPr>
        <w:pStyle w:val="Odsekzoznamu"/>
        <w:numPr>
          <w:ilvl w:val="2"/>
          <w:numId w:val="1"/>
        </w:numPr>
        <w:tabs>
          <w:tab w:val="left" w:pos="1044"/>
        </w:tabs>
        <w:jc w:val="both"/>
        <w:rPr>
          <w:rFonts w:ascii="Times New Roman" w:hAnsi="Times New Roman" w:cs="Times New Roman"/>
          <w:sz w:val="28"/>
          <w:szCs w:val="28"/>
        </w:rPr>
      </w:pPr>
      <w:r>
        <w:rPr>
          <w:rFonts w:ascii="Times New Roman" w:hAnsi="Times New Roman" w:cs="Times New Roman"/>
          <w:sz w:val="28"/>
          <w:szCs w:val="28"/>
        </w:rPr>
        <w:t>Priebežné hodnotenie</w:t>
      </w:r>
      <w:r w:rsidR="00247E9D" w:rsidRPr="006640C6">
        <w:rPr>
          <w:rFonts w:ascii="Times New Roman" w:hAnsi="Times New Roman" w:cs="Times New Roman"/>
          <w:sz w:val="28"/>
          <w:szCs w:val="28"/>
        </w:rPr>
        <w:t xml:space="preserve"> vo vzdelávacích </w:t>
      </w:r>
      <w:r w:rsidR="00AD4677">
        <w:rPr>
          <w:rFonts w:ascii="Times New Roman" w:hAnsi="Times New Roman" w:cs="Times New Roman"/>
          <w:sz w:val="28"/>
          <w:szCs w:val="28"/>
        </w:rPr>
        <w:t>oblastiach</w:t>
      </w:r>
      <w:r w:rsidR="00613B39">
        <w:rPr>
          <w:rFonts w:ascii="Times New Roman" w:hAnsi="Times New Roman" w:cs="Times New Roman"/>
          <w:sz w:val="28"/>
          <w:szCs w:val="28"/>
        </w:rPr>
        <w:t xml:space="preserve">                   </w:t>
      </w:r>
    </w:p>
    <w:p w:rsidR="00247E9D" w:rsidRPr="006640C6" w:rsidRDefault="00247E9D" w:rsidP="00247E9D">
      <w:pPr>
        <w:pStyle w:val="Odsekzoznamu"/>
        <w:numPr>
          <w:ilvl w:val="1"/>
          <w:numId w:val="1"/>
        </w:numPr>
        <w:tabs>
          <w:tab w:val="left" w:pos="1044"/>
        </w:tabs>
        <w:jc w:val="both"/>
        <w:rPr>
          <w:rFonts w:ascii="Times New Roman" w:hAnsi="Times New Roman" w:cs="Times New Roman"/>
          <w:sz w:val="28"/>
          <w:szCs w:val="28"/>
        </w:rPr>
      </w:pPr>
      <w:r w:rsidRPr="006640C6">
        <w:rPr>
          <w:rFonts w:ascii="Times New Roman" w:hAnsi="Times New Roman" w:cs="Times New Roman"/>
          <w:sz w:val="28"/>
          <w:szCs w:val="28"/>
        </w:rPr>
        <w:t xml:space="preserve"> Súhrnné hodnotenie</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316EC0" w:rsidRDefault="00DA21E7" w:rsidP="007057FB">
      <w:pPr>
        <w:pStyle w:val="Odsekzoznamu"/>
        <w:numPr>
          <w:ilvl w:val="0"/>
          <w:numId w:val="1"/>
        </w:numPr>
        <w:tabs>
          <w:tab w:val="left" w:pos="1044"/>
        </w:tabs>
        <w:jc w:val="both"/>
        <w:rPr>
          <w:rFonts w:ascii="Times New Roman" w:hAnsi="Times New Roman" w:cs="Times New Roman"/>
          <w:sz w:val="28"/>
          <w:szCs w:val="28"/>
        </w:rPr>
      </w:pPr>
      <w:r>
        <w:rPr>
          <w:rFonts w:ascii="Times New Roman" w:hAnsi="Times New Roman" w:cs="Times New Roman"/>
          <w:sz w:val="28"/>
          <w:szCs w:val="28"/>
        </w:rPr>
        <w:t xml:space="preserve">Osobitosti výchovy a vzdelávania </w:t>
      </w:r>
      <w:r w:rsidR="007057FB">
        <w:rPr>
          <w:rFonts w:ascii="Times New Roman" w:hAnsi="Times New Roman" w:cs="Times New Roman"/>
          <w:sz w:val="28"/>
          <w:szCs w:val="28"/>
        </w:rPr>
        <w:t xml:space="preserve">žiakov so špeciálnymi </w:t>
      </w:r>
      <w:r w:rsidR="007057FB" w:rsidRPr="007057FB">
        <w:rPr>
          <w:rFonts w:ascii="Times New Roman" w:hAnsi="Times New Roman" w:cs="Times New Roman"/>
          <w:sz w:val="28"/>
          <w:szCs w:val="28"/>
        </w:rPr>
        <w:t xml:space="preserve">výchovno-vzdelávacími potrebami v súlade s princípmi </w:t>
      </w:r>
      <w:proofErr w:type="spellStart"/>
      <w:r w:rsidR="007057FB" w:rsidRPr="007057FB">
        <w:rPr>
          <w:rFonts w:ascii="Times New Roman" w:hAnsi="Times New Roman" w:cs="Times New Roman"/>
          <w:sz w:val="28"/>
          <w:szCs w:val="28"/>
        </w:rPr>
        <w:t>inkluzívneho</w:t>
      </w:r>
      <w:proofErr w:type="spellEnd"/>
      <w:r w:rsidR="007057FB" w:rsidRPr="007057FB">
        <w:rPr>
          <w:rFonts w:ascii="Times New Roman" w:hAnsi="Times New Roman" w:cs="Times New Roman"/>
          <w:sz w:val="28"/>
          <w:szCs w:val="28"/>
        </w:rPr>
        <w:t xml:space="preserve"> vzdelávania </w:t>
      </w:r>
      <w:r w:rsidR="00B300AE" w:rsidRPr="007057FB">
        <w:rPr>
          <w:rFonts w:ascii="Times New Roman" w:hAnsi="Times New Roman" w:cs="Times New Roman"/>
          <w:sz w:val="28"/>
          <w:szCs w:val="28"/>
        </w:rPr>
        <w:t xml:space="preserve"> </w:t>
      </w:r>
    </w:p>
    <w:p w:rsidR="00316EC0" w:rsidRDefault="00316EC0" w:rsidP="007057FB">
      <w:pPr>
        <w:pStyle w:val="Odsekzoznamu"/>
        <w:numPr>
          <w:ilvl w:val="0"/>
          <w:numId w:val="1"/>
        </w:numPr>
        <w:tabs>
          <w:tab w:val="left" w:pos="1044"/>
        </w:tabs>
        <w:jc w:val="both"/>
        <w:rPr>
          <w:rFonts w:ascii="Times New Roman" w:hAnsi="Times New Roman" w:cs="Times New Roman"/>
          <w:sz w:val="28"/>
          <w:szCs w:val="28"/>
        </w:rPr>
      </w:pPr>
      <w:r>
        <w:rPr>
          <w:rFonts w:ascii="Times New Roman" w:hAnsi="Times New Roman" w:cs="Times New Roman"/>
          <w:sz w:val="28"/>
          <w:szCs w:val="28"/>
        </w:rPr>
        <w:t xml:space="preserve">Systém podpory žiakov v súlade s princípmi </w:t>
      </w:r>
      <w:proofErr w:type="spellStart"/>
      <w:r>
        <w:rPr>
          <w:rFonts w:ascii="Times New Roman" w:hAnsi="Times New Roman" w:cs="Times New Roman"/>
          <w:sz w:val="28"/>
          <w:szCs w:val="28"/>
        </w:rPr>
        <w:t>inkluzívneho</w:t>
      </w:r>
      <w:proofErr w:type="spellEnd"/>
      <w:r>
        <w:rPr>
          <w:rFonts w:ascii="Times New Roman" w:hAnsi="Times New Roman" w:cs="Times New Roman"/>
          <w:sz w:val="28"/>
          <w:szCs w:val="28"/>
        </w:rPr>
        <w:t xml:space="preserve"> vzdelávania</w:t>
      </w:r>
    </w:p>
    <w:p w:rsidR="00247E9D" w:rsidRPr="007057FB" w:rsidRDefault="00316EC0" w:rsidP="007057FB">
      <w:pPr>
        <w:pStyle w:val="Odsekzoznamu"/>
        <w:numPr>
          <w:ilvl w:val="0"/>
          <w:numId w:val="1"/>
        </w:numPr>
        <w:tabs>
          <w:tab w:val="left" w:pos="1044"/>
        </w:tabs>
        <w:jc w:val="both"/>
        <w:rPr>
          <w:rFonts w:ascii="Times New Roman" w:hAnsi="Times New Roman" w:cs="Times New Roman"/>
          <w:sz w:val="28"/>
          <w:szCs w:val="28"/>
        </w:rPr>
      </w:pPr>
      <w:r>
        <w:rPr>
          <w:rFonts w:ascii="Times New Roman" w:hAnsi="Times New Roman" w:cs="Times New Roman"/>
          <w:sz w:val="28"/>
          <w:szCs w:val="28"/>
        </w:rPr>
        <w:t>Stratégia digitálnej transformácie vzdelávania</w:t>
      </w:r>
      <w:r w:rsidR="00B300AE" w:rsidRPr="007057FB">
        <w:rPr>
          <w:rFonts w:ascii="Times New Roman" w:hAnsi="Times New Roman" w:cs="Times New Roman"/>
          <w:sz w:val="28"/>
          <w:szCs w:val="28"/>
        </w:rPr>
        <w:t xml:space="preserve">        </w:t>
      </w:r>
      <w:r w:rsidR="007057FB" w:rsidRPr="007057FB">
        <w:rPr>
          <w:rFonts w:ascii="Times New Roman" w:hAnsi="Times New Roman" w:cs="Times New Roman"/>
          <w:sz w:val="28"/>
          <w:szCs w:val="28"/>
        </w:rPr>
        <w:t xml:space="preserve">                                                    </w:t>
      </w:r>
      <w:r w:rsidR="00B300AE" w:rsidRPr="007057FB">
        <w:rPr>
          <w:rFonts w:ascii="Times New Roman" w:hAnsi="Times New Roman" w:cs="Times New Roman"/>
          <w:sz w:val="28"/>
          <w:szCs w:val="28"/>
        </w:rPr>
        <w:t xml:space="preserve">                                                                                      </w:t>
      </w:r>
      <w:r w:rsidR="007057FB" w:rsidRPr="007057FB">
        <w:rPr>
          <w:rFonts w:ascii="Times New Roman" w:hAnsi="Times New Roman" w:cs="Times New Roman"/>
          <w:sz w:val="28"/>
          <w:szCs w:val="28"/>
        </w:rPr>
        <w:t xml:space="preserve">             </w:t>
      </w:r>
    </w:p>
    <w:p w:rsidR="00247E9D" w:rsidRPr="00503F6C" w:rsidRDefault="00247E9D" w:rsidP="00247E9D">
      <w:pPr>
        <w:pStyle w:val="Odsekzoznamu"/>
        <w:numPr>
          <w:ilvl w:val="0"/>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Školský klub detí (ŠKD)</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503F6C" w:rsidRDefault="00247E9D" w:rsidP="00247E9D">
      <w:pPr>
        <w:pStyle w:val="Odsekzoznamu"/>
        <w:numPr>
          <w:ilvl w:val="0"/>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Ciele ŠKD</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503F6C" w:rsidRDefault="00247E9D" w:rsidP="00247E9D">
      <w:pPr>
        <w:pStyle w:val="Odsekzoznamu"/>
        <w:numPr>
          <w:ilvl w:val="0"/>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Tematické oblasti ŠKD</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503F6C" w:rsidRDefault="00247E9D" w:rsidP="00247E9D">
      <w:pPr>
        <w:pStyle w:val="Odsekzoznamu"/>
        <w:numPr>
          <w:ilvl w:val="1"/>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Komunikácia a práca s</w:t>
      </w:r>
      <w:r w:rsidR="00B300AE">
        <w:rPr>
          <w:rFonts w:ascii="Times New Roman" w:hAnsi="Times New Roman" w:cs="Times New Roman"/>
          <w:sz w:val="28"/>
          <w:szCs w:val="28"/>
        </w:rPr>
        <w:t> </w:t>
      </w:r>
      <w:r w:rsidRPr="00503F6C">
        <w:rPr>
          <w:rFonts w:ascii="Times New Roman" w:hAnsi="Times New Roman" w:cs="Times New Roman"/>
          <w:sz w:val="28"/>
          <w:szCs w:val="28"/>
        </w:rPr>
        <w:t>informáciami</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503F6C" w:rsidRDefault="00247E9D" w:rsidP="00247E9D">
      <w:pPr>
        <w:pStyle w:val="Odsekzoznamu"/>
        <w:numPr>
          <w:ilvl w:val="1"/>
          <w:numId w:val="1"/>
        </w:numPr>
        <w:tabs>
          <w:tab w:val="left" w:pos="1044"/>
        </w:tabs>
        <w:jc w:val="both"/>
        <w:rPr>
          <w:rFonts w:ascii="Times New Roman" w:hAnsi="Times New Roman" w:cs="Times New Roman"/>
          <w:sz w:val="28"/>
          <w:szCs w:val="28"/>
        </w:rPr>
      </w:pPr>
      <w:proofErr w:type="spellStart"/>
      <w:r w:rsidRPr="00503F6C">
        <w:rPr>
          <w:rFonts w:ascii="Times New Roman" w:hAnsi="Times New Roman" w:cs="Times New Roman"/>
          <w:sz w:val="28"/>
          <w:szCs w:val="28"/>
        </w:rPr>
        <w:t>Sebarozvoj</w:t>
      </w:r>
      <w:proofErr w:type="spellEnd"/>
      <w:r w:rsidRPr="00503F6C">
        <w:rPr>
          <w:rFonts w:ascii="Times New Roman" w:hAnsi="Times New Roman" w:cs="Times New Roman"/>
          <w:sz w:val="28"/>
          <w:szCs w:val="28"/>
        </w:rPr>
        <w:t xml:space="preserve"> a svet práce</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503F6C" w:rsidRDefault="00247E9D" w:rsidP="00247E9D">
      <w:pPr>
        <w:pStyle w:val="Odsekzoznamu"/>
        <w:numPr>
          <w:ilvl w:val="1"/>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Zdravie a subjektívna pohoda</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247E9D" w:rsidRPr="00503F6C" w:rsidRDefault="0006259D" w:rsidP="00247E9D">
      <w:pPr>
        <w:pStyle w:val="Odsekzoznamu"/>
        <w:numPr>
          <w:ilvl w:val="1"/>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Spoločnosť a</w:t>
      </w:r>
      <w:r w:rsidR="00B300AE">
        <w:rPr>
          <w:rFonts w:ascii="Times New Roman" w:hAnsi="Times New Roman" w:cs="Times New Roman"/>
          <w:sz w:val="28"/>
          <w:szCs w:val="28"/>
        </w:rPr>
        <w:t> </w:t>
      </w:r>
      <w:r w:rsidRPr="00503F6C">
        <w:rPr>
          <w:rFonts w:ascii="Times New Roman" w:hAnsi="Times New Roman" w:cs="Times New Roman"/>
          <w:sz w:val="28"/>
          <w:szCs w:val="28"/>
        </w:rPr>
        <w:t>príroda</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06259D" w:rsidRPr="00503F6C" w:rsidRDefault="0006259D" w:rsidP="00247E9D">
      <w:pPr>
        <w:pStyle w:val="Odsekzoznamu"/>
        <w:numPr>
          <w:ilvl w:val="1"/>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Kultúra a</w:t>
      </w:r>
      <w:r w:rsidR="00B300AE">
        <w:rPr>
          <w:rFonts w:ascii="Times New Roman" w:hAnsi="Times New Roman" w:cs="Times New Roman"/>
          <w:sz w:val="28"/>
          <w:szCs w:val="28"/>
        </w:rPr>
        <w:t> </w:t>
      </w:r>
      <w:r w:rsidRPr="00503F6C">
        <w:rPr>
          <w:rFonts w:ascii="Times New Roman" w:hAnsi="Times New Roman" w:cs="Times New Roman"/>
          <w:sz w:val="28"/>
          <w:szCs w:val="28"/>
        </w:rPr>
        <w:t>umenie</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06259D" w:rsidRPr="00503F6C" w:rsidRDefault="00503F6C" w:rsidP="0006259D">
      <w:pPr>
        <w:pStyle w:val="Odsekzoznamu"/>
        <w:numPr>
          <w:ilvl w:val="0"/>
          <w:numId w:val="1"/>
        </w:numPr>
        <w:tabs>
          <w:tab w:val="left" w:pos="1044"/>
        </w:tabs>
        <w:jc w:val="both"/>
        <w:rPr>
          <w:rFonts w:ascii="Times New Roman" w:hAnsi="Times New Roman" w:cs="Times New Roman"/>
          <w:sz w:val="28"/>
          <w:szCs w:val="28"/>
        </w:rPr>
      </w:pPr>
      <w:r w:rsidRPr="00503F6C">
        <w:rPr>
          <w:rFonts w:ascii="Times New Roman" w:hAnsi="Times New Roman" w:cs="Times New Roman"/>
          <w:sz w:val="28"/>
          <w:szCs w:val="28"/>
        </w:rPr>
        <w:t>Záverečné ustanovenie</w:t>
      </w:r>
      <w:r w:rsidR="00B300AE">
        <w:rPr>
          <w:rFonts w:ascii="Times New Roman" w:hAnsi="Times New Roman" w:cs="Times New Roman"/>
          <w:sz w:val="28"/>
          <w:szCs w:val="28"/>
        </w:rPr>
        <w:t xml:space="preserve">                                                </w:t>
      </w:r>
      <w:r w:rsidR="00613B39">
        <w:rPr>
          <w:rFonts w:ascii="Times New Roman" w:hAnsi="Times New Roman" w:cs="Times New Roman"/>
          <w:sz w:val="28"/>
          <w:szCs w:val="28"/>
        </w:rPr>
        <w:t xml:space="preserve">                              </w:t>
      </w:r>
    </w:p>
    <w:p w:rsidR="00503F6C" w:rsidRPr="00503F6C" w:rsidRDefault="00503F6C" w:rsidP="00503F6C">
      <w:pPr>
        <w:tabs>
          <w:tab w:val="left" w:pos="1044"/>
        </w:tabs>
        <w:jc w:val="both"/>
        <w:rPr>
          <w:rFonts w:ascii="Times New Roman" w:hAnsi="Times New Roman" w:cs="Times New Roman"/>
          <w:sz w:val="24"/>
          <w:szCs w:val="24"/>
        </w:rPr>
      </w:pPr>
    </w:p>
    <w:p w:rsidR="00247E9D" w:rsidRDefault="00247E9D" w:rsidP="00503F6C">
      <w:pPr>
        <w:tabs>
          <w:tab w:val="left" w:pos="1044"/>
        </w:tabs>
        <w:jc w:val="both"/>
        <w:rPr>
          <w:rFonts w:ascii="Times New Roman" w:hAnsi="Times New Roman" w:cs="Times New Roman"/>
          <w:sz w:val="24"/>
          <w:szCs w:val="24"/>
        </w:rPr>
      </w:pPr>
    </w:p>
    <w:p w:rsidR="00503F6C" w:rsidRDefault="00503F6C" w:rsidP="00503F6C">
      <w:pPr>
        <w:tabs>
          <w:tab w:val="left" w:pos="1044"/>
        </w:tabs>
        <w:jc w:val="both"/>
        <w:rPr>
          <w:rFonts w:ascii="Times New Roman" w:hAnsi="Times New Roman" w:cs="Times New Roman"/>
          <w:sz w:val="24"/>
          <w:szCs w:val="24"/>
        </w:rPr>
      </w:pPr>
    </w:p>
    <w:p w:rsidR="00503F6C" w:rsidRDefault="00503F6C" w:rsidP="00503F6C">
      <w:pPr>
        <w:tabs>
          <w:tab w:val="left" w:pos="1044"/>
        </w:tabs>
        <w:jc w:val="both"/>
        <w:rPr>
          <w:rFonts w:ascii="Times New Roman" w:hAnsi="Times New Roman" w:cs="Times New Roman"/>
          <w:sz w:val="24"/>
          <w:szCs w:val="24"/>
        </w:rPr>
      </w:pPr>
    </w:p>
    <w:p w:rsidR="00503F6C" w:rsidRDefault="00503F6C" w:rsidP="00503F6C">
      <w:pPr>
        <w:tabs>
          <w:tab w:val="left" w:pos="1044"/>
        </w:tabs>
        <w:jc w:val="both"/>
        <w:rPr>
          <w:rFonts w:ascii="Times New Roman" w:hAnsi="Times New Roman" w:cs="Times New Roman"/>
          <w:sz w:val="24"/>
          <w:szCs w:val="24"/>
        </w:rPr>
      </w:pPr>
    </w:p>
    <w:p w:rsidR="00054609" w:rsidRDefault="00054609" w:rsidP="00503F6C">
      <w:pPr>
        <w:tabs>
          <w:tab w:val="left" w:pos="1044"/>
        </w:tabs>
        <w:jc w:val="both"/>
        <w:rPr>
          <w:rFonts w:ascii="Times New Roman" w:hAnsi="Times New Roman" w:cs="Times New Roman"/>
          <w:sz w:val="24"/>
          <w:szCs w:val="24"/>
        </w:rPr>
      </w:pPr>
    </w:p>
    <w:p w:rsidR="00503F6C" w:rsidRDefault="00503F6C" w:rsidP="00503F6C">
      <w:pPr>
        <w:tabs>
          <w:tab w:val="left" w:pos="1044"/>
        </w:tabs>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503F6C" w:rsidTr="006C0F06">
        <w:tc>
          <w:tcPr>
            <w:tcW w:w="9212" w:type="dxa"/>
            <w:shd w:val="clear" w:color="auto" w:fill="9BBB59" w:themeFill="accent3"/>
          </w:tcPr>
          <w:p w:rsidR="00503F6C" w:rsidRPr="00503F6C" w:rsidRDefault="00503F6C" w:rsidP="00DF4857">
            <w:pPr>
              <w:pStyle w:val="Odsekzoznamu"/>
              <w:numPr>
                <w:ilvl w:val="0"/>
                <w:numId w:val="2"/>
              </w:numPr>
              <w:tabs>
                <w:tab w:val="left" w:pos="1044"/>
              </w:tabs>
              <w:spacing w:line="360" w:lineRule="auto"/>
              <w:jc w:val="center"/>
              <w:rPr>
                <w:rFonts w:ascii="Times New Roman" w:hAnsi="Times New Roman" w:cs="Times New Roman"/>
                <w:b/>
                <w:sz w:val="28"/>
                <w:szCs w:val="28"/>
              </w:rPr>
            </w:pPr>
            <w:r w:rsidRPr="00503F6C">
              <w:rPr>
                <w:rFonts w:ascii="Times New Roman" w:hAnsi="Times New Roman" w:cs="Times New Roman"/>
                <w:b/>
                <w:sz w:val="28"/>
                <w:szCs w:val="28"/>
              </w:rPr>
              <w:lastRenderedPageBreak/>
              <w:t>Všeobecné údaje o</w:t>
            </w:r>
            <w:r w:rsidR="00613B39">
              <w:rPr>
                <w:rFonts w:ascii="Times New Roman" w:hAnsi="Times New Roman" w:cs="Times New Roman"/>
                <w:b/>
                <w:sz w:val="28"/>
                <w:szCs w:val="28"/>
              </w:rPr>
              <w:t> </w:t>
            </w:r>
            <w:r w:rsidRPr="00503F6C">
              <w:rPr>
                <w:rFonts w:ascii="Times New Roman" w:hAnsi="Times New Roman" w:cs="Times New Roman"/>
                <w:b/>
                <w:sz w:val="28"/>
                <w:szCs w:val="28"/>
              </w:rPr>
              <w:t>škole</w:t>
            </w:r>
          </w:p>
        </w:tc>
      </w:tr>
    </w:tbl>
    <w:p w:rsidR="00503F6C" w:rsidRPr="00503F6C" w:rsidRDefault="00503F6C" w:rsidP="00503F6C">
      <w:pPr>
        <w:tabs>
          <w:tab w:val="left" w:pos="1044"/>
        </w:tabs>
        <w:jc w:val="both"/>
        <w:rPr>
          <w:rFonts w:ascii="Times New Roman" w:hAnsi="Times New Roman" w:cs="Times New Roman"/>
          <w:sz w:val="28"/>
          <w:szCs w:val="28"/>
        </w:rPr>
      </w:pPr>
    </w:p>
    <w:tbl>
      <w:tblPr>
        <w:tblStyle w:val="Mriekatabuky"/>
        <w:tblW w:w="0" w:type="auto"/>
        <w:tblLook w:val="04A0" w:firstRow="1" w:lastRow="0" w:firstColumn="1" w:lastColumn="0" w:noHBand="0" w:noVBand="1"/>
      </w:tblPr>
      <w:tblGrid>
        <w:gridCol w:w="2943"/>
        <w:gridCol w:w="6269"/>
      </w:tblGrid>
      <w:tr w:rsidR="00503F6C" w:rsidTr="006C0F06">
        <w:tc>
          <w:tcPr>
            <w:tcW w:w="9212" w:type="dxa"/>
            <w:gridSpan w:val="2"/>
            <w:shd w:val="clear" w:color="auto" w:fill="9BBB59" w:themeFill="accent3"/>
          </w:tcPr>
          <w:p w:rsidR="00503F6C" w:rsidRPr="00503F6C" w:rsidRDefault="00503F6C" w:rsidP="00503F6C">
            <w:pPr>
              <w:tabs>
                <w:tab w:val="left" w:pos="1044"/>
              </w:tabs>
              <w:spacing w:line="360" w:lineRule="auto"/>
              <w:jc w:val="center"/>
              <w:rPr>
                <w:rFonts w:ascii="Times New Roman" w:hAnsi="Times New Roman" w:cs="Times New Roman"/>
                <w:b/>
                <w:sz w:val="24"/>
                <w:szCs w:val="24"/>
              </w:rPr>
            </w:pPr>
            <w:r w:rsidRPr="00503F6C">
              <w:rPr>
                <w:rFonts w:ascii="Times New Roman" w:hAnsi="Times New Roman" w:cs="Times New Roman"/>
                <w:b/>
                <w:sz w:val="24"/>
                <w:szCs w:val="24"/>
              </w:rPr>
              <w:t>Š</w:t>
            </w:r>
            <w:r>
              <w:rPr>
                <w:rFonts w:ascii="Times New Roman" w:hAnsi="Times New Roman" w:cs="Times New Roman"/>
                <w:b/>
                <w:sz w:val="24"/>
                <w:szCs w:val="24"/>
              </w:rPr>
              <w:t>KOLA</w:t>
            </w:r>
          </w:p>
        </w:tc>
      </w:tr>
      <w:tr w:rsidR="00503F6C" w:rsidTr="0053097B">
        <w:tc>
          <w:tcPr>
            <w:tcW w:w="2943" w:type="dxa"/>
            <w:shd w:val="clear" w:color="auto" w:fill="D6E3BC" w:themeFill="accent3" w:themeFillTint="66"/>
          </w:tcPr>
          <w:p w:rsidR="00503F6C" w:rsidRDefault="00503F6C"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Názov školy</w:t>
            </w:r>
          </w:p>
        </w:tc>
        <w:tc>
          <w:tcPr>
            <w:tcW w:w="6269" w:type="dxa"/>
          </w:tcPr>
          <w:p w:rsidR="00503F6C" w:rsidRDefault="00175A8F"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Základná škola</w:t>
            </w:r>
          </w:p>
        </w:tc>
      </w:tr>
      <w:tr w:rsidR="00503F6C" w:rsidTr="0053097B">
        <w:tc>
          <w:tcPr>
            <w:tcW w:w="2943" w:type="dxa"/>
            <w:shd w:val="clear" w:color="auto" w:fill="D6E3BC" w:themeFill="accent3" w:themeFillTint="66"/>
          </w:tcPr>
          <w:p w:rsidR="00503F6C" w:rsidRDefault="00503F6C"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Adresa </w:t>
            </w:r>
          </w:p>
        </w:tc>
        <w:tc>
          <w:tcPr>
            <w:tcW w:w="6269" w:type="dxa"/>
          </w:tcPr>
          <w:p w:rsidR="00503F6C" w:rsidRDefault="00175A8F"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Školská 295, 049 32 Štítnik</w:t>
            </w:r>
          </w:p>
        </w:tc>
      </w:tr>
      <w:tr w:rsidR="00503F6C" w:rsidTr="0053097B">
        <w:tc>
          <w:tcPr>
            <w:tcW w:w="2943" w:type="dxa"/>
            <w:shd w:val="clear" w:color="auto" w:fill="D6E3BC" w:themeFill="accent3" w:themeFillTint="66"/>
          </w:tcPr>
          <w:p w:rsidR="00503F6C" w:rsidRDefault="00503F6C"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IČO</w:t>
            </w:r>
          </w:p>
        </w:tc>
        <w:tc>
          <w:tcPr>
            <w:tcW w:w="6269" w:type="dxa"/>
          </w:tcPr>
          <w:p w:rsidR="00503F6C" w:rsidRPr="00175A8F" w:rsidRDefault="00175A8F" w:rsidP="00503F6C">
            <w:pPr>
              <w:tabs>
                <w:tab w:val="left" w:pos="1044"/>
              </w:tabs>
              <w:spacing w:line="360" w:lineRule="auto"/>
              <w:jc w:val="both"/>
              <w:rPr>
                <w:rFonts w:ascii="Times New Roman" w:hAnsi="Times New Roman" w:cs="Times New Roman"/>
                <w:sz w:val="24"/>
                <w:szCs w:val="24"/>
              </w:rPr>
            </w:pPr>
            <w:r w:rsidRPr="00175A8F">
              <w:rPr>
                <w:rFonts w:ascii="Times New Roman" w:hAnsi="Times New Roman" w:cs="Times New Roman"/>
                <w:color w:val="282828"/>
                <w:sz w:val="24"/>
                <w:szCs w:val="24"/>
                <w:shd w:val="clear" w:color="auto" w:fill="FFFFFF"/>
              </w:rPr>
              <w:t>35 543 604</w:t>
            </w:r>
          </w:p>
        </w:tc>
      </w:tr>
      <w:tr w:rsidR="00503F6C" w:rsidTr="0053097B">
        <w:tc>
          <w:tcPr>
            <w:tcW w:w="2943" w:type="dxa"/>
            <w:shd w:val="clear" w:color="auto" w:fill="D6E3BC" w:themeFill="accent3" w:themeFillTint="66"/>
          </w:tcPr>
          <w:p w:rsidR="00503F6C" w:rsidRDefault="00503F6C"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DIČ</w:t>
            </w:r>
          </w:p>
        </w:tc>
        <w:tc>
          <w:tcPr>
            <w:tcW w:w="6269" w:type="dxa"/>
          </w:tcPr>
          <w:p w:rsidR="00503F6C" w:rsidRPr="00175A8F" w:rsidRDefault="00175A8F" w:rsidP="00503F6C">
            <w:pPr>
              <w:tabs>
                <w:tab w:val="left" w:pos="1044"/>
              </w:tabs>
              <w:spacing w:line="360" w:lineRule="auto"/>
              <w:jc w:val="both"/>
              <w:rPr>
                <w:rFonts w:ascii="Times New Roman" w:hAnsi="Times New Roman" w:cs="Times New Roman"/>
                <w:sz w:val="24"/>
                <w:szCs w:val="24"/>
              </w:rPr>
            </w:pPr>
            <w:r w:rsidRPr="00175A8F">
              <w:rPr>
                <w:rFonts w:ascii="Times New Roman" w:hAnsi="Times New Roman" w:cs="Times New Roman"/>
                <w:color w:val="282828"/>
                <w:sz w:val="24"/>
                <w:szCs w:val="24"/>
                <w:shd w:val="clear" w:color="auto" w:fill="FFFFFF"/>
              </w:rPr>
              <w:t>2021644350</w:t>
            </w:r>
          </w:p>
        </w:tc>
      </w:tr>
      <w:tr w:rsidR="00503F6C" w:rsidTr="0053097B">
        <w:tc>
          <w:tcPr>
            <w:tcW w:w="2943" w:type="dxa"/>
            <w:shd w:val="clear" w:color="auto" w:fill="D6E3BC" w:themeFill="accent3" w:themeFillTint="66"/>
          </w:tcPr>
          <w:p w:rsidR="00503F6C" w:rsidRDefault="00503F6C"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Kontakt </w:t>
            </w:r>
          </w:p>
        </w:tc>
        <w:tc>
          <w:tcPr>
            <w:tcW w:w="6269" w:type="dxa"/>
          </w:tcPr>
          <w:p w:rsidR="00503F6C" w:rsidRDefault="00175A8F"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058/7931330, </w:t>
            </w:r>
            <w:hyperlink r:id="rId10" w:history="1">
              <w:r w:rsidRPr="00EF5C50">
                <w:rPr>
                  <w:rStyle w:val="Hypertextovprepojenie"/>
                  <w:rFonts w:ascii="Times New Roman" w:hAnsi="Times New Roman" w:cs="Times New Roman"/>
                  <w:sz w:val="24"/>
                  <w:szCs w:val="24"/>
                </w:rPr>
                <w:t>sekretariat@zsstitnik.sk</w:t>
              </w:r>
            </w:hyperlink>
            <w:r>
              <w:rPr>
                <w:rFonts w:ascii="Times New Roman" w:hAnsi="Times New Roman" w:cs="Times New Roman"/>
                <w:sz w:val="24"/>
                <w:szCs w:val="24"/>
              </w:rPr>
              <w:t xml:space="preserve"> </w:t>
            </w:r>
          </w:p>
        </w:tc>
      </w:tr>
      <w:tr w:rsidR="00503F6C" w:rsidTr="0053097B">
        <w:tc>
          <w:tcPr>
            <w:tcW w:w="2943" w:type="dxa"/>
            <w:shd w:val="clear" w:color="auto" w:fill="D6E3BC" w:themeFill="accent3" w:themeFillTint="66"/>
          </w:tcPr>
          <w:p w:rsidR="00503F6C" w:rsidRDefault="00503F6C"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Typ školy</w:t>
            </w:r>
          </w:p>
        </w:tc>
        <w:tc>
          <w:tcPr>
            <w:tcW w:w="6269" w:type="dxa"/>
          </w:tcPr>
          <w:p w:rsidR="00503F6C" w:rsidRDefault="00175A8F" w:rsidP="00503F6C">
            <w:pPr>
              <w:tabs>
                <w:tab w:val="left" w:pos="1044"/>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plnoorganizovaná</w:t>
            </w:r>
            <w:proofErr w:type="spellEnd"/>
            <w:r>
              <w:rPr>
                <w:rFonts w:ascii="Times New Roman" w:hAnsi="Times New Roman" w:cs="Times New Roman"/>
                <w:sz w:val="24"/>
                <w:szCs w:val="24"/>
              </w:rPr>
              <w:t xml:space="preserve"> základná škola</w:t>
            </w:r>
          </w:p>
        </w:tc>
      </w:tr>
      <w:tr w:rsidR="00503F6C" w:rsidTr="0053097B">
        <w:tc>
          <w:tcPr>
            <w:tcW w:w="2943" w:type="dxa"/>
            <w:shd w:val="clear" w:color="auto" w:fill="D6E3BC" w:themeFill="accent3" w:themeFillTint="66"/>
          </w:tcPr>
          <w:p w:rsidR="00503F6C" w:rsidRDefault="00503F6C"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Vyučovací jazyk</w:t>
            </w:r>
          </w:p>
        </w:tc>
        <w:tc>
          <w:tcPr>
            <w:tcW w:w="6269" w:type="dxa"/>
          </w:tcPr>
          <w:p w:rsidR="00503F6C" w:rsidRDefault="00175A8F"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slovenský </w:t>
            </w:r>
          </w:p>
        </w:tc>
      </w:tr>
      <w:tr w:rsidR="00175A8F" w:rsidTr="0053097B">
        <w:tc>
          <w:tcPr>
            <w:tcW w:w="2943" w:type="dxa"/>
            <w:vMerge w:val="restart"/>
            <w:shd w:val="clear" w:color="auto" w:fill="D6E3BC" w:themeFill="accent3" w:themeFillTint="66"/>
          </w:tcPr>
          <w:p w:rsidR="00175A8F" w:rsidRDefault="00175A8F"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Forma vzdelávania</w:t>
            </w:r>
          </w:p>
        </w:tc>
        <w:tc>
          <w:tcPr>
            <w:tcW w:w="6269" w:type="dxa"/>
          </w:tcPr>
          <w:p w:rsidR="00175A8F" w:rsidRDefault="00175A8F" w:rsidP="00503F6C">
            <w:pPr>
              <w:tabs>
                <w:tab w:val="left" w:pos="1044"/>
              </w:tabs>
              <w:spacing w:line="360" w:lineRule="auto"/>
              <w:jc w:val="both"/>
              <w:rPr>
                <w:rFonts w:ascii="Times New Roman" w:hAnsi="Times New Roman" w:cs="Times New Roman"/>
                <w:b/>
                <w:sz w:val="24"/>
                <w:szCs w:val="24"/>
              </w:rPr>
            </w:pPr>
            <w:r w:rsidRPr="00C863E9">
              <w:rPr>
                <w:rFonts w:ascii="Times New Roman" w:hAnsi="Times New Roman" w:cs="Times New Roman"/>
                <w:b/>
                <w:sz w:val="24"/>
                <w:szCs w:val="24"/>
              </w:rPr>
              <w:t xml:space="preserve">denná </w:t>
            </w:r>
          </w:p>
          <w:p w:rsidR="00C863E9" w:rsidRDefault="00C863E9" w:rsidP="00C863E9">
            <w:pPr>
              <w:pStyle w:val="Odsekzoznamu"/>
              <w:numPr>
                <w:ilvl w:val="0"/>
                <w:numId w:val="84"/>
              </w:num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45 minútové vyučovacie hodiny,</w:t>
            </w:r>
          </w:p>
          <w:p w:rsidR="00C863E9" w:rsidRDefault="00C863E9" w:rsidP="00C863E9">
            <w:pPr>
              <w:pStyle w:val="Odsekzoznamu"/>
              <w:numPr>
                <w:ilvl w:val="0"/>
                <w:numId w:val="84"/>
              </w:num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tandemové vyučovanie,</w:t>
            </w:r>
          </w:p>
          <w:p w:rsidR="00C863E9" w:rsidRDefault="00C863E9" w:rsidP="00C863E9">
            <w:pPr>
              <w:pStyle w:val="Odsekzoznamu"/>
              <w:numPr>
                <w:ilvl w:val="0"/>
                <w:numId w:val="84"/>
              </w:numPr>
              <w:tabs>
                <w:tab w:val="left" w:pos="1044"/>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outdoorové</w:t>
            </w:r>
            <w:proofErr w:type="spellEnd"/>
            <w:r>
              <w:rPr>
                <w:rFonts w:ascii="Times New Roman" w:hAnsi="Times New Roman" w:cs="Times New Roman"/>
                <w:sz w:val="24"/>
                <w:szCs w:val="24"/>
              </w:rPr>
              <w:t xml:space="preserve"> vyučovanie,</w:t>
            </w:r>
          </w:p>
          <w:p w:rsidR="00C863E9" w:rsidRDefault="00C863E9" w:rsidP="00C863E9">
            <w:pPr>
              <w:pStyle w:val="Odsekzoznamu"/>
              <w:numPr>
                <w:ilvl w:val="0"/>
                <w:numId w:val="84"/>
              </w:num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zážitkové vyučovanie,</w:t>
            </w:r>
          </w:p>
          <w:p w:rsidR="00C863E9" w:rsidRPr="00C863E9" w:rsidRDefault="00C863E9" w:rsidP="00C863E9">
            <w:pPr>
              <w:pStyle w:val="Odsekzoznamu"/>
              <w:numPr>
                <w:ilvl w:val="0"/>
                <w:numId w:val="84"/>
              </w:num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exkurzie a výlety.</w:t>
            </w:r>
          </w:p>
        </w:tc>
      </w:tr>
      <w:tr w:rsidR="00175A8F" w:rsidTr="0053097B">
        <w:tc>
          <w:tcPr>
            <w:tcW w:w="2943" w:type="dxa"/>
            <w:vMerge/>
            <w:shd w:val="clear" w:color="auto" w:fill="D6E3BC" w:themeFill="accent3" w:themeFillTint="66"/>
          </w:tcPr>
          <w:p w:rsidR="00175A8F" w:rsidRDefault="00175A8F" w:rsidP="00503F6C">
            <w:pPr>
              <w:tabs>
                <w:tab w:val="left" w:pos="1044"/>
              </w:tabs>
              <w:spacing w:line="360" w:lineRule="auto"/>
              <w:jc w:val="both"/>
              <w:rPr>
                <w:rFonts w:ascii="Times New Roman" w:hAnsi="Times New Roman" w:cs="Times New Roman"/>
                <w:sz w:val="24"/>
                <w:szCs w:val="24"/>
              </w:rPr>
            </w:pPr>
          </w:p>
        </w:tc>
        <w:tc>
          <w:tcPr>
            <w:tcW w:w="6269" w:type="dxa"/>
          </w:tcPr>
          <w:p w:rsidR="00175A8F" w:rsidRDefault="00175A8F" w:rsidP="00503F6C">
            <w:pPr>
              <w:tabs>
                <w:tab w:val="left" w:pos="1044"/>
              </w:tabs>
              <w:spacing w:line="360" w:lineRule="auto"/>
              <w:jc w:val="both"/>
              <w:rPr>
                <w:rFonts w:ascii="Times New Roman" w:hAnsi="Times New Roman" w:cs="Times New Roman"/>
                <w:sz w:val="24"/>
                <w:szCs w:val="24"/>
              </w:rPr>
            </w:pPr>
            <w:r w:rsidRPr="00C863E9">
              <w:rPr>
                <w:rFonts w:ascii="Times New Roman" w:hAnsi="Times New Roman" w:cs="Times New Roman"/>
                <w:b/>
                <w:sz w:val="24"/>
                <w:szCs w:val="24"/>
              </w:rPr>
              <w:t>dištančná</w:t>
            </w:r>
            <w:r>
              <w:rPr>
                <w:rFonts w:ascii="Times New Roman" w:hAnsi="Times New Roman" w:cs="Times New Roman"/>
                <w:sz w:val="24"/>
                <w:szCs w:val="24"/>
              </w:rPr>
              <w:t xml:space="preserve"> (v súlade s platnou legislatívou)</w:t>
            </w:r>
          </w:p>
          <w:p w:rsidR="00175A8F" w:rsidRDefault="00175A8F" w:rsidP="00503F6C">
            <w:pPr>
              <w:tabs>
                <w:tab w:val="left" w:pos="1044"/>
              </w:tabs>
              <w:spacing w:line="360" w:lineRule="auto"/>
              <w:jc w:val="both"/>
              <w:rPr>
                <w:rFonts w:ascii="Times New Roman" w:hAnsi="Times New Roman" w:cs="Times New Roman"/>
                <w:sz w:val="24"/>
                <w:szCs w:val="24"/>
              </w:rPr>
            </w:pPr>
            <w:r w:rsidRPr="00175A8F">
              <w:rPr>
                <w:rFonts w:ascii="Times New Roman" w:hAnsi="Times New Roman" w:cs="Times New Roman"/>
                <w:sz w:val="24"/>
                <w:szCs w:val="24"/>
              </w:rPr>
              <w:t xml:space="preserve">- v celom rozsahu vzdelávania pre žiakov, ktorí plnia povinnú školskú dochádzku individuálnym vzdelávaním preto, že ich zdravotný stav neumožňuje účasť na vzdelávaní v škole alebo preto, že boli vzatí do väzby alebo sú vo výkone trestu odňatia slobody, </w:t>
            </w:r>
          </w:p>
          <w:p w:rsidR="00175A8F" w:rsidRDefault="00175A8F" w:rsidP="00503F6C">
            <w:pPr>
              <w:tabs>
                <w:tab w:val="left" w:pos="1044"/>
              </w:tabs>
              <w:spacing w:line="360" w:lineRule="auto"/>
              <w:jc w:val="both"/>
              <w:rPr>
                <w:rFonts w:ascii="Times New Roman" w:hAnsi="Times New Roman" w:cs="Times New Roman"/>
                <w:sz w:val="24"/>
                <w:szCs w:val="24"/>
              </w:rPr>
            </w:pPr>
            <w:r w:rsidRPr="00175A8F">
              <w:rPr>
                <w:rFonts w:ascii="Times New Roman" w:hAnsi="Times New Roman" w:cs="Times New Roman"/>
                <w:sz w:val="24"/>
                <w:szCs w:val="24"/>
              </w:rPr>
              <w:t xml:space="preserve">- v rozsahu podľa odporúčania zariadenia poradenstva a prevencie pre žiakov so zdravotným znevýhodnením, ktorí sú vzdelávaní podľa individuálneho vzdelávacieho programu, vrátane žiakov so všeobecným intelektovým nadaním, - v rozsahu podľa rozhodnutia riaditeľky školy pre žiakov, ktorí plnia povinnú školskú dochádzku podľa individuálneho učebného plánu, </w:t>
            </w:r>
          </w:p>
          <w:p w:rsidR="00175A8F" w:rsidRDefault="00175A8F" w:rsidP="00503F6C">
            <w:pPr>
              <w:tabs>
                <w:tab w:val="left" w:pos="1044"/>
              </w:tabs>
              <w:spacing w:line="360" w:lineRule="auto"/>
              <w:jc w:val="both"/>
              <w:rPr>
                <w:rFonts w:ascii="Times New Roman" w:hAnsi="Times New Roman" w:cs="Times New Roman"/>
                <w:sz w:val="24"/>
                <w:szCs w:val="24"/>
              </w:rPr>
            </w:pPr>
            <w:r w:rsidRPr="00175A8F">
              <w:rPr>
                <w:rFonts w:ascii="Times New Roman" w:hAnsi="Times New Roman" w:cs="Times New Roman"/>
                <w:sz w:val="24"/>
                <w:szCs w:val="24"/>
              </w:rPr>
              <w:t>- v rozsahu podľa rozhodnutia ministra školstva, vedy, výskumu a športu v čase mimoriadnej situácie, núdzového stavu alebo výnimočného stavu pre všetkých žiakov,</w:t>
            </w:r>
          </w:p>
          <w:p w:rsidR="00175A8F" w:rsidRDefault="00175A8F"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75A8F">
              <w:rPr>
                <w:rFonts w:ascii="Times New Roman" w:hAnsi="Times New Roman" w:cs="Times New Roman"/>
                <w:sz w:val="24"/>
                <w:szCs w:val="24"/>
              </w:rPr>
              <w:t>v nevyhnutne potrebnom rozsahu, najviac však jeden mesiac (zo závažných organizačných dôvodov, z technických dôvodov napr. havária v budove školy/ rekonštrukcia budovy školy,  z</w:t>
            </w:r>
            <w:r>
              <w:rPr>
                <w:rFonts w:ascii="Times New Roman" w:hAnsi="Times New Roman" w:cs="Times New Roman"/>
                <w:sz w:val="24"/>
                <w:szCs w:val="24"/>
              </w:rPr>
              <w:t> </w:t>
            </w:r>
            <w:r w:rsidRPr="00175A8F">
              <w:rPr>
                <w:rFonts w:ascii="Times New Roman" w:hAnsi="Times New Roman" w:cs="Times New Roman"/>
                <w:sz w:val="24"/>
                <w:szCs w:val="24"/>
              </w:rPr>
              <w:t>hygienicko</w:t>
            </w:r>
            <w:r>
              <w:rPr>
                <w:rFonts w:ascii="Times New Roman" w:hAnsi="Times New Roman" w:cs="Times New Roman"/>
                <w:sz w:val="24"/>
                <w:szCs w:val="24"/>
              </w:rPr>
              <w:t>-</w:t>
            </w:r>
            <w:r w:rsidRPr="00175A8F">
              <w:rPr>
                <w:rFonts w:ascii="Times New Roman" w:hAnsi="Times New Roman" w:cs="Times New Roman"/>
                <w:sz w:val="24"/>
                <w:szCs w:val="24"/>
              </w:rPr>
              <w:t xml:space="preserve">epidemiologických dôvodov, na základe nariadeného opatrenia príslušného regionálneho úradu verejného zdravotníctva alebo  z iných dôvodov, ktoré môžu ohroziť bezpečnosť a zdravie detí a zamestnancov alebo môžu spôsobiť závažné škody na majetku. </w:t>
            </w:r>
          </w:p>
          <w:p w:rsidR="00175A8F" w:rsidRDefault="00175A8F" w:rsidP="00503F6C">
            <w:pPr>
              <w:tabs>
                <w:tab w:val="left" w:pos="1044"/>
              </w:tabs>
              <w:spacing w:line="360" w:lineRule="auto"/>
              <w:jc w:val="both"/>
              <w:rPr>
                <w:rFonts w:ascii="Times New Roman" w:hAnsi="Times New Roman" w:cs="Times New Roman"/>
                <w:sz w:val="24"/>
                <w:szCs w:val="24"/>
              </w:rPr>
            </w:pPr>
            <w:r w:rsidRPr="00175A8F">
              <w:rPr>
                <w:rFonts w:ascii="Times New Roman" w:hAnsi="Times New Roman" w:cs="Times New Roman"/>
                <w:sz w:val="24"/>
                <w:szCs w:val="24"/>
              </w:rPr>
              <w:t xml:space="preserve">Dištančné vzdelávanie je organizované bez priameho kontaktu učiteľa alebo odborného zamestnanca so žiakom, komunikáciou prostredníctvom dostupných komunikačných prostriedkov.  </w:t>
            </w:r>
          </w:p>
        </w:tc>
      </w:tr>
      <w:tr w:rsidR="0053097B" w:rsidTr="0053097B">
        <w:tc>
          <w:tcPr>
            <w:tcW w:w="2943" w:type="dxa"/>
            <w:vMerge w:val="restart"/>
            <w:shd w:val="clear" w:color="auto" w:fill="D6E3BC" w:themeFill="accent3" w:themeFillTint="66"/>
          </w:tcPr>
          <w:p w:rsidR="0053097B" w:rsidRDefault="0053097B"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Stupeň vzdelania </w:t>
            </w:r>
          </w:p>
        </w:tc>
        <w:tc>
          <w:tcPr>
            <w:tcW w:w="6269" w:type="dxa"/>
          </w:tcPr>
          <w:p w:rsidR="00C863E9" w:rsidRPr="00C863E9" w:rsidRDefault="00C863E9" w:rsidP="00C863E9">
            <w:pPr>
              <w:spacing w:line="360" w:lineRule="auto"/>
              <w:rPr>
                <w:rFonts w:ascii="Times New Roman" w:hAnsi="Times New Roman" w:cs="Times New Roman"/>
                <w:sz w:val="24"/>
                <w:szCs w:val="24"/>
              </w:rPr>
            </w:pPr>
            <w:r w:rsidRPr="00C863E9">
              <w:rPr>
                <w:rFonts w:ascii="Times New Roman" w:hAnsi="Times New Roman" w:cs="Times New Roman"/>
                <w:b/>
                <w:bCs/>
                <w:sz w:val="24"/>
                <w:szCs w:val="24"/>
              </w:rPr>
              <w:t>Primárne vzdelanie</w:t>
            </w:r>
            <w:r w:rsidRPr="00C863E9">
              <w:rPr>
                <w:rFonts w:ascii="Times New Roman" w:hAnsi="Times New Roman" w:cs="Times New Roman"/>
                <w:sz w:val="24"/>
                <w:szCs w:val="24"/>
              </w:rPr>
              <w:t xml:space="preserve"> (ISCED 1) a úroveň 1 Slovenského kvalifikačného rámca / Európskeho kvalifikačného rámca (SKKR/EKR: 1) získava: </w:t>
            </w:r>
          </w:p>
          <w:p w:rsidR="00C863E9" w:rsidRPr="00C863E9" w:rsidRDefault="00C863E9" w:rsidP="00C863E9">
            <w:pPr>
              <w:pStyle w:val="Odsekzoznamu"/>
              <w:numPr>
                <w:ilvl w:val="0"/>
                <w:numId w:val="82"/>
              </w:numPr>
              <w:spacing w:line="360" w:lineRule="auto"/>
              <w:jc w:val="both"/>
              <w:rPr>
                <w:rFonts w:ascii="Times New Roman" w:hAnsi="Times New Roman" w:cs="Times New Roman"/>
                <w:sz w:val="24"/>
                <w:szCs w:val="24"/>
              </w:rPr>
            </w:pPr>
            <w:r w:rsidRPr="00C863E9">
              <w:rPr>
                <w:rFonts w:ascii="Times New Roman" w:hAnsi="Times New Roman" w:cs="Times New Roman"/>
                <w:sz w:val="24"/>
                <w:szCs w:val="24"/>
              </w:rPr>
              <w:t xml:space="preserve">žiak úspešným absolvovaním posledného ročníka 2. cyklu základného vzdelávania; </w:t>
            </w:r>
          </w:p>
          <w:p w:rsidR="0053097B" w:rsidRPr="00C863E9" w:rsidRDefault="00C863E9" w:rsidP="00C863E9">
            <w:pPr>
              <w:pStyle w:val="Odsekzoznamu"/>
              <w:numPr>
                <w:ilvl w:val="0"/>
                <w:numId w:val="82"/>
              </w:numPr>
              <w:spacing w:line="360" w:lineRule="auto"/>
              <w:jc w:val="both"/>
            </w:pPr>
            <w:r w:rsidRPr="00C863E9">
              <w:rPr>
                <w:rFonts w:ascii="Times New Roman" w:hAnsi="Times New Roman" w:cs="Times New Roman"/>
                <w:sz w:val="24"/>
                <w:szCs w:val="24"/>
              </w:rPr>
              <w:t>žiak s ľahkým stupňom mentálneho postihnutia, ktorý absolvoval posledný ročník základnej školy a nesplnil požiadavky minimálneho učebného výstupu.</w:t>
            </w:r>
          </w:p>
        </w:tc>
      </w:tr>
      <w:tr w:rsidR="0053097B" w:rsidTr="0053097B">
        <w:tc>
          <w:tcPr>
            <w:tcW w:w="2943" w:type="dxa"/>
            <w:vMerge/>
            <w:shd w:val="clear" w:color="auto" w:fill="D6E3BC" w:themeFill="accent3" w:themeFillTint="66"/>
          </w:tcPr>
          <w:p w:rsidR="0053097B" w:rsidRDefault="0053097B" w:rsidP="00503F6C">
            <w:pPr>
              <w:tabs>
                <w:tab w:val="left" w:pos="1044"/>
              </w:tabs>
              <w:spacing w:line="360" w:lineRule="auto"/>
              <w:jc w:val="both"/>
              <w:rPr>
                <w:rFonts w:ascii="Times New Roman" w:hAnsi="Times New Roman" w:cs="Times New Roman"/>
                <w:sz w:val="24"/>
                <w:szCs w:val="24"/>
              </w:rPr>
            </w:pPr>
          </w:p>
        </w:tc>
        <w:tc>
          <w:tcPr>
            <w:tcW w:w="6269" w:type="dxa"/>
          </w:tcPr>
          <w:p w:rsidR="00C863E9" w:rsidRPr="00C863E9" w:rsidRDefault="00C863E9" w:rsidP="00C863E9">
            <w:pPr>
              <w:spacing w:line="360" w:lineRule="auto"/>
              <w:rPr>
                <w:rFonts w:ascii="Times New Roman" w:hAnsi="Times New Roman" w:cs="Times New Roman"/>
                <w:sz w:val="24"/>
                <w:szCs w:val="24"/>
              </w:rPr>
            </w:pPr>
            <w:r w:rsidRPr="00C863E9">
              <w:rPr>
                <w:rFonts w:ascii="Times New Roman" w:hAnsi="Times New Roman" w:cs="Times New Roman"/>
                <w:b/>
                <w:bCs/>
                <w:sz w:val="24"/>
                <w:szCs w:val="24"/>
              </w:rPr>
              <w:t>Nižšie stredné vzdelanie</w:t>
            </w:r>
            <w:r w:rsidRPr="00C863E9">
              <w:rPr>
                <w:rFonts w:ascii="Times New Roman" w:hAnsi="Times New Roman" w:cs="Times New Roman"/>
                <w:sz w:val="24"/>
                <w:szCs w:val="24"/>
              </w:rPr>
              <w:t xml:space="preserve"> (ISCED 2) a úroveň 2 Slovenského kvalifikačného rámca / Európskeho kvalifikačného rámca (SKKR/EKR: 2) získava: </w:t>
            </w:r>
          </w:p>
          <w:p w:rsidR="00C863E9" w:rsidRPr="00C863E9" w:rsidRDefault="00C863E9" w:rsidP="00C863E9">
            <w:pPr>
              <w:pStyle w:val="Odsekzoznamu"/>
              <w:numPr>
                <w:ilvl w:val="0"/>
                <w:numId w:val="83"/>
              </w:numPr>
              <w:spacing w:line="360" w:lineRule="auto"/>
              <w:jc w:val="both"/>
              <w:rPr>
                <w:rFonts w:ascii="Times New Roman" w:hAnsi="Times New Roman" w:cs="Times New Roman"/>
                <w:sz w:val="24"/>
                <w:szCs w:val="24"/>
              </w:rPr>
            </w:pPr>
            <w:r w:rsidRPr="00C863E9">
              <w:rPr>
                <w:rFonts w:ascii="Times New Roman" w:hAnsi="Times New Roman" w:cs="Times New Roman"/>
                <w:sz w:val="24"/>
                <w:szCs w:val="24"/>
              </w:rPr>
              <w:t xml:space="preserve">žiak úspešným absolvovaním posledného ročníka 3. cyklu základného vzdelávania; </w:t>
            </w:r>
          </w:p>
          <w:p w:rsidR="0053097B" w:rsidRPr="00C863E9" w:rsidRDefault="00C863E9" w:rsidP="00C863E9">
            <w:pPr>
              <w:pStyle w:val="Odsekzoznamu"/>
              <w:numPr>
                <w:ilvl w:val="0"/>
                <w:numId w:val="83"/>
              </w:numPr>
              <w:spacing w:line="360" w:lineRule="auto"/>
              <w:jc w:val="both"/>
            </w:pPr>
            <w:r w:rsidRPr="00C863E9">
              <w:rPr>
                <w:rFonts w:ascii="Times New Roman" w:hAnsi="Times New Roman" w:cs="Times New Roman"/>
                <w:sz w:val="24"/>
                <w:szCs w:val="24"/>
              </w:rPr>
              <w:t>žiak s ľahkým stupňom mentálneho postihnutia, ktorý absolvoval posledný ročník základnej školy a splnil požiadavky minimálneho učebného výstupu.</w:t>
            </w:r>
          </w:p>
          <w:p w:rsidR="00C863E9" w:rsidRPr="00C863E9" w:rsidRDefault="00C863E9" w:rsidP="00C863E9">
            <w:pPr>
              <w:spacing w:line="360" w:lineRule="auto"/>
              <w:jc w:val="both"/>
              <w:rPr>
                <w:rFonts w:ascii="Times New Roman" w:hAnsi="Times New Roman" w:cs="Times New Roman"/>
                <w:sz w:val="24"/>
                <w:szCs w:val="24"/>
              </w:rPr>
            </w:pPr>
            <w:r w:rsidRPr="00C863E9">
              <w:rPr>
                <w:rFonts w:ascii="Times New Roman" w:hAnsi="Times New Roman" w:cs="Times New Roman"/>
                <w:sz w:val="24"/>
                <w:szCs w:val="24"/>
              </w:rPr>
              <w:t xml:space="preserve">Podmienkou úspešného absolvovania vzdelávacieho programu na účely získania príslušného stupňa vzdelania sa považuje splnenie požiadaviek minimálneho učebného výstupu. Minimálny učebný výstup definuje kvalitatívnu úroveň vedomostí, zručností a postojov, ktorá predstavuje dolnú </w:t>
            </w:r>
            <w:r w:rsidRPr="00C863E9">
              <w:rPr>
                <w:rFonts w:ascii="Times New Roman" w:hAnsi="Times New Roman" w:cs="Times New Roman"/>
                <w:sz w:val="24"/>
                <w:szCs w:val="24"/>
              </w:rPr>
              <w:lastRenderedPageBreak/>
              <w:t>hranicu pri hodnotení umožňujúcu získať stupeň vzdelania a uchádzať sa o pokračovanie vo vzdelávaní v strednej škole.</w:t>
            </w:r>
          </w:p>
        </w:tc>
      </w:tr>
      <w:tr w:rsidR="00503F6C" w:rsidTr="0053097B">
        <w:tc>
          <w:tcPr>
            <w:tcW w:w="2943" w:type="dxa"/>
            <w:shd w:val="clear" w:color="auto" w:fill="D6E3BC" w:themeFill="accent3" w:themeFillTint="66"/>
          </w:tcPr>
          <w:p w:rsidR="00503F6C" w:rsidRDefault="00175A8F"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Riaditeľka školy</w:t>
            </w:r>
          </w:p>
        </w:tc>
        <w:tc>
          <w:tcPr>
            <w:tcW w:w="6269" w:type="dxa"/>
          </w:tcPr>
          <w:p w:rsidR="00503F6C" w:rsidRDefault="0053097B" w:rsidP="00503F6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Mgr. Jana </w:t>
            </w:r>
            <w:proofErr w:type="spellStart"/>
            <w:r>
              <w:rPr>
                <w:rFonts w:ascii="Times New Roman" w:hAnsi="Times New Roman" w:cs="Times New Roman"/>
                <w:sz w:val="24"/>
                <w:szCs w:val="24"/>
              </w:rPr>
              <w:t>Smolková</w:t>
            </w:r>
            <w:proofErr w:type="spellEnd"/>
            <w:r>
              <w:rPr>
                <w:rFonts w:ascii="Times New Roman" w:hAnsi="Times New Roman" w:cs="Times New Roman"/>
                <w:sz w:val="24"/>
                <w:szCs w:val="24"/>
              </w:rPr>
              <w:t xml:space="preserve"> </w:t>
            </w:r>
          </w:p>
        </w:tc>
      </w:tr>
    </w:tbl>
    <w:p w:rsidR="00503F6C" w:rsidRDefault="00503F6C" w:rsidP="00503F6C">
      <w:pPr>
        <w:tabs>
          <w:tab w:val="left" w:pos="1044"/>
        </w:tabs>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DF645E" w:rsidTr="00DF645E">
        <w:tc>
          <w:tcPr>
            <w:tcW w:w="9212" w:type="dxa"/>
            <w:shd w:val="clear" w:color="auto" w:fill="9BBB59" w:themeFill="accent3"/>
          </w:tcPr>
          <w:p w:rsidR="00DF645E" w:rsidRPr="00DF645E" w:rsidRDefault="00DF645E" w:rsidP="00DF645E">
            <w:pPr>
              <w:tabs>
                <w:tab w:val="left" w:pos="1044"/>
              </w:tabs>
              <w:spacing w:line="360" w:lineRule="auto"/>
              <w:jc w:val="center"/>
              <w:rPr>
                <w:rFonts w:ascii="Times New Roman" w:hAnsi="Times New Roman" w:cs="Times New Roman"/>
                <w:b/>
                <w:sz w:val="24"/>
                <w:szCs w:val="24"/>
              </w:rPr>
            </w:pPr>
            <w:r w:rsidRPr="00DF645E">
              <w:rPr>
                <w:rFonts w:ascii="Times New Roman" w:hAnsi="Times New Roman" w:cs="Times New Roman"/>
                <w:b/>
                <w:sz w:val="24"/>
                <w:szCs w:val="24"/>
              </w:rPr>
              <w:t>Charakteristika odboru vzdelávania a jeho dĺžka</w:t>
            </w:r>
          </w:p>
        </w:tc>
      </w:tr>
    </w:tbl>
    <w:p w:rsidR="006C0F06" w:rsidRDefault="006C0F06" w:rsidP="00DF645E">
      <w:pPr>
        <w:tabs>
          <w:tab w:val="left" w:pos="1044"/>
        </w:tabs>
        <w:spacing w:after="0" w:line="360" w:lineRule="auto"/>
        <w:jc w:val="both"/>
        <w:rPr>
          <w:rFonts w:ascii="Times New Roman" w:hAnsi="Times New Roman" w:cs="Times New Roman"/>
          <w:sz w:val="24"/>
          <w:szCs w:val="24"/>
        </w:rPr>
      </w:pPr>
    </w:p>
    <w:p w:rsidR="00DF645E" w:rsidRDefault="00DF645E" w:rsidP="00DF645E">
      <w:p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DF645E">
        <w:rPr>
          <w:rFonts w:ascii="Times New Roman" w:hAnsi="Times New Roman" w:cs="Times New Roman"/>
          <w:sz w:val="24"/>
          <w:szCs w:val="24"/>
        </w:rPr>
        <w:t xml:space="preserve">Základné vzdelávanie je kľúčovým prvkom vzdelávacieho systému. Buduje sa na ňom základ osobnej, sociálnej, hodnotovo-kultúrnej a profesijnej spôsobilosti každého človeka v súlade s potrebami súčasnej spoločnosti, jej perspektívami, so zohľadnením regionálnych aj globálnych spoločenských požiadaviek a potrieb. Zároveň formuje a rozvíja charakter žiaka v súlade s etickými hodnotami, podporuje utváranie jeho pozitívnych osobných identít. </w:t>
      </w:r>
    </w:p>
    <w:p w:rsidR="00DF645E" w:rsidRPr="00C408F7" w:rsidRDefault="00DF645E" w:rsidP="00DF645E">
      <w:p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408F7">
        <w:rPr>
          <w:rFonts w:ascii="Times New Roman" w:hAnsi="Times New Roman" w:cs="Times New Roman"/>
          <w:sz w:val="24"/>
          <w:szCs w:val="24"/>
        </w:rPr>
        <w:t xml:space="preserve">Základné vzdelávanie poskytuje žiakom šance nájsť a rozvinúť svoj potenciál, chápať vlastné prežívanie a regulovať svoje emócie, reflektovať svoje silné a slabé stránky pri plánovaní ďalšieho smerovania v živote, pochopiť a začať pracovať na svojich perspektívach v osobnom, občianskom i profesijnom živote. Základné vzdelávanie má deväť ročníkov. Vnútorná štruktúra </w:t>
      </w:r>
      <w:proofErr w:type="spellStart"/>
      <w:r w:rsidRPr="00C408F7">
        <w:rPr>
          <w:rFonts w:ascii="Times New Roman" w:hAnsi="Times New Roman" w:cs="Times New Roman"/>
          <w:sz w:val="24"/>
          <w:szCs w:val="24"/>
        </w:rPr>
        <w:t>kurikula</w:t>
      </w:r>
      <w:proofErr w:type="spellEnd"/>
      <w:r w:rsidRPr="00C408F7">
        <w:rPr>
          <w:rFonts w:ascii="Times New Roman" w:hAnsi="Times New Roman" w:cs="Times New Roman"/>
          <w:sz w:val="24"/>
          <w:szCs w:val="24"/>
        </w:rPr>
        <w:t xml:space="preserve"> základného vzdelávania reflektuje potrebnú rôznorodosť vzdelávacích ciest žiakov a je usporiadaná do troch po sebe idúcich a na seba nadväzujúcich vzdelávacích cyklov. </w:t>
      </w:r>
      <w:r w:rsidRPr="00C408F7">
        <w:rPr>
          <w:rFonts w:ascii="Times New Roman" w:hAnsi="Times New Roman" w:cs="Times New Roman"/>
          <w:sz w:val="24"/>
          <w:szCs w:val="24"/>
        </w:rPr>
        <w:tab/>
      </w:r>
    </w:p>
    <w:p w:rsidR="00DF645E" w:rsidRDefault="00DF645E" w:rsidP="00DF645E">
      <w:pPr>
        <w:tabs>
          <w:tab w:val="left" w:pos="1044"/>
        </w:tabs>
        <w:spacing w:after="0" w:line="360" w:lineRule="auto"/>
        <w:jc w:val="both"/>
        <w:rPr>
          <w:rFonts w:ascii="Times New Roman" w:hAnsi="Times New Roman" w:cs="Times New Roman"/>
          <w:sz w:val="24"/>
          <w:szCs w:val="24"/>
        </w:rPr>
      </w:pPr>
      <w:r w:rsidRPr="00C408F7">
        <w:rPr>
          <w:rFonts w:ascii="Times New Roman" w:hAnsi="Times New Roman" w:cs="Times New Roman"/>
          <w:sz w:val="24"/>
          <w:szCs w:val="24"/>
        </w:rPr>
        <w:tab/>
        <w:t xml:space="preserve">Prvý cyklus tvorí 1. až 3. ročník, druhý cyklus tvorí 4.až 5. ročník a tretí cyklus tvorí 6. až 9. ročník. </w:t>
      </w:r>
      <w:r w:rsidRPr="00DF645E">
        <w:rPr>
          <w:rFonts w:ascii="Times New Roman" w:hAnsi="Times New Roman" w:cs="Times New Roman"/>
          <w:sz w:val="24"/>
          <w:szCs w:val="24"/>
        </w:rPr>
        <w:t xml:space="preserve">Vzdelávacie štandardy jednotlivých cyklov stanovujú obsah vzdelávania a očakávané učebné výstupy na ich konci. Prvý a druhý cyklus spolu predstavuje prvý stupeň základnej školy  a tretí cyklus  predstavuje druhý stupeň. Dĺžka trvania prvého stupňa základného vzdelávania podľa tohto vzdelávacieho programu je päť (5) rokov. Dĺžka trvania druhého stupňa základného vzdelávania podľa tohto vzdelávacieho programu je štyri (4) roky.  </w:t>
      </w:r>
    </w:p>
    <w:p w:rsidR="00DF645E" w:rsidRDefault="00DF645E" w:rsidP="00DF645E">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DF645E" w:rsidTr="00DF645E">
        <w:tc>
          <w:tcPr>
            <w:tcW w:w="9212" w:type="dxa"/>
          </w:tcPr>
          <w:p w:rsidR="00DF645E" w:rsidRPr="00C408F7" w:rsidRDefault="00DF645E" w:rsidP="00DF645E">
            <w:pPr>
              <w:tabs>
                <w:tab w:val="left" w:pos="1044"/>
              </w:tabs>
              <w:spacing w:line="360" w:lineRule="auto"/>
              <w:jc w:val="center"/>
              <w:rPr>
                <w:rFonts w:ascii="Times New Roman" w:hAnsi="Times New Roman" w:cs="Times New Roman"/>
                <w:b/>
                <w:sz w:val="24"/>
                <w:szCs w:val="24"/>
              </w:rPr>
            </w:pPr>
            <w:r w:rsidRPr="00C408F7">
              <w:rPr>
                <w:rFonts w:ascii="Times New Roman" w:hAnsi="Times New Roman" w:cs="Times New Roman"/>
                <w:b/>
                <w:sz w:val="24"/>
                <w:szCs w:val="24"/>
              </w:rPr>
              <w:t>Prvý cyklus (1. – 3. ročník ZŠ): Uvádzanie do gramotnosti</w:t>
            </w:r>
          </w:p>
          <w:p w:rsidR="00DF645E" w:rsidRPr="00C408F7" w:rsidRDefault="00DF645E" w:rsidP="00DF645E">
            <w:pPr>
              <w:tabs>
                <w:tab w:val="left" w:pos="1044"/>
              </w:tabs>
              <w:spacing w:line="360" w:lineRule="auto"/>
              <w:jc w:val="both"/>
              <w:rPr>
                <w:rFonts w:ascii="Times New Roman" w:hAnsi="Times New Roman" w:cs="Times New Roman"/>
                <w:sz w:val="24"/>
                <w:szCs w:val="24"/>
              </w:rPr>
            </w:pPr>
            <w:r w:rsidRPr="00C408F7">
              <w:rPr>
                <w:rFonts w:ascii="Times New Roman" w:hAnsi="Times New Roman" w:cs="Times New Roman"/>
                <w:sz w:val="24"/>
                <w:szCs w:val="24"/>
              </w:rPr>
              <w:t>Úlohou prvého cyklu je, aby žiak získal vzťah k učeniu sa, vytvoril si pracovné návyky a pracovný režim, aktívne sa zapájal do práce, využíval kreativitu pre zlepšovanie svojich myšlienok.  Vyučovanie ťažiskovo zabezpečuje učiteľ s aprobáciou na primárne vzdelávanie.</w:t>
            </w:r>
          </w:p>
        </w:tc>
      </w:tr>
      <w:tr w:rsidR="00DF645E" w:rsidTr="00DF645E">
        <w:tc>
          <w:tcPr>
            <w:tcW w:w="9212" w:type="dxa"/>
          </w:tcPr>
          <w:p w:rsidR="00DF645E" w:rsidRPr="00C408F7" w:rsidRDefault="00DF645E" w:rsidP="00DF645E">
            <w:pPr>
              <w:tabs>
                <w:tab w:val="left" w:pos="1044"/>
              </w:tabs>
              <w:spacing w:line="360" w:lineRule="auto"/>
              <w:jc w:val="center"/>
              <w:rPr>
                <w:rFonts w:ascii="Times New Roman" w:hAnsi="Times New Roman" w:cs="Times New Roman"/>
                <w:b/>
                <w:sz w:val="24"/>
                <w:szCs w:val="24"/>
              </w:rPr>
            </w:pPr>
            <w:r w:rsidRPr="00C408F7">
              <w:rPr>
                <w:rFonts w:ascii="Times New Roman" w:hAnsi="Times New Roman" w:cs="Times New Roman"/>
                <w:b/>
                <w:sz w:val="24"/>
                <w:szCs w:val="24"/>
              </w:rPr>
              <w:t>Druhý cyklus (4. – 5. ročník ZŠ): Zvládnutie základov gramotnosti</w:t>
            </w:r>
          </w:p>
          <w:p w:rsidR="00DF645E" w:rsidRPr="00C408F7" w:rsidRDefault="00DF645E" w:rsidP="00DF645E">
            <w:pPr>
              <w:tabs>
                <w:tab w:val="left" w:pos="1044"/>
              </w:tabs>
              <w:spacing w:line="360" w:lineRule="auto"/>
              <w:jc w:val="both"/>
              <w:rPr>
                <w:rFonts w:ascii="Times New Roman" w:hAnsi="Times New Roman" w:cs="Times New Roman"/>
                <w:sz w:val="24"/>
                <w:szCs w:val="24"/>
              </w:rPr>
            </w:pPr>
            <w:r w:rsidRPr="00C408F7">
              <w:rPr>
                <w:rFonts w:ascii="Times New Roman" w:hAnsi="Times New Roman" w:cs="Times New Roman"/>
                <w:sz w:val="24"/>
                <w:szCs w:val="24"/>
              </w:rPr>
              <w:t xml:space="preserve">Úlohou druhého cyklu je, aby žiak dokázal bezpečne a jasne komunikovať svoje pocity, potreby a hranice, vyjadroval pre ne pochopenie u seba aj u iných a reflektoval svoje konanie </w:t>
            </w:r>
            <w:r w:rsidRPr="00C408F7">
              <w:rPr>
                <w:rFonts w:ascii="Times New Roman" w:hAnsi="Times New Roman" w:cs="Times New Roman"/>
                <w:sz w:val="24"/>
                <w:szCs w:val="24"/>
              </w:rPr>
              <w:lastRenderedPageBreak/>
              <w:t>a postoje. Zámerom súčasne je, aby žiak rozlišoval medzi faktami, domnienkami a hodnoteniami a aby nadobudol väčšiu samostatnosť v učení a prevzal časť zodpovednosti za svoje učenie, uvedomil si, čo je oblasťou jeho záujmu a čomu by sa chcel hlbšie venovať.  Vyučovanie zabezpečujú spoločne a vyvážene učitelia s aprobáciou na primárne vzdelávanie a učitelia so špecializáciou na konkrétnu vzdelávaciu oblasť alebo vyučovací predmet.</w:t>
            </w:r>
          </w:p>
        </w:tc>
      </w:tr>
      <w:tr w:rsidR="00DF645E" w:rsidTr="00DF645E">
        <w:tc>
          <w:tcPr>
            <w:tcW w:w="9212" w:type="dxa"/>
          </w:tcPr>
          <w:p w:rsidR="00942764" w:rsidRPr="00C408F7" w:rsidRDefault="00DF645E" w:rsidP="00942764">
            <w:pPr>
              <w:tabs>
                <w:tab w:val="left" w:pos="1044"/>
              </w:tabs>
              <w:spacing w:line="360" w:lineRule="auto"/>
              <w:jc w:val="center"/>
              <w:rPr>
                <w:rFonts w:ascii="Times New Roman" w:hAnsi="Times New Roman" w:cs="Times New Roman"/>
                <w:b/>
                <w:sz w:val="24"/>
                <w:szCs w:val="24"/>
              </w:rPr>
            </w:pPr>
            <w:r w:rsidRPr="00C408F7">
              <w:rPr>
                <w:rFonts w:ascii="Times New Roman" w:hAnsi="Times New Roman" w:cs="Times New Roman"/>
                <w:b/>
                <w:sz w:val="24"/>
                <w:szCs w:val="24"/>
              </w:rPr>
              <w:lastRenderedPageBreak/>
              <w:t>Tretí cyklus (6. – 9. ročník ZŠ): Rozvinutá gramotnosť</w:t>
            </w:r>
          </w:p>
          <w:p w:rsidR="00DF645E" w:rsidRDefault="00DF645E" w:rsidP="00DF645E">
            <w:pPr>
              <w:tabs>
                <w:tab w:val="left" w:pos="1044"/>
              </w:tabs>
              <w:spacing w:line="360" w:lineRule="auto"/>
              <w:jc w:val="both"/>
              <w:rPr>
                <w:rFonts w:ascii="Times New Roman" w:hAnsi="Times New Roman" w:cs="Times New Roman"/>
                <w:sz w:val="24"/>
                <w:szCs w:val="24"/>
              </w:rPr>
            </w:pPr>
            <w:r w:rsidRPr="00DF645E">
              <w:rPr>
                <w:rFonts w:ascii="Times New Roman" w:hAnsi="Times New Roman" w:cs="Times New Roman"/>
                <w:sz w:val="24"/>
                <w:szCs w:val="24"/>
              </w:rPr>
              <w:t xml:space="preserve">Úlohou tretieho cyklu je, aby žiak okrem rozvinutia všetkých gramotností dostal priestor aj na hlbší rozvoj v oblastiach svojho záujmu a vytvoril si tak </w:t>
            </w:r>
            <w:r w:rsidR="00942764">
              <w:rPr>
                <w:rFonts w:ascii="Times New Roman" w:hAnsi="Times New Roman" w:cs="Times New Roman"/>
                <w:sz w:val="24"/>
                <w:szCs w:val="24"/>
              </w:rPr>
              <w:t xml:space="preserve">predstavu o svojej profesijnej </w:t>
            </w:r>
            <w:r w:rsidRPr="00DF645E">
              <w:rPr>
                <w:rFonts w:ascii="Times New Roman" w:hAnsi="Times New Roman" w:cs="Times New Roman"/>
                <w:sz w:val="24"/>
                <w:szCs w:val="24"/>
              </w:rPr>
              <w:t xml:space="preserve"> budúcnosti. V tomto kontexte cieľom je, aby vyjadroval záujem a bol motivovaný k samostatnej práci, pýtal si spätnú väzbu a pravidelne využíval kreatívny proces, analýzu, vyhodnocovanie a overovanie informácií pri učení sa.  Vyučovanie zabezpečujú ťažiskovo učitelia so špecializáciou na konkrétnu vzdelávaciu oblasť alebo vyučovací predmet.</w:t>
            </w:r>
          </w:p>
        </w:tc>
      </w:tr>
    </w:tbl>
    <w:p w:rsidR="006C0F06" w:rsidRDefault="006C0F06" w:rsidP="00503F6C">
      <w:pPr>
        <w:tabs>
          <w:tab w:val="left" w:pos="1044"/>
        </w:tabs>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2943"/>
        <w:gridCol w:w="6269"/>
      </w:tblGrid>
      <w:tr w:rsidR="006C0F06" w:rsidTr="006C0F06">
        <w:tc>
          <w:tcPr>
            <w:tcW w:w="9212" w:type="dxa"/>
            <w:gridSpan w:val="2"/>
            <w:shd w:val="clear" w:color="auto" w:fill="9BBB59" w:themeFill="accent3"/>
          </w:tcPr>
          <w:p w:rsidR="006C0F06" w:rsidRPr="006C0F06" w:rsidRDefault="006C0F06" w:rsidP="006C0F06">
            <w:pPr>
              <w:tabs>
                <w:tab w:val="left" w:pos="1044"/>
              </w:tabs>
              <w:spacing w:line="360" w:lineRule="auto"/>
              <w:jc w:val="center"/>
              <w:rPr>
                <w:rFonts w:ascii="Times New Roman" w:hAnsi="Times New Roman" w:cs="Times New Roman"/>
                <w:b/>
                <w:sz w:val="24"/>
                <w:szCs w:val="24"/>
              </w:rPr>
            </w:pPr>
            <w:r w:rsidRPr="006C0F06">
              <w:rPr>
                <w:rFonts w:ascii="Times New Roman" w:hAnsi="Times New Roman" w:cs="Times New Roman"/>
                <w:b/>
                <w:sz w:val="24"/>
                <w:szCs w:val="24"/>
              </w:rPr>
              <w:t>ZRIAĎOVATEĽ</w:t>
            </w:r>
          </w:p>
        </w:tc>
      </w:tr>
      <w:tr w:rsidR="006C0F06" w:rsidTr="00E70612">
        <w:tc>
          <w:tcPr>
            <w:tcW w:w="2943" w:type="dxa"/>
            <w:shd w:val="clear" w:color="auto" w:fill="C2D69B" w:themeFill="accent3" w:themeFillTint="99"/>
          </w:tcPr>
          <w:p w:rsidR="006C0F06" w:rsidRDefault="006C0F06" w:rsidP="006C0F06">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Názov </w:t>
            </w:r>
          </w:p>
        </w:tc>
        <w:tc>
          <w:tcPr>
            <w:tcW w:w="6269" w:type="dxa"/>
          </w:tcPr>
          <w:p w:rsidR="006C0F06" w:rsidRDefault="006C0F06" w:rsidP="006C0F06">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Obecný úrad Štítnik</w:t>
            </w:r>
          </w:p>
        </w:tc>
      </w:tr>
      <w:tr w:rsidR="006C0F06" w:rsidTr="00E70612">
        <w:tc>
          <w:tcPr>
            <w:tcW w:w="2943" w:type="dxa"/>
            <w:shd w:val="clear" w:color="auto" w:fill="C2D69B" w:themeFill="accent3" w:themeFillTint="99"/>
          </w:tcPr>
          <w:p w:rsidR="006C0F06" w:rsidRDefault="006C0F06" w:rsidP="006C0F06">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Adresa </w:t>
            </w:r>
          </w:p>
        </w:tc>
        <w:tc>
          <w:tcPr>
            <w:tcW w:w="6269" w:type="dxa"/>
          </w:tcPr>
          <w:p w:rsidR="006C0F06" w:rsidRPr="006C0F06" w:rsidRDefault="006C0F06" w:rsidP="006C0F06">
            <w:pPr>
              <w:tabs>
                <w:tab w:val="left" w:pos="1044"/>
              </w:tabs>
              <w:spacing w:line="360" w:lineRule="auto"/>
              <w:jc w:val="both"/>
              <w:rPr>
                <w:rFonts w:ascii="Times New Roman" w:hAnsi="Times New Roman" w:cs="Times New Roman"/>
                <w:sz w:val="24"/>
                <w:szCs w:val="24"/>
              </w:rPr>
            </w:pPr>
            <w:r w:rsidRPr="006C0F06">
              <w:rPr>
                <w:rFonts w:ascii="Times New Roman" w:hAnsi="Times New Roman" w:cs="Times New Roman"/>
                <w:color w:val="333333"/>
                <w:sz w:val="24"/>
                <w:szCs w:val="24"/>
                <w:shd w:val="clear" w:color="auto" w:fill="FFFFFF"/>
              </w:rPr>
              <w:t xml:space="preserve">Námestie 1. mája 167, </w:t>
            </w:r>
            <w:r>
              <w:rPr>
                <w:rFonts w:ascii="Times New Roman" w:hAnsi="Times New Roman" w:cs="Times New Roman"/>
                <w:color w:val="333333"/>
                <w:sz w:val="24"/>
                <w:szCs w:val="24"/>
                <w:shd w:val="clear" w:color="auto" w:fill="FFFFFF"/>
              </w:rPr>
              <w:t>049 32 Štítnik</w:t>
            </w:r>
          </w:p>
        </w:tc>
      </w:tr>
      <w:tr w:rsidR="006C0F06" w:rsidTr="00E70612">
        <w:tc>
          <w:tcPr>
            <w:tcW w:w="2943" w:type="dxa"/>
            <w:shd w:val="clear" w:color="auto" w:fill="C2D69B" w:themeFill="accent3" w:themeFillTint="99"/>
          </w:tcPr>
          <w:p w:rsidR="006C0F06" w:rsidRDefault="006C0F06" w:rsidP="006C0F06">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Starosta </w:t>
            </w:r>
          </w:p>
        </w:tc>
        <w:tc>
          <w:tcPr>
            <w:tcW w:w="6269" w:type="dxa"/>
          </w:tcPr>
          <w:p w:rsidR="006C0F06" w:rsidRDefault="006C0F06" w:rsidP="006C0F06">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Ladislav </w:t>
            </w:r>
            <w:proofErr w:type="spellStart"/>
            <w:r>
              <w:rPr>
                <w:rFonts w:ascii="Times New Roman" w:hAnsi="Times New Roman" w:cs="Times New Roman"/>
                <w:sz w:val="24"/>
                <w:szCs w:val="24"/>
              </w:rPr>
              <w:t>Belányi</w:t>
            </w:r>
            <w:proofErr w:type="spellEnd"/>
          </w:p>
        </w:tc>
      </w:tr>
      <w:tr w:rsidR="006C0F06" w:rsidTr="00E70612">
        <w:tc>
          <w:tcPr>
            <w:tcW w:w="2943" w:type="dxa"/>
            <w:shd w:val="clear" w:color="auto" w:fill="C2D69B" w:themeFill="accent3" w:themeFillTint="99"/>
          </w:tcPr>
          <w:p w:rsidR="006C0F06" w:rsidRDefault="006C0F06" w:rsidP="006C0F06">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Kontakt </w:t>
            </w:r>
          </w:p>
        </w:tc>
        <w:tc>
          <w:tcPr>
            <w:tcW w:w="6269" w:type="dxa"/>
          </w:tcPr>
          <w:p w:rsidR="006C0F06" w:rsidRDefault="006C0F06" w:rsidP="006C0F06">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058/7883790, </w:t>
            </w:r>
            <w:hyperlink r:id="rId11" w:history="1">
              <w:r w:rsidRPr="00EF5C50">
                <w:rPr>
                  <w:rStyle w:val="Hypertextovprepojenie"/>
                  <w:rFonts w:ascii="Times New Roman" w:hAnsi="Times New Roman" w:cs="Times New Roman"/>
                  <w:sz w:val="24"/>
                  <w:szCs w:val="24"/>
                </w:rPr>
                <w:t>obecnyurad@obecstitnik.sk</w:t>
              </w:r>
            </w:hyperlink>
            <w:r>
              <w:rPr>
                <w:rFonts w:ascii="Times New Roman" w:hAnsi="Times New Roman" w:cs="Times New Roman"/>
                <w:sz w:val="24"/>
                <w:szCs w:val="24"/>
              </w:rPr>
              <w:t xml:space="preserve"> </w:t>
            </w:r>
          </w:p>
        </w:tc>
      </w:tr>
    </w:tbl>
    <w:p w:rsidR="006C0F06" w:rsidRDefault="006C0F06" w:rsidP="006C0F06">
      <w:pPr>
        <w:pStyle w:val="Normlnywebov"/>
        <w:shd w:val="clear" w:color="auto" w:fill="FFFFFF"/>
        <w:spacing w:before="0" w:beforeAutospacing="0" w:after="0" w:afterAutospacing="0" w:line="360" w:lineRule="auto"/>
        <w:jc w:val="both"/>
        <w:rPr>
          <w:rFonts w:eastAsiaTheme="minorHAnsi"/>
          <w:lang w:eastAsia="en-US"/>
        </w:rPr>
      </w:pPr>
    </w:p>
    <w:p w:rsidR="006C0F06" w:rsidRPr="006C0F06" w:rsidRDefault="006C0F06" w:rsidP="006C0F06">
      <w:pPr>
        <w:pStyle w:val="Normlnywebov"/>
        <w:shd w:val="clear" w:color="auto" w:fill="FFFFFF"/>
        <w:spacing w:before="0" w:beforeAutospacing="0" w:after="0" w:afterAutospacing="0" w:line="360" w:lineRule="auto"/>
        <w:ind w:firstLine="708"/>
        <w:jc w:val="both"/>
        <w:rPr>
          <w:color w:val="282828"/>
        </w:rPr>
      </w:pPr>
      <w:r w:rsidRPr="006C0F06">
        <w:rPr>
          <w:color w:val="282828"/>
        </w:rPr>
        <w:t xml:space="preserve">Základná škola sa nachádza v strediskovej obci Štítnik, ktorá je aj zriaďovateľom školy. Okrem Štítničanov, dochádzajú do nej žiaci z okolitých obcí: Roštár, Petrovo, Koceľovce, Markuška, Slavoška, Hanková, Brdárka, Honce, Ochtiná, Gočaltovo, Rozložná a </w:t>
      </w:r>
      <w:proofErr w:type="spellStart"/>
      <w:r w:rsidRPr="006C0F06">
        <w:rPr>
          <w:color w:val="282828"/>
        </w:rPr>
        <w:t>Kunová</w:t>
      </w:r>
      <w:proofErr w:type="spellEnd"/>
      <w:r w:rsidRPr="006C0F06">
        <w:rPr>
          <w:color w:val="282828"/>
        </w:rPr>
        <w:t xml:space="preserve"> Teplica</w:t>
      </w:r>
      <w:r>
        <w:rPr>
          <w:color w:val="282828"/>
        </w:rPr>
        <w:t xml:space="preserve">. Škola ma veľký školský obvod s vysokým počtom </w:t>
      </w:r>
      <w:r w:rsidRPr="006C0F06">
        <w:rPr>
          <w:color w:val="282828"/>
        </w:rPr>
        <w:t>dochádzajúcich žiakov a je centrom základného vzdelania pre široké okolie.</w:t>
      </w:r>
    </w:p>
    <w:p w:rsidR="006C0F06" w:rsidRDefault="006C0F06" w:rsidP="006C0F06">
      <w:pPr>
        <w:pStyle w:val="Normlnywebov"/>
        <w:shd w:val="clear" w:color="auto" w:fill="FFFFFF"/>
        <w:spacing w:before="0" w:beforeAutospacing="0" w:after="0" w:afterAutospacing="0" w:line="360" w:lineRule="auto"/>
        <w:ind w:firstLine="708"/>
        <w:jc w:val="both"/>
        <w:rPr>
          <w:color w:val="282828"/>
        </w:rPr>
      </w:pPr>
      <w:r w:rsidRPr="006C0F06">
        <w:rPr>
          <w:color w:val="282828"/>
        </w:rPr>
        <w:t>Súčasný areál školy bol daný do prevádzky v roku 1966. Tvorí ju šesť pavilónov, v ktorých je umiestnených 15 tried, učebňa fyziky a chémie, dve učebne informatiky, dielňa, telocvičňa</w:t>
      </w:r>
      <w:r>
        <w:rPr>
          <w:color w:val="282828"/>
        </w:rPr>
        <w:t>, cvičná kuchynka</w:t>
      </w:r>
      <w:r w:rsidR="00140BFE">
        <w:rPr>
          <w:color w:val="282828"/>
        </w:rPr>
        <w:t>, multifunkčná učebňa</w:t>
      </w:r>
      <w:r w:rsidRPr="006C0F06">
        <w:rPr>
          <w:color w:val="282828"/>
        </w:rPr>
        <w:t xml:space="preserve"> a školská </w:t>
      </w:r>
      <w:r>
        <w:rPr>
          <w:color w:val="282828"/>
        </w:rPr>
        <w:t>jedáleň</w:t>
      </w:r>
      <w:r w:rsidRPr="006C0F06">
        <w:rPr>
          <w:color w:val="282828"/>
        </w:rPr>
        <w:t>. Š</w:t>
      </w:r>
      <w:r>
        <w:rPr>
          <w:color w:val="282828"/>
        </w:rPr>
        <w:t>kolský areál dopĺňa ovocný sad,</w:t>
      </w:r>
      <w:r w:rsidRPr="006C0F06">
        <w:rPr>
          <w:color w:val="282828"/>
        </w:rPr>
        <w:t xml:space="preserve"> </w:t>
      </w:r>
      <w:r w:rsidR="004F31D4">
        <w:rPr>
          <w:color w:val="282828"/>
        </w:rPr>
        <w:t xml:space="preserve">altánok, </w:t>
      </w:r>
      <w:r>
        <w:rPr>
          <w:color w:val="282828"/>
        </w:rPr>
        <w:t>multifunkčné ihrisko, d</w:t>
      </w:r>
      <w:r w:rsidR="00140BFE">
        <w:rPr>
          <w:color w:val="282828"/>
        </w:rPr>
        <w:t>etské ihrisko, dopravné ihrisko a</w:t>
      </w:r>
      <w:r>
        <w:rPr>
          <w:color w:val="282828"/>
        </w:rPr>
        <w:t xml:space="preserve"> </w:t>
      </w:r>
      <w:proofErr w:type="spellStart"/>
      <w:r>
        <w:rPr>
          <w:color w:val="282828"/>
        </w:rPr>
        <w:t>workautové</w:t>
      </w:r>
      <w:proofErr w:type="spellEnd"/>
      <w:r>
        <w:rPr>
          <w:color w:val="282828"/>
        </w:rPr>
        <w:t xml:space="preserve"> ihrisko. </w:t>
      </w:r>
    </w:p>
    <w:p w:rsidR="00D75C74" w:rsidRDefault="00D75C74" w:rsidP="004F31D4">
      <w:pPr>
        <w:pStyle w:val="Normlnywebov"/>
        <w:shd w:val="clear" w:color="auto" w:fill="FFFFFF"/>
        <w:spacing w:before="0" w:beforeAutospacing="0" w:after="0" w:afterAutospacing="0" w:line="360" w:lineRule="auto"/>
        <w:jc w:val="both"/>
        <w:rPr>
          <w:color w:val="282828"/>
        </w:rPr>
      </w:pPr>
    </w:p>
    <w:p w:rsidR="00613B39" w:rsidRDefault="00613B39" w:rsidP="004F31D4">
      <w:pPr>
        <w:pStyle w:val="Normlnywebov"/>
        <w:shd w:val="clear" w:color="auto" w:fill="FFFFFF"/>
        <w:spacing w:before="0" w:beforeAutospacing="0" w:after="0" w:afterAutospacing="0" w:line="360" w:lineRule="auto"/>
        <w:jc w:val="both"/>
        <w:rPr>
          <w:color w:val="282828"/>
        </w:rPr>
      </w:pPr>
    </w:p>
    <w:p w:rsidR="00613B39" w:rsidRDefault="00613B39" w:rsidP="004F31D4">
      <w:pPr>
        <w:pStyle w:val="Normlnywebov"/>
        <w:shd w:val="clear" w:color="auto" w:fill="FFFFFF"/>
        <w:spacing w:before="0" w:beforeAutospacing="0" w:after="0" w:afterAutospacing="0" w:line="360" w:lineRule="auto"/>
        <w:jc w:val="both"/>
        <w:rPr>
          <w:color w:val="282828"/>
        </w:rPr>
      </w:pPr>
    </w:p>
    <w:tbl>
      <w:tblPr>
        <w:tblStyle w:val="Mriekatabuky"/>
        <w:tblW w:w="0" w:type="auto"/>
        <w:tblLook w:val="04A0" w:firstRow="1" w:lastRow="0" w:firstColumn="1" w:lastColumn="0" w:noHBand="0" w:noVBand="1"/>
      </w:tblPr>
      <w:tblGrid>
        <w:gridCol w:w="9212"/>
      </w:tblGrid>
      <w:tr w:rsidR="00D75C74" w:rsidTr="00D75C74">
        <w:tc>
          <w:tcPr>
            <w:tcW w:w="9212" w:type="dxa"/>
            <w:shd w:val="clear" w:color="auto" w:fill="9BBB59" w:themeFill="accent3"/>
          </w:tcPr>
          <w:p w:rsidR="00D75C74" w:rsidRPr="00D75C74" w:rsidRDefault="00D75C74" w:rsidP="00DF4857">
            <w:pPr>
              <w:pStyle w:val="Odsekzoznamu"/>
              <w:numPr>
                <w:ilvl w:val="0"/>
                <w:numId w:val="2"/>
              </w:numPr>
              <w:tabs>
                <w:tab w:val="left" w:pos="1044"/>
              </w:tabs>
              <w:spacing w:line="360" w:lineRule="auto"/>
              <w:jc w:val="center"/>
              <w:rPr>
                <w:rFonts w:ascii="Times New Roman" w:hAnsi="Times New Roman" w:cs="Times New Roman"/>
                <w:b/>
                <w:sz w:val="28"/>
                <w:szCs w:val="28"/>
              </w:rPr>
            </w:pPr>
            <w:r w:rsidRPr="00D75C74">
              <w:rPr>
                <w:rFonts w:ascii="Times New Roman" w:hAnsi="Times New Roman" w:cs="Times New Roman"/>
                <w:b/>
                <w:sz w:val="28"/>
                <w:szCs w:val="28"/>
              </w:rPr>
              <w:lastRenderedPageBreak/>
              <w:t>Vízia,</w:t>
            </w:r>
            <w:r w:rsidR="001027F4">
              <w:rPr>
                <w:rFonts w:ascii="Times New Roman" w:hAnsi="Times New Roman" w:cs="Times New Roman"/>
                <w:b/>
                <w:sz w:val="28"/>
                <w:szCs w:val="28"/>
              </w:rPr>
              <w:t xml:space="preserve"> piliere</w:t>
            </w:r>
            <w:r w:rsidRPr="00D75C74">
              <w:rPr>
                <w:rFonts w:ascii="Times New Roman" w:hAnsi="Times New Roman" w:cs="Times New Roman"/>
                <w:b/>
                <w:sz w:val="28"/>
                <w:szCs w:val="28"/>
              </w:rPr>
              <w:t xml:space="preserve"> a hodnoty školy</w:t>
            </w:r>
          </w:p>
        </w:tc>
      </w:tr>
    </w:tbl>
    <w:p w:rsidR="00D75C74" w:rsidRPr="006C0F06" w:rsidRDefault="00D75C74" w:rsidP="00D75C74">
      <w:pPr>
        <w:pStyle w:val="Normlnywebov"/>
        <w:shd w:val="clear" w:color="auto" w:fill="FFFFFF"/>
        <w:spacing w:before="0" w:beforeAutospacing="0" w:after="0" w:afterAutospacing="0" w:line="360" w:lineRule="auto"/>
        <w:jc w:val="center"/>
        <w:rPr>
          <w:color w:val="282828"/>
        </w:rPr>
      </w:pPr>
    </w:p>
    <w:p w:rsidR="00D75C74" w:rsidRPr="00C3050B" w:rsidRDefault="00D75C74" w:rsidP="00D75C74">
      <w:pPr>
        <w:pStyle w:val="paragraph"/>
        <w:spacing w:before="0" w:beforeAutospacing="0" w:after="0" w:afterAutospacing="0" w:line="360" w:lineRule="auto"/>
        <w:jc w:val="center"/>
        <w:textAlignment w:val="baseline"/>
        <w:rPr>
          <w:rFonts w:ascii="Segoe UI" w:hAnsi="Segoe UI" w:cs="Segoe UI"/>
          <w:sz w:val="18"/>
          <w:szCs w:val="18"/>
        </w:rPr>
      </w:pPr>
      <w:r w:rsidRPr="00C3050B">
        <w:rPr>
          <w:rStyle w:val="normaltextrun"/>
          <w:b/>
          <w:bCs/>
        </w:rPr>
        <w:t>Motto školského vzdelávacieho programu:</w:t>
      </w:r>
      <w:r w:rsidRPr="00C3050B">
        <w:rPr>
          <w:rStyle w:val="eop"/>
        </w:rPr>
        <w:t> </w:t>
      </w:r>
    </w:p>
    <w:p w:rsidR="00D75C74" w:rsidRPr="00C3050B" w:rsidRDefault="00D75C74" w:rsidP="00D75C74">
      <w:pPr>
        <w:pStyle w:val="paragraph"/>
        <w:spacing w:before="0" w:beforeAutospacing="0" w:after="0" w:afterAutospacing="0" w:line="360" w:lineRule="auto"/>
        <w:jc w:val="center"/>
        <w:textAlignment w:val="baseline"/>
        <w:rPr>
          <w:rFonts w:ascii="Segoe UI" w:hAnsi="Segoe UI" w:cs="Segoe UI"/>
          <w:sz w:val="18"/>
          <w:szCs w:val="18"/>
        </w:rPr>
      </w:pPr>
      <w:r w:rsidRPr="00C3050B">
        <w:rPr>
          <w:rStyle w:val="normaltextrun"/>
          <w:bCs/>
          <w:i/>
          <w:iCs/>
        </w:rPr>
        <w:t>„Spolu dokážeme viac.“</w:t>
      </w:r>
      <w:r w:rsidRPr="00C3050B">
        <w:rPr>
          <w:rStyle w:val="eop"/>
        </w:rPr>
        <w:t> </w:t>
      </w:r>
    </w:p>
    <w:p w:rsidR="00D75C74" w:rsidRPr="00C3050B" w:rsidRDefault="00D75C74" w:rsidP="00D75C74">
      <w:pPr>
        <w:pStyle w:val="paragraph"/>
        <w:spacing w:before="0" w:beforeAutospacing="0" w:after="0" w:afterAutospacing="0" w:line="360" w:lineRule="auto"/>
        <w:jc w:val="center"/>
        <w:textAlignment w:val="baseline"/>
        <w:rPr>
          <w:rFonts w:ascii="Segoe UI" w:hAnsi="Segoe UI" w:cs="Segoe UI"/>
          <w:sz w:val="18"/>
          <w:szCs w:val="18"/>
        </w:rPr>
      </w:pPr>
      <w:r w:rsidRPr="00C3050B">
        <w:rPr>
          <w:rStyle w:val="eop"/>
        </w:rPr>
        <w:t> </w:t>
      </w:r>
    </w:p>
    <w:p w:rsidR="00D75C74" w:rsidRPr="00C3050B" w:rsidRDefault="00D75C74" w:rsidP="00D75C74">
      <w:pPr>
        <w:pStyle w:val="paragraph"/>
        <w:spacing w:before="0" w:beforeAutospacing="0" w:after="0" w:afterAutospacing="0" w:line="360" w:lineRule="auto"/>
        <w:jc w:val="center"/>
        <w:textAlignment w:val="baseline"/>
        <w:rPr>
          <w:rFonts w:ascii="Segoe UI" w:hAnsi="Segoe UI" w:cs="Segoe UI"/>
          <w:sz w:val="18"/>
          <w:szCs w:val="18"/>
        </w:rPr>
      </w:pPr>
      <w:r w:rsidRPr="00C3050B">
        <w:rPr>
          <w:rStyle w:val="normaltextrun"/>
          <w:b/>
          <w:bCs/>
        </w:rPr>
        <w:t>Vízia školy</w:t>
      </w:r>
      <w:r w:rsidRPr="00C3050B">
        <w:rPr>
          <w:rStyle w:val="eop"/>
        </w:rPr>
        <w:t> </w:t>
      </w:r>
    </w:p>
    <w:p w:rsidR="00D75C74" w:rsidRPr="00C3050B" w:rsidRDefault="00D75C74" w:rsidP="00D75C74">
      <w:pPr>
        <w:pStyle w:val="paragraph"/>
        <w:spacing w:before="0" w:beforeAutospacing="0" w:after="0" w:afterAutospacing="0" w:line="360" w:lineRule="auto"/>
        <w:ind w:firstLine="705"/>
        <w:jc w:val="both"/>
        <w:textAlignment w:val="baseline"/>
        <w:rPr>
          <w:rStyle w:val="eop"/>
        </w:rPr>
      </w:pPr>
      <w:r w:rsidRPr="00C3050B">
        <w:rPr>
          <w:rStyle w:val="normaltextrun"/>
          <w:bCs/>
          <w:i/>
          <w:iCs/>
        </w:rPr>
        <w:t>V </w:t>
      </w:r>
      <w:r w:rsidR="00FE36F5" w:rsidRPr="00C3050B">
        <w:rPr>
          <w:rStyle w:val="normaltextrun"/>
          <w:bCs/>
          <w:i/>
          <w:iCs/>
        </w:rPr>
        <w:t xml:space="preserve"> </w:t>
      </w:r>
      <w:r w:rsidRPr="00C3050B">
        <w:rPr>
          <w:rStyle w:val="normaltextrun"/>
          <w:bCs/>
          <w:i/>
          <w:iCs/>
        </w:rPr>
        <w:t>podnetnom </w:t>
      </w:r>
      <w:proofErr w:type="spellStart"/>
      <w:r w:rsidRPr="00C3050B">
        <w:rPr>
          <w:rStyle w:val="normaltextrun"/>
          <w:bCs/>
          <w:i/>
          <w:iCs/>
        </w:rPr>
        <w:t>inkluzívnom</w:t>
      </w:r>
      <w:proofErr w:type="spellEnd"/>
      <w:r w:rsidRPr="00C3050B">
        <w:rPr>
          <w:rStyle w:val="normaltextrun"/>
          <w:bCs/>
          <w:i/>
          <w:iCs/>
        </w:rPr>
        <w:t> prostredí vedieme žiakov k zodpovednosti a </w:t>
      </w:r>
      <w:r w:rsidR="00FE36F5" w:rsidRPr="00C3050B">
        <w:rPr>
          <w:rStyle w:val="normaltextrun"/>
          <w:bCs/>
          <w:i/>
          <w:iCs/>
        </w:rPr>
        <w:t xml:space="preserve"> </w:t>
      </w:r>
      <w:r w:rsidRPr="00C3050B">
        <w:rPr>
          <w:rStyle w:val="normaltextrun"/>
          <w:bCs/>
          <w:i/>
          <w:iCs/>
        </w:rPr>
        <w:t>prosperujúcej budúcnosti aktívnym učením sa, rozvíjaním zručností a</w:t>
      </w:r>
      <w:r w:rsidR="00FE36F5" w:rsidRPr="00C3050B">
        <w:rPr>
          <w:rStyle w:val="normaltextrun"/>
          <w:bCs/>
          <w:i/>
          <w:iCs/>
        </w:rPr>
        <w:t xml:space="preserve"> </w:t>
      </w:r>
      <w:r w:rsidRPr="00C3050B">
        <w:rPr>
          <w:rStyle w:val="normaltextrun"/>
          <w:bCs/>
          <w:i/>
          <w:iCs/>
        </w:rPr>
        <w:t> tvorivosti žiakov.   </w:t>
      </w:r>
      <w:r w:rsidRPr="00C3050B">
        <w:rPr>
          <w:rStyle w:val="eop"/>
        </w:rPr>
        <w:t> </w:t>
      </w:r>
    </w:p>
    <w:p w:rsidR="00D75C74" w:rsidRPr="00C3050B" w:rsidRDefault="00D75C74" w:rsidP="00D75C74">
      <w:pPr>
        <w:pStyle w:val="paragraph"/>
        <w:spacing w:before="0" w:beforeAutospacing="0" w:after="0" w:afterAutospacing="0" w:line="360" w:lineRule="auto"/>
        <w:jc w:val="both"/>
        <w:textAlignment w:val="baseline"/>
        <w:rPr>
          <w:rStyle w:val="eop"/>
        </w:rPr>
      </w:pPr>
    </w:p>
    <w:p w:rsidR="00D75C74" w:rsidRPr="00C3050B" w:rsidRDefault="00D75C74" w:rsidP="00D75C74">
      <w:pPr>
        <w:spacing w:after="0" w:line="360" w:lineRule="auto"/>
        <w:jc w:val="center"/>
        <w:textAlignment w:val="baseline"/>
        <w:rPr>
          <w:rFonts w:ascii="Segoe UI" w:eastAsia="Times New Roman" w:hAnsi="Segoe UI" w:cs="Segoe UI"/>
          <w:sz w:val="18"/>
          <w:szCs w:val="18"/>
          <w:lang w:eastAsia="sk-SK"/>
        </w:rPr>
      </w:pPr>
      <w:r w:rsidRPr="00C3050B">
        <w:rPr>
          <w:rFonts w:ascii="Times New Roman" w:eastAsia="Times New Roman" w:hAnsi="Times New Roman" w:cs="Times New Roman"/>
          <w:b/>
          <w:bCs/>
          <w:sz w:val="24"/>
          <w:szCs w:val="24"/>
          <w:lang w:eastAsia="sk-SK"/>
        </w:rPr>
        <w:t>Piliere školy</w:t>
      </w:r>
      <w:r w:rsidRPr="00C3050B">
        <w:rPr>
          <w:rFonts w:ascii="Times New Roman" w:eastAsia="Times New Roman" w:hAnsi="Times New Roman" w:cs="Times New Roman"/>
          <w:sz w:val="24"/>
          <w:szCs w:val="24"/>
          <w:lang w:eastAsia="sk-SK"/>
        </w:rPr>
        <w:t> </w:t>
      </w:r>
    </w:p>
    <w:p w:rsidR="00D75C74" w:rsidRPr="00C3050B" w:rsidRDefault="00D75C74" w:rsidP="00DF4857">
      <w:pPr>
        <w:numPr>
          <w:ilvl w:val="0"/>
          <w:numId w:val="4"/>
        </w:numPr>
        <w:spacing w:after="0" w:line="360" w:lineRule="auto"/>
        <w:ind w:left="36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b/>
          <w:bCs/>
          <w:i/>
          <w:iCs/>
          <w:sz w:val="24"/>
          <w:szCs w:val="24"/>
          <w:lang w:eastAsia="sk-SK"/>
        </w:rPr>
        <w:t>aktívne učenie</w:t>
      </w:r>
      <w:r w:rsidRPr="00C3050B">
        <w:rPr>
          <w:rFonts w:ascii="Times New Roman" w:eastAsia="Times New Roman" w:hAnsi="Times New Roman" w:cs="Times New Roman"/>
          <w:sz w:val="24"/>
          <w:szCs w:val="24"/>
          <w:lang w:eastAsia="sk-SK"/>
        </w:rPr>
        <w:t> – </w:t>
      </w:r>
      <w:r w:rsidRPr="00C3050B">
        <w:rPr>
          <w:rFonts w:ascii="Times New Roman" w:eastAsia="Times New Roman" w:hAnsi="Times New Roman" w:cs="Times New Roman"/>
          <w:b/>
          <w:bCs/>
          <w:sz w:val="24"/>
          <w:szCs w:val="24"/>
          <w:lang w:eastAsia="sk-SK"/>
        </w:rPr>
        <w:t>učiteľ ako sprievodca žiaka</w:t>
      </w:r>
      <w:r w:rsidRPr="00C3050B">
        <w:rPr>
          <w:rFonts w:ascii="Times New Roman" w:eastAsia="Times New Roman" w:hAnsi="Times New Roman" w:cs="Times New Roman"/>
          <w:sz w:val="24"/>
          <w:szCs w:val="24"/>
          <w:lang w:eastAsia="sk-SK"/>
        </w:rPr>
        <w:t xml:space="preserve"> - aktívne získavanie poznatkov vlastnou poznávacou činnosťou žiakov zameranou na uplatnenie sa </w:t>
      </w:r>
      <w:proofErr w:type="spellStart"/>
      <w:r w:rsidRPr="00C3050B">
        <w:rPr>
          <w:rFonts w:ascii="Times New Roman" w:eastAsia="Times New Roman" w:hAnsi="Times New Roman" w:cs="Times New Roman"/>
          <w:sz w:val="24"/>
          <w:szCs w:val="24"/>
          <w:lang w:eastAsia="sk-SK"/>
        </w:rPr>
        <w:t>v ďalšom</w:t>
      </w:r>
      <w:proofErr w:type="spellEnd"/>
      <w:r w:rsidRPr="00C3050B">
        <w:rPr>
          <w:rFonts w:ascii="Times New Roman" w:eastAsia="Times New Roman" w:hAnsi="Times New Roman" w:cs="Times New Roman"/>
          <w:sz w:val="24"/>
          <w:szCs w:val="24"/>
          <w:lang w:eastAsia="sk-SK"/>
        </w:rPr>
        <w:t xml:space="preserve"> vzdelávaní </w:t>
      </w:r>
      <w:proofErr w:type="spellStart"/>
      <w:r w:rsidRPr="00C3050B">
        <w:rPr>
          <w:rFonts w:ascii="Times New Roman" w:eastAsia="Times New Roman" w:hAnsi="Times New Roman" w:cs="Times New Roman"/>
          <w:sz w:val="24"/>
          <w:szCs w:val="24"/>
          <w:lang w:eastAsia="sk-SK"/>
        </w:rPr>
        <w:t>a profesijnej</w:t>
      </w:r>
      <w:proofErr w:type="spellEnd"/>
      <w:r w:rsidRPr="00C3050B">
        <w:rPr>
          <w:rFonts w:ascii="Times New Roman" w:eastAsia="Times New Roman" w:hAnsi="Times New Roman" w:cs="Times New Roman"/>
          <w:sz w:val="24"/>
          <w:szCs w:val="24"/>
          <w:lang w:eastAsia="sk-SK"/>
        </w:rPr>
        <w:t xml:space="preserve"> orientácii, </w:t>
      </w:r>
    </w:p>
    <w:p w:rsidR="00D75C74" w:rsidRPr="00C3050B" w:rsidRDefault="00D75C74" w:rsidP="00DF4857">
      <w:pPr>
        <w:numPr>
          <w:ilvl w:val="0"/>
          <w:numId w:val="5"/>
        </w:numPr>
        <w:spacing w:after="0" w:line="360" w:lineRule="auto"/>
        <w:ind w:left="36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b/>
          <w:bCs/>
          <w:i/>
          <w:iCs/>
          <w:sz w:val="24"/>
          <w:szCs w:val="24"/>
          <w:lang w:eastAsia="sk-SK"/>
        </w:rPr>
        <w:t>komunikácia</w:t>
      </w:r>
      <w:r w:rsidRPr="00C3050B">
        <w:rPr>
          <w:rFonts w:ascii="Times New Roman" w:eastAsia="Times New Roman" w:hAnsi="Times New Roman" w:cs="Times New Roman"/>
          <w:sz w:val="24"/>
          <w:szCs w:val="24"/>
          <w:lang w:eastAsia="sk-SK"/>
        </w:rPr>
        <w:t> – efektívna komunikácia medzi všetkými aktérmi výchovno-vzdelávacieho procesu (</w:t>
      </w:r>
      <w:r w:rsidRPr="00C3050B">
        <w:rPr>
          <w:rFonts w:ascii="Times New Roman" w:eastAsia="Times New Roman" w:hAnsi="Times New Roman" w:cs="Times New Roman"/>
          <w:b/>
          <w:bCs/>
          <w:sz w:val="24"/>
          <w:szCs w:val="24"/>
          <w:lang w:eastAsia="sk-SK"/>
        </w:rPr>
        <w:t>žiak – učiteľ – rodič</w:t>
      </w:r>
      <w:r w:rsidRPr="00C3050B">
        <w:rPr>
          <w:rFonts w:ascii="Times New Roman" w:eastAsia="Times New Roman" w:hAnsi="Times New Roman" w:cs="Times New Roman"/>
          <w:sz w:val="24"/>
          <w:szCs w:val="24"/>
          <w:lang w:eastAsia="sk-SK"/>
        </w:rPr>
        <w:t xml:space="preserve">) zameraná na rozvoj pozitívnych vzťahov, zefektívnenie vyučovacieho procesu </w:t>
      </w:r>
      <w:proofErr w:type="spellStart"/>
      <w:r w:rsidRPr="00C3050B">
        <w:rPr>
          <w:rFonts w:ascii="Times New Roman" w:eastAsia="Times New Roman" w:hAnsi="Times New Roman" w:cs="Times New Roman"/>
          <w:sz w:val="24"/>
          <w:szCs w:val="24"/>
          <w:lang w:eastAsia="sk-SK"/>
        </w:rPr>
        <w:t>a predchádzanie</w:t>
      </w:r>
      <w:proofErr w:type="spellEnd"/>
      <w:r w:rsidRPr="00C3050B">
        <w:rPr>
          <w:rFonts w:ascii="Times New Roman" w:eastAsia="Times New Roman" w:hAnsi="Times New Roman" w:cs="Times New Roman"/>
          <w:sz w:val="24"/>
          <w:szCs w:val="24"/>
          <w:lang w:eastAsia="sk-SK"/>
        </w:rPr>
        <w:t xml:space="preserve"> krízovým situáciám,   </w:t>
      </w:r>
    </w:p>
    <w:p w:rsidR="00D75C74" w:rsidRPr="00C3050B" w:rsidRDefault="00D75C74" w:rsidP="00DF4857">
      <w:pPr>
        <w:numPr>
          <w:ilvl w:val="0"/>
          <w:numId w:val="6"/>
        </w:numPr>
        <w:spacing w:after="0" w:line="360" w:lineRule="auto"/>
        <w:ind w:left="36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b/>
          <w:bCs/>
          <w:i/>
          <w:iCs/>
          <w:sz w:val="24"/>
          <w:szCs w:val="24"/>
          <w:lang w:eastAsia="sk-SK"/>
        </w:rPr>
        <w:t>spolupráca</w:t>
      </w:r>
      <w:r w:rsidRPr="00C3050B">
        <w:rPr>
          <w:rFonts w:ascii="Times New Roman" w:eastAsia="Times New Roman" w:hAnsi="Times New Roman" w:cs="Times New Roman"/>
          <w:sz w:val="24"/>
          <w:szCs w:val="24"/>
          <w:lang w:eastAsia="sk-SK"/>
        </w:rPr>
        <w:t> – </w:t>
      </w:r>
      <w:r w:rsidRPr="00C3050B">
        <w:rPr>
          <w:rFonts w:ascii="Times New Roman" w:eastAsia="Times New Roman" w:hAnsi="Times New Roman" w:cs="Times New Roman"/>
          <w:b/>
          <w:bCs/>
          <w:sz w:val="24"/>
          <w:szCs w:val="24"/>
          <w:lang w:eastAsia="sk-SK"/>
        </w:rPr>
        <w:t>učiteľ ako priateľ</w:t>
      </w:r>
      <w:r w:rsidRPr="00C3050B">
        <w:rPr>
          <w:rFonts w:ascii="Times New Roman" w:eastAsia="Times New Roman" w:hAnsi="Times New Roman" w:cs="Times New Roman"/>
          <w:sz w:val="24"/>
          <w:szCs w:val="24"/>
          <w:lang w:eastAsia="sk-SK"/>
        </w:rPr>
        <w:t xml:space="preserve"> - vzájomná podpora, budovanie komunity, kultúry školy, upevňovanie partnerstva medzi rodinou </w:t>
      </w:r>
      <w:proofErr w:type="spellStart"/>
      <w:r w:rsidRPr="00C3050B">
        <w:rPr>
          <w:rFonts w:ascii="Times New Roman" w:eastAsia="Times New Roman" w:hAnsi="Times New Roman" w:cs="Times New Roman"/>
          <w:sz w:val="24"/>
          <w:szCs w:val="24"/>
          <w:lang w:eastAsia="sk-SK"/>
        </w:rPr>
        <w:t>a školou</w:t>
      </w:r>
      <w:proofErr w:type="spellEnd"/>
      <w:r w:rsidRPr="00C3050B">
        <w:rPr>
          <w:rFonts w:ascii="Times New Roman" w:eastAsia="Times New Roman" w:hAnsi="Times New Roman" w:cs="Times New Roman"/>
          <w:sz w:val="24"/>
          <w:szCs w:val="24"/>
          <w:lang w:eastAsia="sk-SK"/>
        </w:rPr>
        <w:t>, zvyšovanie školskej úspešnosti žiakov,  </w:t>
      </w:r>
    </w:p>
    <w:p w:rsidR="00D75C74" w:rsidRPr="00C3050B" w:rsidRDefault="00D75C74" w:rsidP="00DF4857">
      <w:pPr>
        <w:numPr>
          <w:ilvl w:val="0"/>
          <w:numId w:val="7"/>
        </w:numPr>
        <w:spacing w:after="0" w:line="360" w:lineRule="auto"/>
        <w:ind w:left="36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b/>
          <w:bCs/>
          <w:i/>
          <w:iCs/>
          <w:sz w:val="24"/>
          <w:szCs w:val="24"/>
          <w:lang w:eastAsia="sk-SK"/>
        </w:rPr>
        <w:t>prostredie</w:t>
      </w:r>
      <w:r w:rsidRPr="00C3050B">
        <w:rPr>
          <w:rFonts w:ascii="Times New Roman" w:eastAsia="Times New Roman" w:hAnsi="Times New Roman" w:cs="Times New Roman"/>
          <w:sz w:val="24"/>
          <w:szCs w:val="24"/>
          <w:lang w:eastAsia="sk-SK"/>
        </w:rPr>
        <w:t> – </w:t>
      </w:r>
      <w:r w:rsidRPr="00C3050B">
        <w:rPr>
          <w:rFonts w:ascii="Times New Roman" w:eastAsia="Times New Roman" w:hAnsi="Times New Roman" w:cs="Times New Roman"/>
          <w:b/>
          <w:bCs/>
          <w:sz w:val="24"/>
          <w:szCs w:val="24"/>
          <w:lang w:eastAsia="sk-SK"/>
        </w:rPr>
        <w:t>výchovno-vzdelávacie centrum</w:t>
      </w:r>
      <w:r w:rsidRPr="00C3050B">
        <w:rPr>
          <w:rFonts w:ascii="Times New Roman" w:eastAsia="Times New Roman" w:hAnsi="Times New Roman" w:cs="Times New Roman"/>
          <w:sz w:val="24"/>
          <w:szCs w:val="24"/>
          <w:lang w:eastAsia="sk-SK"/>
        </w:rPr>
        <w:t xml:space="preserve"> podporujúce inklúziu, bezpečnosť, harmóniu, pohodu, prostredie, ktoré evokuje atmosféru podpory, prijatia </w:t>
      </w:r>
      <w:proofErr w:type="spellStart"/>
      <w:r w:rsidRPr="00C3050B">
        <w:rPr>
          <w:rFonts w:ascii="Times New Roman" w:eastAsia="Times New Roman" w:hAnsi="Times New Roman" w:cs="Times New Roman"/>
          <w:sz w:val="24"/>
          <w:szCs w:val="24"/>
          <w:lang w:eastAsia="sk-SK"/>
        </w:rPr>
        <w:t>a zodpovednosti</w:t>
      </w:r>
      <w:proofErr w:type="spellEnd"/>
      <w:r w:rsidRPr="00C3050B">
        <w:rPr>
          <w:rFonts w:ascii="Times New Roman" w:eastAsia="Times New Roman" w:hAnsi="Times New Roman" w:cs="Times New Roman"/>
          <w:sz w:val="24"/>
          <w:szCs w:val="24"/>
          <w:lang w:eastAsia="sk-SK"/>
        </w:rPr>
        <w:t>.  </w:t>
      </w:r>
    </w:p>
    <w:p w:rsidR="00D75C74" w:rsidRPr="00C3050B" w:rsidRDefault="00D75C74" w:rsidP="00D75C74">
      <w:pPr>
        <w:spacing w:after="0" w:line="360" w:lineRule="auto"/>
        <w:jc w:val="both"/>
        <w:textAlignment w:val="baseline"/>
        <w:rPr>
          <w:rFonts w:ascii="Segoe UI" w:eastAsia="Times New Roman" w:hAnsi="Segoe UI" w:cs="Segoe UI"/>
          <w:sz w:val="18"/>
          <w:szCs w:val="18"/>
          <w:lang w:eastAsia="sk-SK"/>
        </w:rPr>
      </w:pPr>
    </w:p>
    <w:p w:rsidR="00D75C74" w:rsidRPr="00D75C74" w:rsidRDefault="00D75C74" w:rsidP="00D75C74">
      <w:pPr>
        <w:spacing w:beforeAutospacing="1" w:after="0" w:afterAutospacing="1" w:line="240" w:lineRule="auto"/>
        <w:jc w:val="center"/>
        <w:textAlignment w:val="baseline"/>
        <w:rPr>
          <w:rFonts w:ascii="Segoe UI" w:eastAsia="Times New Roman" w:hAnsi="Segoe UI" w:cs="Segoe UI"/>
          <w:sz w:val="18"/>
          <w:szCs w:val="18"/>
          <w:lang w:eastAsia="sk-SK"/>
        </w:rPr>
      </w:pPr>
      <w:r>
        <w:rPr>
          <w:noProof/>
          <w:lang w:eastAsia="sk-SK"/>
        </w:rPr>
        <w:lastRenderedPageBreak/>
        <w:drawing>
          <wp:inline distT="0" distB="0" distL="0" distR="0" wp14:anchorId="73EFD7F3" wp14:editId="533C79F1">
            <wp:extent cx="3901440" cy="3901440"/>
            <wp:effectExtent l="0" t="0" r="3810" b="3810"/>
            <wp:docPr id="4" name="Obrázok 4" descr="C:\Users\Ivanka\Downloads\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ka\Downloads\logo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99640" cy="3899640"/>
                    </a:xfrm>
                    <a:prstGeom prst="rect">
                      <a:avLst/>
                    </a:prstGeom>
                    <a:noFill/>
                    <a:ln>
                      <a:noFill/>
                    </a:ln>
                  </pic:spPr>
                </pic:pic>
              </a:graphicData>
            </a:graphic>
          </wp:inline>
        </w:drawing>
      </w:r>
      <w:r w:rsidRPr="00D75C74">
        <w:rPr>
          <w:rFonts w:ascii="Times New Roman" w:eastAsia="Times New Roman" w:hAnsi="Times New Roman" w:cs="Times New Roman"/>
          <w:sz w:val="24"/>
          <w:szCs w:val="24"/>
          <w:lang w:eastAsia="sk-SK"/>
        </w:rPr>
        <w:t> </w:t>
      </w:r>
    </w:p>
    <w:p w:rsidR="00D75C74" w:rsidRPr="00D75C74" w:rsidRDefault="00D75C74" w:rsidP="00D75C74">
      <w:pPr>
        <w:spacing w:after="0" w:line="240" w:lineRule="auto"/>
        <w:textAlignment w:val="baseline"/>
        <w:rPr>
          <w:rFonts w:ascii="Segoe UI" w:eastAsia="Times New Roman" w:hAnsi="Segoe UI" w:cs="Segoe UI"/>
          <w:sz w:val="18"/>
          <w:szCs w:val="18"/>
          <w:lang w:eastAsia="sk-SK"/>
        </w:rPr>
      </w:pPr>
      <w:r w:rsidRPr="00D75C74">
        <w:rPr>
          <w:rFonts w:ascii="Times New Roman" w:eastAsia="Times New Roman" w:hAnsi="Times New Roman" w:cs="Times New Roman"/>
          <w:sz w:val="24"/>
          <w:szCs w:val="24"/>
          <w:lang w:eastAsia="sk-SK"/>
        </w:rPr>
        <w:t> </w:t>
      </w:r>
    </w:p>
    <w:p w:rsidR="00D75C74" w:rsidRPr="00C3050B" w:rsidRDefault="00D75C74" w:rsidP="00D75C74">
      <w:pPr>
        <w:spacing w:after="0" w:line="360" w:lineRule="auto"/>
        <w:jc w:val="center"/>
        <w:textAlignment w:val="baseline"/>
        <w:rPr>
          <w:rFonts w:ascii="Segoe UI" w:eastAsia="Times New Roman" w:hAnsi="Segoe UI" w:cs="Segoe UI"/>
          <w:sz w:val="18"/>
          <w:szCs w:val="18"/>
          <w:lang w:eastAsia="sk-SK"/>
        </w:rPr>
      </w:pPr>
      <w:r w:rsidRPr="00C3050B">
        <w:rPr>
          <w:rFonts w:ascii="Times New Roman" w:eastAsia="Times New Roman" w:hAnsi="Times New Roman" w:cs="Times New Roman"/>
          <w:b/>
          <w:bCs/>
          <w:sz w:val="24"/>
          <w:szCs w:val="24"/>
          <w:lang w:eastAsia="sk-SK"/>
        </w:rPr>
        <w:t>Hodnoty</w:t>
      </w:r>
      <w:r w:rsidRPr="00C3050B">
        <w:rPr>
          <w:rFonts w:ascii="Times New Roman" w:eastAsia="Times New Roman" w:hAnsi="Times New Roman" w:cs="Times New Roman"/>
          <w:sz w:val="24"/>
          <w:szCs w:val="24"/>
          <w:lang w:eastAsia="sk-SK"/>
        </w:rPr>
        <w:t> </w:t>
      </w:r>
    </w:p>
    <w:p w:rsidR="00FB11FE" w:rsidRPr="00C3050B" w:rsidRDefault="00D75C74" w:rsidP="00613B39">
      <w:pPr>
        <w:spacing w:after="0" w:line="360" w:lineRule="auto"/>
        <w:ind w:firstLine="705"/>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Hodnoty vnímame ako základné pravidlá a normy, ktoré škola  uznáva a podporuje. Predstavujú etické a morálne zásady, ktoré tvoria jadro školskej komunity a kultúry. Hodnoty Základnej školy v Štítniku sú úzko spojené s  víziou. Hodnoty predstavujú spôsob, akým vnímame svoju úlohu a akým postupom plánujeme dosiahnuť stanovené ciele.    </w:t>
      </w:r>
    </w:p>
    <w:p w:rsidR="00F22BD9" w:rsidRPr="00C3050B" w:rsidRDefault="00F22BD9" w:rsidP="00613B39">
      <w:pPr>
        <w:spacing w:after="0" w:line="360" w:lineRule="auto"/>
        <w:ind w:firstLine="705"/>
        <w:jc w:val="both"/>
        <w:textAlignment w:val="baseline"/>
        <w:rPr>
          <w:rFonts w:ascii="Times New Roman" w:eastAsia="Times New Roman" w:hAnsi="Times New Roman" w:cs="Times New Roman"/>
          <w:sz w:val="24"/>
          <w:szCs w:val="24"/>
          <w:lang w:eastAsia="sk-SK"/>
        </w:rPr>
      </w:pPr>
    </w:p>
    <w:p w:rsidR="00D75C74" w:rsidRPr="00C3050B" w:rsidRDefault="00D75C74" w:rsidP="00D75C74">
      <w:pPr>
        <w:spacing w:after="0" w:line="360" w:lineRule="auto"/>
        <w:ind w:firstLine="705"/>
        <w:jc w:val="both"/>
        <w:textAlignment w:val="baseline"/>
        <w:rPr>
          <w:rFonts w:ascii="Segoe UI" w:eastAsia="Times New Roman" w:hAnsi="Segoe UI" w:cs="Segoe UI"/>
          <w:sz w:val="18"/>
          <w:szCs w:val="18"/>
          <w:lang w:eastAsia="sk-SK"/>
        </w:rPr>
      </w:pPr>
      <w:r w:rsidRPr="00C3050B">
        <w:rPr>
          <w:rFonts w:ascii="Times New Roman" w:eastAsia="Times New Roman" w:hAnsi="Times New Roman" w:cs="Times New Roman"/>
          <w:sz w:val="24"/>
          <w:szCs w:val="24"/>
          <w:lang w:eastAsia="sk-SK"/>
        </w:rPr>
        <w:t>U  žiakov rozvíjame hodnoty pretavené do: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88"/>
      </w:tblGrid>
      <w:tr w:rsidR="0062370F" w:rsidRPr="00C3050B" w:rsidTr="00D75C74">
        <w:trPr>
          <w:trHeight w:val="300"/>
        </w:trPr>
        <w:tc>
          <w:tcPr>
            <w:tcW w:w="9210"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D75C74" w:rsidRPr="00C3050B" w:rsidRDefault="00D75C74" w:rsidP="00D75C74">
            <w:pPr>
              <w:spacing w:after="0" w:line="360" w:lineRule="auto"/>
              <w:ind w:left="780"/>
              <w:jc w:val="center"/>
              <w:textAlignment w:val="baseline"/>
              <w:divId w:val="849181865"/>
              <w:rPr>
                <w:rFonts w:ascii="Times New Roman" w:eastAsia="Times New Roman" w:hAnsi="Times New Roman" w:cs="Times New Roman"/>
                <w:sz w:val="24"/>
                <w:szCs w:val="24"/>
                <w:lang w:eastAsia="sk-SK"/>
              </w:rPr>
            </w:pPr>
            <w:r w:rsidRPr="00C3050B">
              <w:rPr>
                <w:rFonts w:ascii="Times New Roman" w:eastAsia="Times New Roman" w:hAnsi="Times New Roman" w:cs="Times New Roman"/>
                <w:b/>
                <w:bCs/>
                <w:i/>
                <w:iCs/>
                <w:sz w:val="24"/>
                <w:szCs w:val="24"/>
                <w:lang w:eastAsia="sk-SK"/>
              </w:rPr>
              <w:t>spolupráce</w:t>
            </w:r>
            <w:r w:rsidRPr="00C3050B">
              <w:rPr>
                <w:rFonts w:ascii="Times New Roman" w:eastAsia="Times New Roman" w:hAnsi="Times New Roman" w:cs="Times New Roman"/>
                <w:sz w:val="24"/>
                <w:szCs w:val="24"/>
                <w:lang w:eastAsia="sk-SK"/>
              </w:rPr>
              <w:t> </w:t>
            </w:r>
          </w:p>
        </w:tc>
      </w:tr>
      <w:tr w:rsidR="0062370F" w:rsidRPr="00C3050B" w:rsidTr="00D75C74">
        <w:trPr>
          <w:trHeight w:val="300"/>
        </w:trPr>
        <w:tc>
          <w:tcPr>
            <w:tcW w:w="9210" w:type="dxa"/>
            <w:tcBorders>
              <w:top w:val="single" w:sz="6" w:space="0" w:color="auto"/>
              <w:left w:val="single" w:sz="6" w:space="0" w:color="auto"/>
              <w:bottom w:val="single" w:sz="6" w:space="0" w:color="auto"/>
              <w:right w:val="single" w:sz="6" w:space="0" w:color="auto"/>
            </w:tcBorders>
            <w:shd w:val="clear" w:color="auto" w:fill="auto"/>
            <w:hideMark/>
          </w:tcPr>
          <w:p w:rsidR="00D75C74" w:rsidRPr="00C3050B" w:rsidRDefault="00D75C74" w:rsidP="00DF4857">
            <w:pPr>
              <w:numPr>
                <w:ilvl w:val="0"/>
                <w:numId w:val="8"/>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vzájomnej pomoci,  </w:t>
            </w:r>
          </w:p>
          <w:p w:rsidR="00D75C74" w:rsidRPr="00C3050B" w:rsidRDefault="00D75C74" w:rsidP="00DF4857">
            <w:pPr>
              <w:numPr>
                <w:ilvl w:val="0"/>
                <w:numId w:val="9"/>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rozvíjania sociálnych vzťahov,  </w:t>
            </w:r>
          </w:p>
          <w:p w:rsidR="00D75C74" w:rsidRPr="00C3050B" w:rsidRDefault="00D75C74" w:rsidP="00DF4857">
            <w:pPr>
              <w:numPr>
                <w:ilvl w:val="0"/>
                <w:numId w:val="10"/>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 xml:space="preserve">rozdelenia úloh, povinností </w:t>
            </w:r>
            <w:proofErr w:type="spellStart"/>
            <w:r w:rsidRPr="00C3050B">
              <w:rPr>
                <w:rFonts w:ascii="Times New Roman" w:eastAsia="Times New Roman" w:hAnsi="Times New Roman" w:cs="Times New Roman"/>
                <w:sz w:val="24"/>
                <w:szCs w:val="24"/>
                <w:lang w:eastAsia="sk-SK"/>
              </w:rPr>
              <w:t>a zodpovednosti</w:t>
            </w:r>
            <w:proofErr w:type="spellEnd"/>
            <w:r w:rsidRPr="00C3050B">
              <w:rPr>
                <w:rFonts w:ascii="Times New Roman" w:eastAsia="Times New Roman" w:hAnsi="Times New Roman" w:cs="Times New Roman"/>
                <w:sz w:val="24"/>
                <w:szCs w:val="24"/>
                <w:lang w:eastAsia="sk-SK"/>
              </w:rPr>
              <w:t xml:space="preserve"> za ich riešenie, </w:t>
            </w:r>
          </w:p>
          <w:p w:rsidR="00D75C74" w:rsidRPr="00C3050B" w:rsidRDefault="00D75C74" w:rsidP="00DF4857">
            <w:pPr>
              <w:numPr>
                <w:ilvl w:val="0"/>
                <w:numId w:val="11"/>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hľadania dohody, </w:t>
            </w:r>
          </w:p>
          <w:p w:rsidR="00D75C74" w:rsidRPr="00C3050B" w:rsidRDefault="00D75C74" w:rsidP="00DF4857">
            <w:pPr>
              <w:numPr>
                <w:ilvl w:val="0"/>
                <w:numId w:val="12"/>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 xml:space="preserve">zažitia pocitu úspechu </w:t>
            </w:r>
            <w:proofErr w:type="spellStart"/>
            <w:r w:rsidRPr="00C3050B">
              <w:rPr>
                <w:rFonts w:ascii="Times New Roman" w:eastAsia="Times New Roman" w:hAnsi="Times New Roman" w:cs="Times New Roman"/>
                <w:sz w:val="24"/>
                <w:szCs w:val="24"/>
                <w:lang w:eastAsia="sk-SK"/>
              </w:rPr>
              <w:t>u každého</w:t>
            </w:r>
            <w:proofErr w:type="spellEnd"/>
            <w:r w:rsidRPr="00C3050B">
              <w:rPr>
                <w:rFonts w:ascii="Times New Roman" w:eastAsia="Times New Roman" w:hAnsi="Times New Roman" w:cs="Times New Roman"/>
                <w:sz w:val="24"/>
                <w:szCs w:val="24"/>
                <w:lang w:eastAsia="sk-SK"/>
              </w:rPr>
              <w:t xml:space="preserve"> žiaka,  </w:t>
            </w:r>
          </w:p>
          <w:p w:rsidR="00D75C74" w:rsidRPr="00C3050B" w:rsidRDefault="00D75C74" w:rsidP="00DF4857">
            <w:pPr>
              <w:numPr>
                <w:ilvl w:val="0"/>
                <w:numId w:val="13"/>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 xml:space="preserve">tvorby pozitívnej klímy </w:t>
            </w:r>
            <w:proofErr w:type="spellStart"/>
            <w:r w:rsidRPr="00C3050B">
              <w:rPr>
                <w:rFonts w:ascii="Times New Roman" w:eastAsia="Times New Roman" w:hAnsi="Times New Roman" w:cs="Times New Roman"/>
                <w:sz w:val="24"/>
                <w:szCs w:val="24"/>
                <w:lang w:eastAsia="sk-SK"/>
              </w:rPr>
              <w:t>v triede</w:t>
            </w:r>
            <w:proofErr w:type="spellEnd"/>
            <w:r w:rsidRPr="00C3050B">
              <w:rPr>
                <w:rFonts w:ascii="Times New Roman" w:eastAsia="Times New Roman" w:hAnsi="Times New Roman" w:cs="Times New Roman"/>
                <w:sz w:val="24"/>
                <w:szCs w:val="24"/>
                <w:lang w:eastAsia="sk-SK"/>
              </w:rPr>
              <w:t>, </w:t>
            </w:r>
          </w:p>
        </w:tc>
      </w:tr>
      <w:tr w:rsidR="0062370F" w:rsidRPr="00C3050B" w:rsidTr="00D75C74">
        <w:trPr>
          <w:trHeight w:val="300"/>
        </w:trPr>
        <w:tc>
          <w:tcPr>
            <w:tcW w:w="9210"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D75C74" w:rsidRPr="00C3050B" w:rsidRDefault="00D75C74" w:rsidP="00D75C74">
            <w:pPr>
              <w:spacing w:after="0" w:line="360" w:lineRule="auto"/>
              <w:jc w:val="center"/>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b/>
                <w:bCs/>
                <w:i/>
                <w:iCs/>
                <w:sz w:val="24"/>
                <w:szCs w:val="24"/>
                <w:lang w:eastAsia="sk-SK"/>
              </w:rPr>
              <w:t>zodpovednosti </w:t>
            </w:r>
            <w:r w:rsidRPr="00C3050B">
              <w:rPr>
                <w:rFonts w:ascii="Times New Roman" w:eastAsia="Times New Roman" w:hAnsi="Times New Roman" w:cs="Times New Roman"/>
                <w:sz w:val="24"/>
                <w:szCs w:val="24"/>
                <w:lang w:eastAsia="sk-SK"/>
              </w:rPr>
              <w:t> </w:t>
            </w:r>
          </w:p>
        </w:tc>
      </w:tr>
      <w:tr w:rsidR="0062370F" w:rsidRPr="00C3050B" w:rsidTr="00D75C74">
        <w:trPr>
          <w:trHeight w:val="300"/>
        </w:trPr>
        <w:tc>
          <w:tcPr>
            <w:tcW w:w="9210" w:type="dxa"/>
            <w:tcBorders>
              <w:top w:val="single" w:sz="6" w:space="0" w:color="auto"/>
              <w:left w:val="single" w:sz="6" w:space="0" w:color="auto"/>
              <w:bottom w:val="single" w:sz="6" w:space="0" w:color="auto"/>
              <w:right w:val="single" w:sz="6" w:space="0" w:color="auto"/>
            </w:tcBorders>
            <w:shd w:val="clear" w:color="auto" w:fill="auto"/>
            <w:hideMark/>
          </w:tcPr>
          <w:p w:rsidR="00D75C74" w:rsidRPr="00C3050B" w:rsidRDefault="00D75C74" w:rsidP="00DF4857">
            <w:pPr>
              <w:numPr>
                <w:ilvl w:val="0"/>
                <w:numId w:val="14"/>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prípravy na školské povinnosti, </w:t>
            </w:r>
          </w:p>
          <w:p w:rsidR="00D75C74" w:rsidRPr="00C3050B" w:rsidRDefault="00D75C74" w:rsidP="00DF4857">
            <w:pPr>
              <w:numPr>
                <w:ilvl w:val="0"/>
                <w:numId w:val="15"/>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lastRenderedPageBreak/>
              <w:t xml:space="preserve">voľby strednej školy </w:t>
            </w:r>
            <w:proofErr w:type="spellStart"/>
            <w:r w:rsidRPr="00C3050B">
              <w:rPr>
                <w:rFonts w:ascii="Times New Roman" w:eastAsia="Times New Roman" w:hAnsi="Times New Roman" w:cs="Times New Roman"/>
                <w:sz w:val="24"/>
                <w:szCs w:val="24"/>
                <w:lang w:eastAsia="sk-SK"/>
              </w:rPr>
              <w:t>a profesijného</w:t>
            </w:r>
            <w:proofErr w:type="spellEnd"/>
            <w:r w:rsidRPr="00C3050B">
              <w:rPr>
                <w:rFonts w:ascii="Times New Roman" w:eastAsia="Times New Roman" w:hAnsi="Times New Roman" w:cs="Times New Roman"/>
                <w:sz w:val="24"/>
                <w:szCs w:val="24"/>
                <w:lang w:eastAsia="sk-SK"/>
              </w:rPr>
              <w:t xml:space="preserve"> zamerania, </w:t>
            </w:r>
          </w:p>
          <w:p w:rsidR="00D75C74" w:rsidRPr="00C3050B" w:rsidRDefault="00D75C74" w:rsidP="00DF4857">
            <w:pPr>
              <w:numPr>
                <w:ilvl w:val="0"/>
                <w:numId w:val="16"/>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rešpektovania dohodnutých pravidiel, </w:t>
            </w:r>
          </w:p>
          <w:p w:rsidR="00D75C74" w:rsidRPr="00C3050B" w:rsidRDefault="00D75C74" w:rsidP="00DF4857">
            <w:pPr>
              <w:numPr>
                <w:ilvl w:val="0"/>
                <w:numId w:val="17"/>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 xml:space="preserve">vnútornej motivácie </w:t>
            </w:r>
            <w:proofErr w:type="spellStart"/>
            <w:r w:rsidRPr="00C3050B">
              <w:rPr>
                <w:rFonts w:ascii="Times New Roman" w:eastAsia="Times New Roman" w:hAnsi="Times New Roman" w:cs="Times New Roman"/>
                <w:sz w:val="24"/>
                <w:szCs w:val="24"/>
                <w:lang w:eastAsia="sk-SK"/>
              </w:rPr>
              <w:t>v procese</w:t>
            </w:r>
            <w:proofErr w:type="spellEnd"/>
            <w:r w:rsidRPr="00C3050B">
              <w:rPr>
                <w:rFonts w:ascii="Times New Roman" w:eastAsia="Times New Roman" w:hAnsi="Times New Roman" w:cs="Times New Roman"/>
                <w:sz w:val="24"/>
                <w:szCs w:val="24"/>
                <w:lang w:eastAsia="sk-SK"/>
              </w:rPr>
              <w:t xml:space="preserve"> vlastného učenia sa,  </w:t>
            </w:r>
          </w:p>
        </w:tc>
      </w:tr>
      <w:tr w:rsidR="0062370F" w:rsidRPr="00C3050B" w:rsidTr="00D75C74">
        <w:trPr>
          <w:trHeight w:val="300"/>
        </w:trPr>
        <w:tc>
          <w:tcPr>
            <w:tcW w:w="9210"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D75C74" w:rsidRPr="00C3050B" w:rsidRDefault="00D75C74" w:rsidP="00D75C74">
            <w:pPr>
              <w:spacing w:after="0" w:line="360" w:lineRule="auto"/>
              <w:jc w:val="center"/>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b/>
                <w:bCs/>
                <w:i/>
                <w:iCs/>
                <w:sz w:val="24"/>
                <w:szCs w:val="24"/>
                <w:lang w:eastAsia="sk-SK"/>
              </w:rPr>
              <w:lastRenderedPageBreak/>
              <w:t>tolerancie</w:t>
            </w:r>
            <w:r w:rsidRPr="00C3050B">
              <w:rPr>
                <w:rFonts w:ascii="Times New Roman" w:eastAsia="Times New Roman" w:hAnsi="Times New Roman" w:cs="Times New Roman"/>
                <w:sz w:val="24"/>
                <w:szCs w:val="24"/>
                <w:lang w:eastAsia="sk-SK"/>
              </w:rPr>
              <w:t> </w:t>
            </w:r>
          </w:p>
        </w:tc>
      </w:tr>
      <w:tr w:rsidR="0062370F" w:rsidRPr="00C3050B" w:rsidTr="00D75C74">
        <w:trPr>
          <w:trHeight w:val="300"/>
        </w:trPr>
        <w:tc>
          <w:tcPr>
            <w:tcW w:w="9210" w:type="dxa"/>
            <w:tcBorders>
              <w:top w:val="single" w:sz="6" w:space="0" w:color="auto"/>
              <w:left w:val="single" w:sz="6" w:space="0" w:color="auto"/>
              <w:bottom w:val="single" w:sz="6" w:space="0" w:color="auto"/>
              <w:right w:val="single" w:sz="6" w:space="0" w:color="auto"/>
            </w:tcBorders>
            <w:shd w:val="clear" w:color="auto" w:fill="auto"/>
            <w:hideMark/>
          </w:tcPr>
          <w:p w:rsidR="00D75C74" w:rsidRPr="00C3050B" w:rsidRDefault="00D75C74" w:rsidP="00DF4857">
            <w:pPr>
              <w:numPr>
                <w:ilvl w:val="0"/>
                <w:numId w:val="18"/>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rešpektovania jedinečnosti každého žiaka, </w:t>
            </w:r>
          </w:p>
          <w:p w:rsidR="00D75C74" w:rsidRPr="00C3050B" w:rsidRDefault="00D75C74" w:rsidP="00DF4857">
            <w:pPr>
              <w:numPr>
                <w:ilvl w:val="0"/>
                <w:numId w:val="19"/>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 xml:space="preserve">zohľadnenie podporných opatrení </w:t>
            </w:r>
            <w:proofErr w:type="spellStart"/>
            <w:r w:rsidRPr="00C3050B">
              <w:rPr>
                <w:rFonts w:ascii="Times New Roman" w:eastAsia="Times New Roman" w:hAnsi="Times New Roman" w:cs="Times New Roman"/>
                <w:sz w:val="24"/>
                <w:szCs w:val="24"/>
                <w:lang w:eastAsia="sk-SK"/>
              </w:rPr>
              <w:t>v inkluzívnom</w:t>
            </w:r>
            <w:proofErr w:type="spellEnd"/>
            <w:r w:rsidRPr="00C3050B">
              <w:rPr>
                <w:rFonts w:ascii="Times New Roman" w:eastAsia="Times New Roman" w:hAnsi="Times New Roman" w:cs="Times New Roman"/>
                <w:sz w:val="24"/>
                <w:szCs w:val="24"/>
                <w:lang w:eastAsia="sk-SK"/>
              </w:rPr>
              <w:t> </w:t>
            </w:r>
            <w:proofErr w:type="spellStart"/>
            <w:r w:rsidRPr="00C3050B">
              <w:rPr>
                <w:rFonts w:ascii="Times New Roman" w:eastAsia="Times New Roman" w:hAnsi="Times New Roman" w:cs="Times New Roman"/>
                <w:sz w:val="24"/>
                <w:szCs w:val="24"/>
                <w:lang w:eastAsia="sk-SK"/>
              </w:rPr>
              <w:t>a podporujúcom</w:t>
            </w:r>
            <w:proofErr w:type="spellEnd"/>
            <w:r w:rsidRPr="00C3050B">
              <w:rPr>
                <w:rFonts w:ascii="Times New Roman" w:eastAsia="Times New Roman" w:hAnsi="Times New Roman" w:cs="Times New Roman"/>
                <w:sz w:val="24"/>
                <w:szCs w:val="24"/>
                <w:lang w:eastAsia="sk-SK"/>
              </w:rPr>
              <w:t xml:space="preserve"> prostredí, </w:t>
            </w:r>
          </w:p>
          <w:p w:rsidR="00D75C74" w:rsidRPr="00C3050B" w:rsidRDefault="00D75C74" w:rsidP="00DF4857">
            <w:pPr>
              <w:numPr>
                <w:ilvl w:val="0"/>
                <w:numId w:val="20"/>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rešpektovania odlišnej farby pleti, vierovyznania, názoru, presvedčenia, </w:t>
            </w:r>
          </w:p>
        </w:tc>
      </w:tr>
      <w:tr w:rsidR="0062370F" w:rsidRPr="00C3050B" w:rsidTr="00D75C74">
        <w:trPr>
          <w:trHeight w:val="300"/>
        </w:trPr>
        <w:tc>
          <w:tcPr>
            <w:tcW w:w="9210"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D75C74" w:rsidRPr="00C3050B" w:rsidRDefault="00D75C74" w:rsidP="00D75C74">
            <w:pPr>
              <w:spacing w:after="0" w:line="360" w:lineRule="auto"/>
              <w:jc w:val="center"/>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b/>
                <w:bCs/>
                <w:i/>
                <w:iCs/>
                <w:sz w:val="24"/>
                <w:szCs w:val="24"/>
                <w:lang w:eastAsia="sk-SK"/>
              </w:rPr>
              <w:t>tvorivosti</w:t>
            </w:r>
            <w:r w:rsidRPr="00C3050B">
              <w:rPr>
                <w:rFonts w:ascii="Times New Roman" w:eastAsia="Times New Roman" w:hAnsi="Times New Roman" w:cs="Times New Roman"/>
                <w:sz w:val="24"/>
                <w:szCs w:val="24"/>
                <w:lang w:eastAsia="sk-SK"/>
              </w:rPr>
              <w:t> </w:t>
            </w:r>
          </w:p>
        </w:tc>
      </w:tr>
      <w:tr w:rsidR="0062370F" w:rsidRPr="00C3050B" w:rsidTr="00D75C74">
        <w:trPr>
          <w:trHeight w:val="300"/>
        </w:trPr>
        <w:tc>
          <w:tcPr>
            <w:tcW w:w="9210" w:type="dxa"/>
            <w:tcBorders>
              <w:top w:val="single" w:sz="6" w:space="0" w:color="auto"/>
              <w:left w:val="single" w:sz="6" w:space="0" w:color="auto"/>
              <w:bottom w:val="single" w:sz="6" w:space="0" w:color="auto"/>
              <w:right w:val="single" w:sz="6" w:space="0" w:color="auto"/>
            </w:tcBorders>
            <w:shd w:val="clear" w:color="auto" w:fill="auto"/>
            <w:hideMark/>
          </w:tcPr>
          <w:p w:rsidR="00D75C74" w:rsidRPr="00C3050B" w:rsidRDefault="00D75C74" w:rsidP="00DF4857">
            <w:pPr>
              <w:numPr>
                <w:ilvl w:val="0"/>
                <w:numId w:val="21"/>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 xml:space="preserve">kreativity </w:t>
            </w:r>
            <w:proofErr w:type="spellStart"/>
            <w:r w:rsidRPr="00C3050B">
              <w:rPr>
                <w:rFonts w:ascii="Times New Roman" w:eastAsia="Times New Roman" w:hAnsi="Times New Roman" w:cs="Times New Roman"/>
                <w:sz w:val="24"/>
                <w:szCs w:val="24"/>
                <w:lang w:eastAsia="sk-SK"/>
              </w:rPr>
              <w:t>a spoločenského</w:t>
            </w:r>
            <w:proofErr w:type="spellEnd"/>
            <w:r w:rsidRPr="00C3050B">
              <w:rPr>
                <w:rFonts w:ascii="Times New Roman" w:eastAsia="Times New Roman" w:hAnsi="Times New Roman" w:cs="Times New Roman"/>
                <w:sz w:val="24"/>
                <w:szCs w:val="24"/>
                <w:lang w:eastAsia="sk-SK"/>
              </w:rPr>
              <w:t xml:space="preserve"> prospechu, </w:t>
            </w:r>
          </w:p>
          <w:p w:rsidR="00D75C74" w:rsidRPr="00C3050B" w:rsidRDefault="00D75C74" w:rsidP="00DF4857">
            <w:pPr>
              <w:numPr>
                <w:ilvl w:val="0"/>
                <w:numId w:val="22"/>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 xml:space="preserve">divergencie </w:t>
            </w:r>
            <w:proofErr w:type="spellStart"/>
            <w:r w:rsidRPr="00C3050B">
              <w:rPr>
                <w:rFonts w:ascii="Times New Roman" w:eastAsia="Times New Roman" w:hAnsi="Times New Roman" w:cs="Times New Roman"/>
                <w:sz w:val="24"/>
                <w:szCs w:val="24"/>
                <w:lang w:eastAsia="sk-SK"/>
              </w:rPr>
              <w:t>v riešení</w:t>
            </w:r>
            <w:proofErr w:type="spellEnd"/>
            <w:r w:rsidRPr="00C3050B">
              <w:rPr>
                <w:rFonts w:ascii="Times New Roman" w:eastAsia="Times New Roman" w:hAnsi="Times New Roman" w:cs="Times New Roman"/>
                <w:sz w:val="24"/>
                <w:szCs w:val="24"/>
                <w:lang w:eastAsia="sk-SK"/>
              </w:rPr>
              <w:t xml:space="preserve"> úloh </w:t>
            </w:r>
            <w:proofErr w:type="spellStart"/>
            <w:r w:rsidRPr="00C3050B">
              <w:rPr>
                <w:rFonts w:ascii="Times New Roman" w:eastAsia="Times New Roman" w:hAnsi="Times New Roman" w:cs="Times New Roman"/>
                <w:sz w:val="24"/>
                <w:szCs w:val="24"/>
                <w:lang w:eastAsia="sk-SK"/>
              </w:rPr>
              <w:t>a hľadaní</w:t>
            </w:r>
            <w:proofErr w:type="spellEnd"/>
            <w:r w:rsidRPr="00C3050B">
              <w:rPr>
                <w:rFonts w:ascii="Times New Roman" w:eastAsia="Times New Roman" w:hAnsi="Times New Roman" w:cs="Times New Roman"/>
                <w:sz w:val="24"/>
                <w:szCs w:val="24"/>
                <w:lang w:eastAsia="sk-SK"/>
              </w:rPr>
              <w:t xml:space="preserve"> odpovedí na ne, </w:t>
            </w:r>
          </w:p>
          <w:p w:rsidR="00D75C74" w:rsidRPr="00C3050B" w:rsidRDefault="00D75C74" w:rsidP="00DF4857">
            <w:pPr>
              <w:numPr>
                <w:ilvl w:val="0"/>
                <w:numId w:val="23"/>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sebavyjadrenia, </w:t>
            </w:r>
          </w:p>
        </w:tc>
      </w:tr>
      <w:tr w:rsidR="0062370F" w:rsidRPr="00C3050B" w:rsidTr="00D75C74">
        <w:trPr>
          <w:trHeight w:val="300"/>
        </w:trPr>
        <w:tc>
          <w:tcPr>
            <w:tcW w:w="9210"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D75C74" w:rsidRPr="00C3050B" w:rsidRDefault="00D75C74" w:rsidP="00D75C74">
            <w:pPr>
              <w:spacing w:after="0" w:line="360" w:lineRule="auto"/>
              <w:jc w:val="center"/>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b/>
                <w:bCs/>
                <w:i/>
                <w:iCs/>
                <w:sz w:val="24"/>
                <w:szCs w:val="24"/>
                <w:lang w:eastAsia="sk-SK"/>
              </w:rPr>
              <w:t>empatie </w:t>
            </w:r>
            <w:r w:rsidRPr="00C3050B">
              <w:rPr>
                <w:rFonts w:ascii="Times New Roman" w:eastAsia="Times New Roman" w:hAnsi="Times New Roman" w:cs="Times New Roman"/>
                <w:sz w:val="24"/>
                <w:szCs w:val="24"/>
                <w:lang w:eastAsia="sk-SK"/>
              </w:rPr>
              <w:t> </w:t>
            </w:r>
          </w:p>
        </w:tc>
      </w:tr>
      <w:tr w:rsidR="00D75C74" w:rsidRPr="00C3050B" w:rsidTr="00D75C74">
        <w:trPr>
          <w:trHeight w:val="300"/>
        </w:trPr>
        <w:tc>
          <w:tcPr>
            <w:tcW w:w="9210" w:type="dxa"/>
            <w:tcBorders>
              <w:top w:val="single" w:sz="6" w:space="0" w:color="auto"/>
              <w:left w:val="single" w:sz="6" w:space="0" w:color="auto"/>
              <w:bottom w:val="single" w:sz="6" w:space="0" w:color="auto"/>
              <w:right w:val="single" w:sz="6" w:space="0" w:color="auto"/>
            </w:tcBorders>
            <w:shd w:val="clear" w:color="auto" w:fill="auto"/>
            <w:hideMark/>
          </w:tcPr>
          <w:p w:rsidR="00D75C74" w:rsidRPr="00C3050B" w:rsidRDefault="00D75C74" w:rsidP="00DF4857">
            <w:pPr>
              <w:numPr>
                <w:ilvl w:val="0"/>
                <w:numId w:val="24"/>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schopnosti porozumenia pocitom iných ľudí, </w:t>
            </w:r>
          </w:p>
          <w:p w:rsidR="00D75C74" w:rsidRPr="00C3050B" w:rsidRDefault="00D75C74" w:rsidP="00DF4857">
            <w:pPr>
              <w:numPr>
                <w:ilvl w:val="0"/>
                <w:numId w:val="25"/>
              </w:numPr>
              <w:spacing w:after="0" w:line="360" w:lineRule="auto"/>
              <w:ind w:left="420" w:firstLine="0"/>
              <w:jc w:val="both"/>
              <w:textAlignment w:val="baseline"/>
              <w:rPr>
                <w:rFonts w:ascii="Times New Roman" w:eastAsia="Times New Roman" w:hAnsi="Times New Roman" w:cs="Times New Roman"/>
                <w:sz w:val="24"/>
                <w:szCs w:val="24"/>
                <w:lang w:eastAsia="sk-SK"/>
              </w:rPr>
            </w:pPr>
            <w:r w:rsidRPr="00C3050B">
              <w:rPr>
                <w:rFonts w:ascii="Times New Roman" w:eastAsia="Times New Roman" w:hAnsi="Times New Roman" w:cs="Times New Roman"/>
                <w:sz w:val="24"/>
                <w:szCs w:val="24"/>
                <w:lang w:eastAsia="sk-SK"/>
              </w:rPr>
              <w:t xml:space="preserve">schopnosti riešenia konfliktných situácií </w:t>
            </w:r>
            <w:proofErr w:type="spellStart"/>
            <w:r w:rsidRPr="00C3050B">
              <w:rPr>
                <w:rFonts w:ascii="Times New Roman" w:eastAsia="Times New Roman" w:hAnsi="Times New Roman" w:cs="Times New Roman"/>
                <w:sz w:val="24"/>
                <w:szCs w:val="24"/>
                <w:lang w:eastAsia="sk-SK"/>
              </w:rPr>
              <w:t>a hľadania</w:t>
            </w:r>
            <w:proofErr w:type="spellEnd"/>
            <w:r w:rsidRPr="00C3050B">
              <w:rPr>
                <w:rFonts w:ascii="Times New Roman" w:eastAsia="Times New Roman" w:hAnsi="Times New Roman" w:cs="Times New Roman"/>
                <w:sz w:val="24"/>
                <w:szCs w:val="24"/>
                <w:lang w:eastAsia="sk-SK"/>
              </w:rPr>
              <w:t> kompromisu. </w:t>
            </w:r>
          </w:p>
        </w:tc>
      </w:tr>
    </w:tbl>
    <w:p w:rsidR="00D75C74" w:rsidRPr="00C3050B" w:rsidRDefault="00D75C74" w:rsidP="00D75C74">
      <w:pPr>
        <w:pStyle w:val="paragraph"/>
        <w:spacing w:before="0" w:beforeAutospacing="0" w:after="0" w:afterAutospacing="0" w:line="360" w:lineRule="auto"/>
        <w:jc w:val="both"/>
        <w:textAlignment w:val="baseline"/>
        <w:rPr>
          <w:rFonts w:ascii="Segoe UI" w:hAnsi="Segoe UI" w:cs="Segoe UI"/>
          <w:sz w:val="18"/>
          <w:szCs w:val="18"/>
        </w:rPr>
      </w:pPr>
    </w:p>
    <w:p w:rsidR="00AC1579" w:rsidRPr="00C3050B" w:rsidRDefault="00AC1579" w:rsidP="00503F6C">
      <w:pPr>
        <w:tabs>
          <w:tab w:val="left" w:pos="1044"/>
        </w:tabs>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AC1579" w:rsidTr="00AC1579">
        <w:tc>
          <w:tcPr>
            <w:tcW w:w="9212" w:type="dxa"/>
            <w:shd w:val="clear" w:color="auto" w:fill="9BBB59" w:themeFill="accent3"/>
          </w:tcPr>
          <w:p w:rsidR="00AC1579" w:rsidRPr="00AC1579" w:rsidRDefault="00AC1579" w:rsidP="00DF4857">
            <w:pPr>
              <w:pStyle w:val="Odsekzoznamu"/>
              <w:numPr>
                <w:ilvl w:val="0"/>
                <w:numId w:val="2"/>
              </w:numPr>
              <w:tabs>
                <w:tab w:val="left" w:pos="1044"/>
              </w:tabs>
              <w:spacing w:line="360" w:lineRule="auto"/>
              <w:jc w:val="center"/>
              <w:rPr>
                <w:rFonts w:ascii="Times New Roman" w:hAnsi="Times New Roman" w:cs="Times New Roman"/>
                <w:b/>
                <w:sz w:val="28"/>
                <w:szCs w:val="28"/>
              </w:rPr>
            </w:pPr>
            <w:r w:rsidRPr="00AC1579">
              <w:rPr>
                <w:rFonts w:ascii="Times New Roman" w:hAnsi="Times New Roman" w:cs="Times New Roman"/>
                <w:b/>
                <w:sz w:val="28"/>
                <w:szCs w:val="28"/>
              </w:rPr>
              <w:t>Charakteristika a ciele školského vzdelávacieho programu</w:t>
            </w:r>
          </w:p>
        </w:tc>
      </w:tr>
    </w:tbl>
    <w:p w:rsidR="00AC1579" w:rsidRDefault="00AC1579" w:rsidP="00503F6C">
      <w:pPr>
        <w:tabs>
          <w:tab w:val="left" w:pos="1044"/>
        </w:tabs>
        <w:jc w:val="both"/>
        <w:rPr>
          <w:rFonts w:ascii="Times New Roman" w:hAnsi="Times New Roman" w:cs="Times New Roman"/>
          <w:sz w:val="24"/>
          <w:szCs w:val="24"/>
        </w:rPr>
      </w:pPr>
    </w:p>
    <w:p w:rsidR="00AC1579" w:rsidRPr="00F26EA0" w:rsidRDefault="00AC1579" w:rsidP="00AC1579">
      <w:pPr>
        <w:spacing w:after="0" w:line="360" w:lineRule="auto"/>
        <w:ind w:firstLine="708"/>
        <w:jc w:val="both"/>
        <w:rPr>
          <w:rFonts w:ascii="Times New Roman" w:hAnsi="Times New Roman" w:cs="Times New Roman"/>
          <w:sz w:val="24"/>
          <w:szCs w:val="24"/>
        </w:rPr>
      </w:pPr>
      <w:r w:rsidRPr="00F26EA0">
        <w:rPr>
          <w:rFonts w:ascii="Times New Roman" w:hAnsi="Times New Roman" w:cs="Times New Roman"/>
          <w:sz w:val="24"/>
          <w:szCs w:val="24"/>
        </w:rPr>
        <w:t xml:space="preserve">Základná škola v Štítniku je školou pre všetkých. Sme škola otvorená, pripravená na výzvy a aktuálne požiadavky spoločnosti a doby. Zameranie školy vychádza z otvorenej komunikácie s rodičmi, obcou, poradenskými centrami a inými inštitúciami. Východisko </w:t>
      </w:r>
      <w:proofErr w:type="spellStart"/>
      <w:r w:rsidRPr="00F26EA0">
        <w:rPr>
          <w:rFonts w:ascii="Times New Roman" w:hAnsi="Times New Roman" w:cs="Times New Roman"/>
          <w:sz w:val="24"/>
          <w:szCs w:val="24"/>
        </w:rPr>
        <w:t>ŠkVP</w:t>
      </w:r>
      <w:proofErr w:type="spellEnd"/>
      <w:r w:rsidRPr="00F26EA0">
        <w:rPr>
          <w:rFonts w:ascii="Times New Roman" w:hAnsi="Times New Roman" w:cs="Times New Roman"/>
          <w:sz w:val="24"/>
          <w:szCs w:val="24"/>
        </w:rPr>
        <w:t xml:space="preserve"> sme konkretizovali s ohľadom na potreby a možnosti žiakov našej školy s prihliadnutím na požiadavky ich rodičov, ako aj reálne podmienky priestorov školy, v ktorých vzdelávanie prebieha. Tieto sú odrazom dlhodobého procesu vývoja školy. Do nášho programu sme premietli  skúsenosti získané v minulosti v procese zavádzania inovačných prvkov do procesu výučby a života našej školy.  Silnou stránkou školy sú cudzie jazyky. Od 1. ročníka ponúkame výučbu anglického jazyka a od 7. ročníka si pri voľbe druhého jazyka žiaci majú možnosť vybrať ruský jazyk. Pohyb a zdravý životný štýl má výrazný vplyv na celkový fyzický a duševný rozvoj žiakov. Pohybové aktivity nielen prispievajú k udržaniu telesnej kondície a prevencii zdravia, ale majú aj pozitívny dopad na psychickú pohodu, zlepšenie koncentrácie a redukciu stresu. Podpora pohybu a zdravého životného štýlu v rámci školy je preto kľúčová pre vytváranie vyváženého prostredia, kde žiaci získavajú návyky prospešné pre ich budúci život a osobnostný rozvoj. Motivujeme žiakov k pohybu a zdravému </w:t>
      </w:r>
      <w:r w:rsidRPr="00F26EA0">
        <w:rPr>
          <w:rFonts w:ascii="Times New Roman" w:hAnsi="Times New Roman" w:cs="Times New Roman"/>
          <w:sz w:val="24"/>
          <w:szCs w:val="24"/>
        </w:rPr>
        <w:lastRenderedPageBreak/>
        <w:t>životnému štýlu prostredníctvom hodín telesnej výchovy, pohybových aktivity, kurzov, výcvikov, aktívnych prestávok vrátane zdravého stravovania.</w:t>
      </w:r>
    </w:p>
    <w:p w:rsidR="00AC1579" w:rsidRPr="00F26EA0" w:rsidRDefault="00AC1579" w:rsidP="00AC1579">
      <w:pPr>
        <w:spacing w:after="0" w:line="360" w:lineRule="auto"/>
        <w:ind w:firstLine="708"/>
        <w:jc w:val="both"/>
        <w:rPr>
          <w:rFonts w:ascii="Times New Roman" w:hAnsi="Times New Roman" w:cs="Times New Roman"/>
          <w:sz w:val="24"/>
          <w:szCs w:val="24"/>
        </w:rPr>
      </w:pPr>
      <w:r w:rsidRPr="00F26EA0">
        <w:rPr>
          <w:rFonts w:ascii="Times New Roman" w:hAnsi="Times New Roman" w:cs="Times New Roman"/>
          <w:sz w:val="24"/>
          <w:szCs w:val="24"/>
        </w:rPr>
        <w:t>Od školského roku 2024/2025 sme zaviedli ranné kruhy. Snažíme sa klásť dôraz na duševné zdravie našich žiakov, podporujeme ich emocionálne a sociálne kompetencie. Už dlhoročne pracujeme na škole so žiakmi so špeciálnymi výchovno-vzdelávacími potrebami (ŠVVP), pre ktorých je v škole vytvorený podporný tím. Snažíme sa pre žiakov vytvárať také podporné opatrenia, ktoré im uľahčia vzdelávanie v prostredí školy.</w:t>
      </w:r>
    </w:p>
    <w:p w:rsidR="00AC1579" w:rsidRPr="00F26EA0" w:rsidRDefault="00AC1579" w:rsidP="00AC1579">
      <w:pPr>
        <w:spacing w:after="0" w:line="360" w:lineRule="auto"/>
        <w:ind w:firstLine="708"/>
        <w:jc w:val="both"/>
        <w:rPr>
          <w:rFonts w:ascii="Times New Roman" w:hAnsi="Times New Roman" w:cs="Times New Roman"/>
          <w:sz w:val="24"/>
          <w:szCs w:val="24"/>
        </w:rPr>
      </w:pPr>
      <w:r w:rsidRPr="00F26EA0">
        <w:rPr>
          <w:rFonts w:ascii="Times New Roman" w:hAnsi="Times New Roman" w:cs="Times New Roman"/>
          <w:sz w:val="24"/>
          <w:szCs w:val="24"/>
        </w:rPr>
        <w:t xml:space="preserve">Naším cieľom je vytvárať inovatívne a inšpiratívne prostredie, ktoré žiakom poskytuje nástroje a zručnosti potrebné pre ich úspešnú budúcnosť v neustále sa meniacom svete. Dôraz na cudzie jazyky, </w:t>
      </w:r>
      <w:proofErr w:type="spellStart"/>
      <w:r w:rsidRPr="00F26EA0">
        <w:rPr>
          <w:rFonts w:ascii="Times New Roman" w:hAnsi="Times New Roman" w:cs="Times New Roman"/>
          <w:sz w:val="24"/>
          <w:szCs w:val="24"/>
        </w:rPr>
        <w:t>inkluzívne</w:t>
      </w:r>
      <w:proofErr w:type="spellEnd"/>
      <w:r w:rsidRPr="00F26EA0">
        <w:rPr>
          <w:rFonts w:ascii="Times New Roman" w:hAnsi="Times New Roman" w:cs="Times New Roman"/>
          <w:sz w:val="24"/>
          <w:szCs w:val="24"/>
        </w:rPr>
        <w:t xml:space="preserve"> vzdelávanie, rozvoj talentu, fyzické a duševné zdravie sa odráža v učebnom pláne a osnovách jednotlivých vzdelávacích predmetov, čím vytvárame prostredie, ktoré podporuje komplexný osobnostný rozvoj žiakov v súlade s víziou školy a požiadavkami doby. Na dosiahnutie stanovených cieľov využívame rôzne moderné vyučovacie metódy, formy a stratégie vzdelávania. Škola podporuje využívanie aktivizujúcich metód vyučovania s cieľom všestranného rozvoja osobnosti žiaka schopného zodpovedne rozhodovať, žiť podľa všeobecne uznávaných životných a morálnych hodnôt a občianskych. Efektívne </w:t>
      </w:r>
      <w:proofErr w:type="spellStart"/>
      <w:r w:rsidRPr="00F26EA0">
        <w:rPr>
          <w:rFonts w:ascii="Times New Roman" w:hAnsi="Times New Roman" w:cs="Times New Roman"/>
          <w:sz w:val="24"/>
          <w:szCs w:val="24"/>
        </w:rPr>
        <w:t>medzipredmetové</w:t>
      </w:r>
      <w:proofErr w:type="spellEnd"/>
      <w:r w:rsidRPr="00F26EA0">
        <w:rPr>
          <w:rFonts w:ascii="Times New Roman" w:hAnsi="Times New Roman" w:cs="Times New Roman"/>
          <w:sz w:val="24"/>
          <w:szCs w:val="24"/>
        </w:rPr>
        <w:t xml:space="preserve"> vzdelávanie poskytuje žiakom ucelenejší pohľad na rôzne témy a podporuje ich schopnosť aplikovať poznatky z jedného predmetu v kontexte iného predmetu. Vo všetkých predmetoch vedieme žiakov ku kritickému mysleniu a vzdelávaniu v súlade s cieľmi a hodnotami školy. Realizáciou projektov a akcií pod vedením koordinátorov vedie žiakov k zdravému životnému štýlu, k rešpektovaniu ľudských práv a k tolerancii. Vo vyučovacom procese sú využívané moderné digitálne technológie. Kladie dôraz na vyučovanie anglického jazyka už od 1. ročníka. Projektovými dňami, výchovnými koncertmi, exkurziami a rôznymi podujatiami buduje vzťah žiakov ku kultúre, tradíciám v regióne. Tieto inovatívne prístupy vedú k zlepšeniu kvality vzdelávania a pripravujú našich žiakov na výzvy 21. storočia.</w:t>
      </w:r>
    </w:p>
    <w:p w:rsidR="00185B3B" w:rsidRPr="00AC1579" w:rsidRDefault="00185B3B" w:rsidP="00AC1579">
      <w:pPr>
        <w:tabs>
          <w:tab w:val="left" w:pos="1044"/>
        </w:tabs>
        <w:spacing w:line="360" w:lineRule="auto"/>
        <w:jc w:val="center"/>
        <w:rPr>
          <w:rFonts w:ascii="Times New Roman" w:hAnsi="Times New Roman" w:cs="Times New Roman"/>
          <w:b/>
          <w:sz w:val="24"/>
          <w:szCs w:val="24"/>
        </w:rPr>
      </w:pPr>
    </w:p>
    <w:tbl>
      <w:tblPr>
        <w:tblStyle w:val="Mriekatabuky"/>
        <w:tblW w:w="0" w:type="auto"/>
        <w:tblLook w:val="04A0" w:firstRow="1" w:lastRow="0" w:firstColumn="1" w:lastColumn="0" w:noHBand="0" w:noVBand="1"/>
      </w:tblPr>
      <w:tblGrid>
        <w:gridCol w:w="9212"/>
      </w:tblGrid>
      <w:tr w:rsidR="00AC1579" w:rsidRPr="00AC1579" w:rsidTr="00AC1579">
        <w:tc>
          <w:tcPr>
            <w:tcW w:w="9212" w:type="dxa"/>
            <w:shd w:val="clear" w:color="auto" w:fill="9BBB59" w:themeFill="accent3"/>
          </w:tcPr>
          <w:p w:rsidR="00AC1579" w:rsidRPr="00AC1579" w:rsidRDefault="00AC1579" w:rsidP="00DF4857">
            <w:pPr>
              <w:pStyle w:val="Odsekzoznamu"/>
              <w:numPr>
                <w:ilvl w:val="1"/>
                <w:numId w:val="2"/>
              </w:numPr>
              <w:tabs>
                <w:tab w:val="left" w:pos="1044"/>
              </w:tabs>
              <w:spacing w:line="360" w:lineRule="auto"/>
              <w:jc w:val="center"/>
              <w:rPr>
                <w:rFonts w:ascii="Times New Roman" w:hAnsi="Times New Roman" w:cs="Times New Roman"/>
                <w:b/>
                <w:sz w:val="24"/>
                <w:szCs w:val="24"/>
              </w:rPr>
            </w:pPr>
            <w:r w:rsidRPr="00AC1579">
              <w:rPr>
                <w:rFonts w:ascii="Times New Roman" w:hAnsi="Times New Roman" w:cs="Times New Roman"/>
                <w:b/>
                <w:sz w:val="28"/>
                <w:szCs w:val="28"/>
              </w:rPr>
              <w:t>Vymedzenie cieľov výchovno-vzdelávacej činnosti</w:t>
            </w:r>
          </w:p>
        </w:tc>
      </w:tr>
    </w:tbl>
    <w:p w:rsidR="00AC1579" w:rsidRDefault="00AC1579" w:rsidP="00503F6C">
      <w:pPr>
        <w:tabs>
          <w:tab w:val="left" w:pos="1044"/>
        </w:tabs>
        <w:jc w:val="both"/>
        <w:rPr>
          <w:rFonts w:ascii="Times New Roman" w:hAnsi="Times New Roman" w:cs="Times New Roman"/>
          <w:sz w:val="24"/>
          <w:szCs w:val="24"/>
        </w:rPr>
      </w:pPr>
    </w:p>
    <w:p w:rsidR="00C36646" w:rsidRDefault="0012070E" w:rsidP="0012070E">
      <w:pPr>
        <w:spacing w:after="0" w:line="360" w:lineRule="auto"/>
        <w:ind w:firstLine="708"/>
        <w:jc w:val="both"/>
        <w:rPr>
          <w:rFonts w:ascii="Times New Roman" w:hAnsi="Times New Roman" w:cs="Times New Roman"/>
          <w:sz w:val="24"/>
          <w:szCs w:val="24"/>
        </w:rPr>
      </w:pPr>
      <w:r w:rsidRPr="0012070E">
        <w:rPr>
          <w:rFonts w:ascii="Times New Roman" w:hAnsi="Times New Roman" w:cs="Times New Roman"/>
          <w:sz w:val="24"/>
          <w:szCs w:val="24"/>
        </w:rPr>
        <w:t>Naša škola vytvára prostredie, v ktorom má každý žiak príležitosť naplno rozvíjať svoj potenciál. Budujeme školu založenú na rešpekte, spolupráci a bezpečnom prostre</w:t>
      </w:r>
      <w:r>
        <w:rPr>
          <w:rFonts w:ascii="Times New Roman" w:hAnsi="Times New Roman" w:cs="Times New Roman"/>
          <w:sz w:val="24"/>
          <w:szCs w:val="24"/>
        </w:rPr>
        <w:t>dí, ktorá prijíma každého žiaka. Rozvíjame</w:t>
      </w:r>
      <w:r w:rsidRPr="0012070E">
        <w:rPr>
          <w:rFonts w:ascii="Times New Roman" w:hAnsi="Times New Roman" w:cs="Times New Roman"/>
          <w:sz w:val="24"/>
          <w:szCs w:val="24"/>
        </w:rPr>
        <w:t xml:space="preserve"> u žiakov sebaúctu, emocionálnu inteligenciu a kultúru slušného správania, ktoré sa prejavujú v rešpekte k sebe samému, v konštruktívnych vzťahoch </w:t>
      </w:r>
      <w:r w:rsidRPr="0012070E">
        <w:rPr>
          <w:rFonts w:ascii="Times New Roman" w:hAnsi="Times New Roman" w:cs="Times New Roman"/>
          <w:sz w:val="24"/>
          <w:szCs w:val="24"/>
        </w:rPr>
        <w:lastRenderedPageBreak/>
        <w:t>k rovesníkom i dospelým a v aktívnom predchádzaní konfliktom</w:t>
      </w:r>
      <w:r>
        <w:t xml:space="preserve">. </w:t>
      </w:r>
      <w:r>
        <w:rPr>
          <w:rFonts w:ascii="Times New Roman" w:hAnsi="Times New Roman" w:cs="Times New Roman"/>
          <w:sz w:val="24"/>
          <w:szCs w:val="24"/>
        </w:rPr>
        <w:t>P</w:t>
      </w:r>
      <w:r w:rsidRPr="0012070E">
        <w:rPr>
          <w:rFonts w:ascii="Times New Roman" w:hAnsi="Times New Roman" w:cs="Times New Roman"/>
          <w:sz w:val="24"/>
          <w:szCs w:val="24"/>
        </w:rPr>
        <w:t>odporuje</w:t>
      </w:r>
      <w:r>
        <w:rPr>
          <w:rFonts w:ascii="Times New Roman" w:hAnsi="Times New Roman" w:cs="Times New Roman"/>
          <w:sz w:val="24"/>
          <w:szCs w:val="24"/>
        </w:rPr>
        <w:t>me</w:t>
      </w:r>
      <w:r w:rsidRPr="0012070E">
        <w:rPr>
          <w:rFonts w:ascii="Times New Roman" w:hAnsi="Times New Roman" w:cs="Times New Roman"/>
          <w:sz w:val="24"/>
          <w:szCs w:val="24"/>
        </w:rPr>
        <w:t xml:space="preserve"> zmysluplné, bezpečné a efektívne využívanie digitálnych technológií vo výchove a</w:t>
      </w:r>
      <w:r>
        <w:rPr>
          <w:rFonts w:ascii="Times New Roman" w:hAnsi="Times New Roman" w:cs="Times New Roman"/>
          <w:sz w:val="24"/>
          <w:szCs w:val="24"/>
        </w:rPr>
        <w:t> </w:t>
      </w:r>
      <w:r w:rsidRPr="0012070E">
        <w:rPr>
          <w:rFonts w:ascii="Times New Roman" w:hAnsi="Times New Roman" w:cs="Times New Roman"/>
          <w:sz w:val="24"/>
          <w:szCs w:val="24"/>
        </w:rPr>
        <w:t>vzdelávaní. Veríme, že kvalitné vzdelávanie vzniká v partnerstve všetkých aktérov školy. Žiak je aktívnym účastníkom vlastného učenia a postupne preberá zodpovednosť za svoj rozvoj. Učiteľ vytvára podmienky na efektívne učenie, sprevádza žiakov na ich vzdelávacej ceste a neustále rozvíja svoje profesijné kompetencie. Rodičia sú našimi partnermi pri vytváraní podporujúcej kultúry školy a spolupracujú na napĺňaní spoločných cieľov výchovy a vzdelávania.</w:t>
      </w:r>
    </w:p>
    <w:p w:rsidR="00AC1579" w:rsidRPr="00F26EA0" w:rsidRDefault="00AC1579" w:rsidP="00AC1579">
      <w:p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 xml:space="preserve">Ciele </w:t>
      </w:r>
      <w:proofErr w:type="spellStart"/>
      <w:r w:rsidRPr="00F26EA0">
        <w:rPr>
          <w:rFonts w:ascii="Times New Roman" w:hAnsi="Times New Roman" w:cs="Times New Roman"/>
          <w:sz w:val="24"/>
          <w:szCs w:val="24"/>
        </w:rPr>
        <w:t>ŠkVP</w:t>
      </w:r>
      <w:proofErr w:type="spellEnd"/>
      <w:r w:rsidRPr="00F26EA0">
        <w:rPr>
          <w:rFonts w:ascii="Times New Roman" w:hAnsi="Times New Roman" w:cs="Times New Roman"/>
          <w:sz w:val="24"/>
          <w:szCs w:val="24"/>
        </w:rPr>
        <w:t xml:space="preserve"> vychádzajú :</w:t>
      </w:r>
    </w:p>
    <w:p w:rsidR="00AC1579" w:rsidRPr="00F26EA0" w:rsidRDefault="00AC1579" w:rsidP="00DF4857">
      <w:pPr>
        <w:pStyle w:val="Odsekzoznamu"/>
        <w:numPr>
          <w:ilvl w:val="0"/>
          <w:numId w:val="29"/>
        </w:numPr>
        <w:spacing w:after="0" w:line="360" w:lineRule="auto"/>
        <w:jc w:val="both"/>
        <w:rPr>
          <w:rFonts w:ascii="Times New Roman" w:hAnsi="Times New Roman" w:cs="Times New Roman"/>
          <w:b/>
          <w:sz w:val="24"/>
          <w:szCs w:val="24"/>
        </w:rPr>
      </w:pPr>
      <w:r w:rsidRPr="00F26EA0">
        <w:rPr>
          <w:rFonts w:ascii="Times New Roman" w:hAnsi="Times New Roman" w:cs="Times New Roman"/>
          <w:b/>
          <w:sz w:val="24"/>
          <w:szCs w:val="24"/>
        </w:rPr>
        <w:t xml:space="preserve">zo zákona 245/2008 Z. z. o výchove a vzdelávaní (školský zákon) a o zmene a doplnení niektorých zákonov: </w:t>
      </w:r>
    </w:p>
    <w:p w:rsidR="00AC1579" w:rsidRPr="00F26EA0" w:rsidRDefault="00AC1579" w:rsidP="00DF4857">
      <w:pPr>
        <w:pStyle w:val="Odsekzoznamu"/>
        <w:numPr>
          <w:ilvl w:val="0"/>
          <w:numId w:val="26"/>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 xml:space="preserve">získať kompetencie v oblasti komunikačných schopností, využívania digitálnych technológií, komunikácie v štátnom jazyku, cudzom jazyku a v národnostnej škole, národnostnej triede alebo v národnostnom školskom zariadení aj v jazyku národnostnej menšiny; </w:t>
      </w:r>
    </w:p>
    <w:p w:rsidR="00AC1579" w:rsidRPr="00F26EA0" w:rsidRDefault="00AC1579" w:rsidP="00DF4857">
      <w:pPr>
        <w:pStyle w:val="Odsekzoznamu"/>
        <w:numPr>
          <w:ilvl w:val="0"/>
          <w:numId w:val="26"/>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 xml:space="preserve">získať kompetencie najmä v oblasti prírodných vied, humanitných vied, technických vied, matematickej gramotnosti, finančnej gramotnosti, čitateľskej gramotnosti, pohybu a zdravia, kompetencie k celoživotnému učeniu, sociálne kompetencie, umelecké kompetencie, občianske kompetencie a podnikateľské schopnosti; </w:t>
      </w:r>
    </w:p>
    <w:p w:rsidR="00AC1579" w:rsidRPr="00F26EA0" w:rsidRDefault="00AC1579" w:rsidP="00DF4857">
      <w:pPr>
        <w:pStyle w:val="Odsekzoznamu"/>
        <w:numPr>
          <w:ilvl w:val="0"/>
          <w:numId w:val="26"/>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ovládať anglický jazyk a aspoň jeden ďalší cudzí jazyk a vedieť ich používať; o naučiť sa správne identifikovať a analyzovať problémy a navrhovať ich riešenia a vedieť ich riešiť;</w:t>
      </w:r>
    </w:p>
    <w:p w:rsidR="00AC1579" w:rsidRPr="00F26EA0" w:rsidRDefault="00AC1579" w:rsidP="00DF4857">
      <w:pPr>
        <w:pStyle w:val="Odsekzoznamu"/>
        <w:numPr>
          <w:ilvl w:val="0"/>
          <w:numId w:val="26"/>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 xml:space="preserve">rozvíjať manuálne zručnosti, tvorivé, umelecké, </w:t>
      </w:r>
      <w:proofErr w:type="spellStart"/>
      <w:r w:rsidRPr="00F26EA0">
        <w:rPr>
          <w:rFonts w:ascii="Times New Roman" w:hAnsi="Times New Roman" w:cs="Times New Roman"/>
          <w:sz w:val="24"/>
          <w:szCs w:val="24"/>
        </w:rPr>
        <w:t>psychomotorické</w:t>
      </w:r>
      <w:proofErr w:type="spellEnd"/>
      <w:r w:rsidRPr="00F26EA0">
        <w:rPr>
          <w:rFonts w:ascii="Times New Roman" w:hAnsi="Times New Roman" w:cs="Times New Roman"/>
          <w:sz w:val="24"/>
          <w:szCs w:val="24"/>
        </w:rPr>
        <w:t xml:space="preserve"> schopnosti, aktuálne poznatky a pracovať s nimi na praktických cvičeniach v oblastiach súvisiacich s nadväzujúcim vzdelávaním alebo s aktuálnymi požiadavkami na trhu práce; o posilňovať úctu k rodičom a ostatným osobám, ku kultúrnym a národným hodnotám a tradíciám štátu, ktorého je občanom, k štátnemu jazyku, k materinskému jazyku a k svojej vlastnej kultúre; </w:t>
      </w:r>
    </w:p>
    <w:p w:rsidR="00AC1579" w:rsidRPr="00F26EA0" w:rsidRDefault="00AC1579" w:rsidP="00DF4857">
      <w:pPr>
        <w:pStyle w:val="Odsekzoznamu"/>
        <w:numPr>
          <w:ilvl w:val="0"/>
          <w:numId w:val="26"/>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získať a posilňovať úctu k ľudským právam a základným slobodám a zásadám ustanoveným v Dohovore o ochrane ľudských práv a základných slobôd, ako aj úctu k zákonom a osobitne vzťah k prevencii a zamedzeniu vzniku a šírenia kriminality a inej protispoločenskej činnosti;</w:t>
      </w:r>
    </w:p>
    <w:p w:rsidR="00AC1579" w:rsidRPr="00F26EA0" w:rsidRDefault="00AC1579" w:rsidP="00DF4857">
      <w:pPr>
        <w:pStyle w:val="Odsekzoznamu"/>
        <w:numPr>
          <w:ilvl w:val="0"/>
          <w:numId w:val="26"/>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 xml:space="preserve">pripraviť sa na zodpovedný život v slobodnej spoločnosti, v duchu porozumenia a znášanlivosti, rovnosti muža a ženy, priateľstva medzi národmi, národnostnými a </w:t>
      </w:r>
      <w:r w:rsidRPr="00F26EA0">
        <w:rPr>
          <w:rFonts w:ascii="Times New Roman" w:hAnsi="Times New Roman" w:cs="Times New Roman"/>
          <w:sz w:val="24"/>
          <w:szCs w:val="24"/>
        </w:rPr>
        <w:lastRenderedPageBreak/>
        <w:t>etnickými skupinami a náboženskej tolerancie; o naučiť sa rozvíjať a kultivovať svoju osobnosť a celoživotne sa vzdelávať, pracovať v skupine a preberať na seba zodpovednosť;</w:t>
      </w:r>
    </w:p>
    <w:p w:rsidR="00AC1579" w:rsidRPr="00F26EA0" w:rsidRDefault="00AC1579" w:rsidP="00DF4857">
      <w:pPr>
        <w:pStyle w:val="Odsekzoznamu"/>
        <w:numPr>
          <w:ilvl w:val="0"/>
          <w:numId w:val="26"/>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 xml:space="preserve"> naučiť sa kontrolovať a regulovať svoje správanie, starať sa a chrániť svoje zdravie vrátane zdravej výživy a životného prostredia a rešpektovať všeľudské etické hodnoty.</w:t>
      </w:r>
    </w:p>
    <w:p w:rsidR="00AC1579" w:rsidRPr="00F26EA0" w:rsidRDefault="00AC1579" w:rsidP="00DF4857">
      <w:pPr>
        <w:pStyle w:val="Odsekzoznamu"/>
        <w:numPr>
          <w:ilvl w:val="0"/>
          <w:numId w:val="29"/>
        </w:numPr>
        <w:spacing w:after="0" w:line="360" w:lineRule="auto"/>
        <w:jc w:val="both"/>
        <w:rPr>
          <w:rFonts w:ascii="Times New Roman" w:hAnsi="Times New Roman" w:cs="Times New Roman"/>
          <w:b/>
          <w:sz w:val="24"/>
          <w:szCs w:val="24"/>
        </w:rPr>
      </w:pPr>
      <w:r w:rsidRPr="00F26EA0">
        <w:rPr>
          <w:rFonts w:ascii="Times New Roman" w:hAnsi="Times New Roman" w:cs="Times New Roman"/>
          <w:b/>
          <w:sz w:val="24"/>
          <w:szCs w:val="24"/>
        </w:rPr>
        <w:t>zo Štátneho vzdelávacieho programu pre základné vzdelávanie schváleného Ministerstvom školstva, vedy, výskumu a športu Slovenskej republiky dňa 31. 3. 2023 pod číslom 2023/831:7-A2140</w:t>
      </w:r>
    </w:p>
    <w:p w:rsidR="00AC1579" w:rsidRPr="00F26EA0" w:rsidRDefault="00AC1579" w:rsidP="00AC1579">
      <w:pPr>
        <w:spacing w:after="0" w:line="360" w:lineRule="auto"/>
        <w:jc w:val="both"/>
        <w:rPr>
          <w:rFonts w:ascii="Times New Roman" w:hAnsi="Times New Roman" w:cs="Times New Roman"/>
          <w:b/>
          <w:sz w:val="24"/>
          <w:szCs w:val="24"/>
          <w:u w:val="single"/>
        </w:rPr>
      </w:pPr>
      <w:r w:rsidRPr="00F26EA0">
        <w:rPr>
          <w:rFonts w:ascii="Times New Roman" w:hAnsi="Times New Roman" w:cs="Times New Roman"/>
          <w:b/>
          <w:sz w:val="24"/>
          <w:szCs w:val="24"/>
          <w:u w:val="single"/>
        </w:rPr>
        <w:t>Každý žiak:</w:t>
      </w:r>
    </w:p>
    <w:p w:rsidR="00AC1579" w:rsidRPr="00F26EA0" w:rsidRDefault="00AC1579" w:rsidP="00DF4857">
      <w:pPr>
        <w:pStyle w:val="Odsekzoznamu"/>
        <w:numPr>
          <w:ilvl w:val="0"/>
          <w:numId w:val="27"/>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 xml:space="preserve">má rozvinutú všestrannú a funkčnú gramotnosť v súlade s požiadavkami spoločnosti, vie ju uplatniť v každodennom živote a pri napĺňaní svojich osobných, vzdelávacích, kultúrnych a sociálnych potrieb; </w:t>
      </w:r>
    </w:p>
    <w:p w:rsidR="00AC1579" w:rsidRPr="00F26EA0" w:rsidRDefault="00AC1579" w:rsidP="00DF4857">
      <w:pPr>
        <w:pStyle w:val="Odsekzoznamu"/>
        <w:numPr>
          <w:ilvl w:val="0"/>
          <w:numId w:val="27"/>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 xml:space="preserve">má vybudovaný základný hodnotovo-kultúrny rámec svojej osobnosti, ktorý ho orientuje a sprevádza pri plánovaní a dosahovaní individuálnych životných cieľov, ako aj pri participácii na širších spoločenských, kultúrnych a globálnych aktivitách; </w:t>
      </w:r>
    </w:p>
    <w:p w:rsidR="00AC1579" w:rsidRPr="00F26EA0" w:rsidRDefault="00AC1579" w:rsidP="00DF4857">
      <w:pPr>
        <w:pStyle w:val="Odsekzoznamu"/>
        <w:numPr>
          <w:ilvl w:val="0"/>
          <w:numId w:val="27"/>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získal reálne vedomie o vlastnom osobnostnom potenciáli pre svoj ďalší vzdelávací rast a celostný rozvoj.</w:t>
      </w:r>
    </w:p>
    <w:p w:rsidR="00AC1579" w:rsidRPr="00F26EA0" w:rsidRDefault="00AC1579" w:rsidP="00AC1579">
      <w:pPr>
        <w:spacing w:after="0" w:line="360" w:lineRule="auto"/>
        <w:jc w:val="both"/>
        <w:rPr>
          <w:rFonts w:ascii="Times New Roman" w:hAnsi="Times New Roman" w:cs="Times New Roman"/>
          <w:b/>
          <w:sz w:val="24"/>
          <w:szCs w:val="24"/>
          <w:u w:val="single"/>
        </w:rPr>
      </w:pPr>
      <w:r w:rsidRPr="00F26EA0">
        <w:rPr>
          <w:rFonts w:ascii="Times New Roman" w:hAnsi="Times New Roman" w:cs="Times New Roman"/>
          <w:sz w:val="24"/>
          <w:szCs w:val="24"/>
        </w:rPr>
        <w:t xml:space="preserve"> </w:t>
      </w:r>
      <w:r w:rsidRPr="00F26EA0">
        <w:rPr>
          <w:rFonts w:ascii="Times New Roman" w:hAnsi="Times New Roman" w:cs="Times New Roman"/>
          <w:b/>
          <w:sz w:val="24"/>
          <w:szCs w:val="24"/>
          <w:u w:val="single"/>
        </w:rPr>
        <w:t xml:space="preserve">Hlavné ciele sa dosahujú prostredníctvom: </w:t>
      </w:r>
    </w:p>
    <w:p w:rsidR="00AC1579" w:rsidRPr="00F26EA0" w:rsidRDefault="00AC1579" w:rsidP="00DF4857">
      <w:pPr>
        <w:pStyle w:val="Odsekzoznamu"/>
        <w:numPr>
          <w:ilvl w:val="0"/>
          <w:numId w:val="28"/>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 xml:space="preserve">vytvárania a upevňovania </w:t>
      </w:r>
      <w:r w:rsidRPr="006520E1">
        <w:rPr>
          <w:rFonts w:ascii="Times New Roman" w:hAnsi="Times New Roman" w:cs="Times New Roman"/>
          <w:b/>
          <w:sz w:val="24"/>
          <w:szCs w:val="24"/>
        </w:rPr>
        <w:t>kultúry a étosu školy</w:t>
      </w:r>
      <w:r w:rsidRPr="00F26EA0">
        <w:rPr>
          <w:rFonts w:ascii="Times New Roman" w:hAnsi="Times New Roman" w:cs="Times New Roman"/>
          <w:sz w:val="24"/>
          <w:szCs w:val="24"/>
        </w:rPr>
        <w:t xml:space="preserve">; </w:t>
      </w:r>
    </w:p>
    <w:p w:rsidR="00AC1579" w:rsidRPr="00F26EA0" w:rsidRDefault="00AC1579" w:rsidP="00DF4857">
      <w:pPr>
        <w:pStyle w:val="Odsekzoznamu"/>
        <w:numPr>
          <w:ilvl w:val="0"/>
          <w:numId w:val="28"/>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 xml:space="preserve">vyučovania zameraného na nadobúdanie </w:t>
      </w:r>
      <w:r w:rsidRPr="006520E1">
        <w:rPr>
          <w:rFonts w:ascii="Times New Roman" w:hAnsi="Times New Roman" w:cs="Times New Roman"/>
          <w:b/>
          <w:sz w:val="24"/>
          <w:szCs w:val="24"/>
        </w:rPr>
        <w:t>doménových a prierezových gramotností</w:t>
      </w:r>
      <w:r w:rsidRPr="00F26EA0">
        <w:rPr>
          <w:rFonts w:ascii="Times New Roman" w:hAnsi="Times New Roman" w:cs="Times New Roman"/>
          <w:sz w:val="24"/>
          <w:szCs w:val="24"/>
        </w:rPr>
        <w:t xml:space="preserve">; </w:t>
      </w:r>
    </w:p>
    <w:p w:rsidR="00FB11FE" w:rsidRPr="006520E1" w:rsidRDefault="00AC1579" w:rsidP="006520E1">
      <w:pPr>
        <w:pStyle w:val="Odsekzoznamu"/>
        <w:numPr>
          <w:ilvl w:val="0"/>
          <w:numId w:val="28"/>
        </w:numPr>
        <w:spacing w:after="0" w:line="360" w:lineRule="auto"/>
        <w:jc w:val="both"/>
        <w:rPr>
          <w:rFonts w:ascii="Times New Roman" w:hAnsi="Times New Roman" w:cs="Times New Roman"/>
          <w:sz w:val="24"/>
          <w:szCs w:val="24"/>
        </w:rPr>
      </w:pPr>
      <w:r w:rsidRPr="00F26EA0">
        <w:rPr>
          <w:rFonts w:ascii="Times New Roman" w:hAnsi="Times New Roman" w:cs="Times New Roman"/>
          <w:sz w:val="24"/>
          <w:szCs w:val="24"/>
        </w:rPr>
        <w:t xml:space="preserve"> spolupráce s externým prost</w:t>
      </w:r>
      <w:r w:rsidR="006520E1">
        <w:rPr>
          <w:rFonts w:ascii="Times New Roman" w:hAnsi="Times New Roman" w:cs="Times New Roman"/>
          <w:sz w:val="24"/>
          <w:szCs w:val="24"/>
        </w:rPr>
        <w:t>redím a neformálnym vzdelávaním</w:t>
      </w:r>
      <w:r w:rsidR="0094797F">
        <w:rPr>
          <w:rFonts w:ascii="Times New Roman" w:hAnsi="Times New Roman" w:cs="Times New Roman"/>
          <w:sz w:val="24"/>
          <w:szCs w:val="24"/>
        </w:rPr>
        <w:t>.</w:t>
      </w:r>
    </w:p>
    <w:p w:rsidR="00FB11FE" w:rsidRDefault="00FB11FE" w:rsidP="0043717D">
      <w:pPr>
        <w:spacing w:after="0" w:line="360" w:lineRule="auto"/>
        <w:jc w:val="both"/>
        <w:rPr>
          <w:rFonts w:ascii="Times New Roman" w:hAnsi="Times New Roman" w:cs="Times New Roman"/>
          <w:sz w:val="24"/>
          <w:szCs w:val="24"/>
        </w:rPr>
      </w:pPr>
    </w:p>
    <w:p w:rsidR="00613B39" w:rsidRDefault="00613B39" w:rsidP="0043717D">
      <w:pPr>
        <w:spacing w:after="0" w:line="360" w:lineRule="auto"/>
        <w:jc w:val="both"/>
        <w:rPr>
          <w:rFonts w:ascii="Times New Roman" w:hAnsi="Times New Roman" w:cs="Times New Roman"/>
          <w:sz w:val="24"/>
          <w:szCs w:val="24"/>
        </w:rPr>
      </w:pPr>
    </w:p>
    <w:p w:rsidR="00613B39" w:rsidRDefault="00613B39" w:rsidP="0043717D">
      <w:pPr>
        <w:spacing w:after="0" w:line="360" w:lineRule="auto"/>
        <w:jc w:val="both"/>
        <w:rPr>
          <w:rFonts w:ascii="Times New Roman" w:hAnsi="Times New Roman" w:cs="Times New Roman"/>
          <w:sz w:val="24"/>
          <w:szCs w:val="24"/>
        </w:rPr>
      </w:pPr>
    </w:p>
    <w:p w:rsidR="00613B39" w:rsidRDefault="00613B39" w:rsidP="0043717D">
      <w:pPr>
        <w:spacing w:after="0" w:line="360" w:lineRule="auto"/>
        <w:jc w:val="both"/>
        <w:rPr>
          <w:rFonts w:ascii="Times New Roman" w:hAnsi="Times New Roman" w:cs="Times New Roman"/>
          <w:sz w:val="24"/>
          <w:szCs w:val="24"/>
        </w:rPr>
      </w:pPr>
    </w:p>
    <w:p w:rsidR="00613B39" w:rsidRDefault="00613B39" w:rsidP="0043717D">
      <w:pPr>
        <w:spacing w:after="0" w:line="360" w:lineRule="auto"/>
        <w:jc w:val="both"/>
        <w:rPr>
          <w:rFonts w:ascii="Times New Roman" w:hAnsi="Times New Roman" w:cs="Times New Roman"/>
          <w:sz w:val="24"/>
          <w:szCs w:val="24"/>
        </w:rPr>
      </w:pPr>
    </w:p>
    <w:p w:rsidR="00613B39" w:rsidRDefault="00613B39" w:rsidP="0043717D">
      <w:pPr>
        <w:spacing w:after="0" w:line="360" w:lineRule="auto"/>
        <w:jc w:val="both"/>
        <w:rPr>
          <w:rFonts w:ascii="Times New Roman" w:hAnsi="Times New Roman" w:cs="Times New Roman"/>
          <w:sz w:val="24"/>
          <w:szCs w:val="24"/>
        </w:rPr>
      </w:pPr>
    </w:p>
    <w:p w:rsidR="00613B39" w:rsidRDefault="00613B39" w:rsidP="0043717D">
      <w:pPr>
        <w:spacing w:after="0" w:line="360" w:lineRule="auto"/>
        <w:jc w:val="both"/>
        <w:rPr>
          <w:rFonts w:ascii="Times New Roman" w:hAnsi="Times New Roman" w:cs="Times New Roman"/>
          <w:sz w:val="24"/>
          <w:szCs w:val="24"/>
        </w:rPr>
      </w:pPr>
    </w:p>
    <w:p w:rsidR="00613B39" w:rsidRDefault="00613B39" w:rsidP="0043717D">
      <w:pPr>
        <w:spacing w:after="0" w:line="360" w:lineRule="auto"/>
        <w:jc w:val="both"/>
        <w:rPr>
          <w:rFonts w:ascii="Times New Roman" w:hAnsi="Times New Roman" w:cs="Times New Roman"/>
          <w:sz w:val="24"/>
          <w:szCs w:val="24"/>
        </w:rPr>
      </w:pPr>
    </w:p>
    <w:p w:rsidR="00613B39" w:rsidRDefault="00613B39" w:rsidP="0043717D">
      <w:pPr>
        <w:spacing w:after="0" w:line="360" w:lineRule="auto"/>
        <w:jc w:val="both"/>
        <w:rPr>
          <w:rFonts w:ascii="Times New Roman" w:hAnsi="Times New Roman" w:cs="Times New Roman"/>
          <w:sz w:val="24"/>
          <w:szCs w:val="24"/>
        </w:rPr>
      </w:pPr>
    </w:p>
    <w:p w:rsidR="00613B39" w:rsidRDefault="00613B39" w:rsidP="0043717D">
      <w:pPr>
        <w:spacing w:after="0" w:line="360" w:lineRule="auto"/>
        <w:jc w:val="both"/>
        <w:rPr>
          <w:rFonts w:ascii="Times New Roman" w:hAnsi="Times New Roman" w:cs="Times New Roman"/>
          <w:sz w:val="24"/>
          <w:szCs w:val="24"/>
        </w:rPr>
      </w:pPr>
    </w:p>
    <w:p w:rsidR="00613B39" w:rsidRPr="0043717D" w:rsidRDefault="00613B39" w:rsidP="0043717D">
      <w:pPr>
        <w:spacing w:after="0" w:line="360" w:lineRule="auto"/>
        <w:jc w:val="both"/>
        <w:rPr>
          <w:rFonts w:ascii="Times New Roman" w:hAnsi="Times New Roman" w:cs="Times New Roman"/>
          <w:sz w:val="24"/>
          <w:szCs w:val="24"/>
        </w:rPr>
      </w:pPr>
    </w:p>
    <w:p w:rsidR="00AC1579" w:rsidRDefault="00AC1579" w:rsidP="00AC1579">
      <w:pPr>
        <w:spacing w:after="0" w:line="360" w:lineRule="auto"/>
        <w:jc w:val="both"/>
        <w:rPr>
          <w:rFonts w:ascii="Times New Roman" w:hAnsi="Times New Roman" w:cs="Times New Roman"/>
          <w:i/>
          <w:sz w:val="24"/>
          <w:szCs w:val="24"/>
        </w:rPr>
      </w:pPr>
      <w:r w:rsidRPr="00F26EA0">
        <w:rPr>
          <w:rFonts w:ascii="Times New Roman" w:hAnsi="Times New Roman" w:cs="Times New Roman"/>
          <w:i/>
          <w:sz w:val="24"/>
          <w:szCs w:val="24"/>
        </w:rPr>
        <w:lastRenderedPageBreak/>
        <w:t>Mapa doménových a prierezových gramotností</w:t>
      </w:r>
    </w:p>
    <w:p w:rsidR="00FB11FE" w:rsidRPr="00F26EA0" w:rsidRDefault="00FB11FE" w:rsidP="00AC1579">
      <w:pPr>
        <w:spacing w:after="0" w:line="360" w:lineRule="auto"/>
        <w:jc w:val="both"/>
        <w:rPr>
          <w:rFonts w:ascii="Times New Roman" w:hAnsi="Times New Roman" w:cs="Times New Roman"/>
          <w:i/>
          <w:sz w:val="24"/>
          <w:szCs w:val="24"/>
        </w:rPr>
      </w:pPr>
    </w:p>
    <w:p w:rsidR="00AC1579" w:rsidRDefault="00991D0C" w:rsidP="00A146C5">
      <w:pPr>
        <w:spacing w:after="0" w:line="360" w:lineRule="auto"/>
        <w:jc w:val="center"/>
        <w:rPr>
          <w:rFonts w:ascii="Times New Roman" w:hAnsi="Times New Roman" w:cs="Times New Roman"/>
          <w:i/>
          <w:sz w:val="24"/>
          <w:szCs w:val="24"/>
        </w:rPr>
      </w:pPr>
      <w:r w:rsidRPr="00991D0C">
        <w:rPr>
          <w:rFonts w:ascii="Times New Roman" w:hAnsi="Times New Roman" w:cs="Times New Roman"/>
          <w:noProof/>
          <w:sz w:val="24"/>
          <w:szCs w:val="24"/>
          <w:lang w:eastAsia="sk-SK"/>
        </w:rPr>
        <w:drawing>
          <wp:inline distT="0" distB="0" distL="0" distR="0" wp14:anchorId="63F34908" wp14:editId="001545D4">
            <wp:extent cx="5760720" cy="3940514"/>
            <wp:effectExtent l="0" t="0" r="0" b="3175"/>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60720" cy="3940514"/>
                    </a:xfrm>
                    <a:prstGeom prst="rect">
                      <a:avLst/>
                    </a:prstGeom>
                  </pic:spPr>
                </pic:pic>
              </a:graphicData>
            </a:graphic>
          </wp:inline>
        </w:drawing>
      </w:r>
    </w:p>
    <w:p w:rsidR="006A34E7" w:rsidRDefault="006A34E7" w:rsidP="00782051">
      <w:pPr>
        <w:spacing w:after="0" w:line="360" w:lineRule="auto"/>
        <w:jc w:val="both"/>
        <w:rPr>
          <w:rFonts w:ascii="Times New Roman" w:hAnsi="Times New Roman" w:cs="Times New Roman"/>
          <w:b/>
          <w:sz w:val="24"/>
          <w:szCs w:val="24"/>
        </w:rPr>
      </w:pPr>
    </w:p>
    <w:p w:rsidR="00782051" w:rsidRPr="00782051" w:rsidRDefault="00782051" w:rsidP="00782051">
      <w:pPr>
        <w:spacing w:after="0" w:line="360" w:lineRule="auto"/>
        <w:jc w:val="both"/>
        <w:rPr>
          <w:rFonts w:ascii="Times New Roman" w:hAnsi="Times New Roman" w:cs="Times New Roman"/>
          <w:b/>
          <w:sz w:val="24"/>
          <w:szCs w:val="24"/>
        </w:rPr>
      </w:pPr>
      <w:r w:rsidRPr="00782051">
        <w:rPr>
          <w:rFonts w:ascii="Times New Roman" w:hAnsi="Times New Roman" w:cs="Times New Roman"/>
          <w:b/>
          <w:sz w:val="24"/>
          <w:szCs w:val="24"/>
        </w:rPr>
        <w:t xml:space="preserve">Doménové a prierezové gramotnosti </w:t>
      </w:r>
    </w:p>
    <w:p w:rsidR="00782051" w:rsidRDefault="00782051" w:rsidP="00782051">
      <w:pPr>
        <w:spacing w:after="0" w:line="360" w:lineRule="auto"/>
        <w:ind w:firstLine="708"/>
        <w:jc w:val="both"/>
        <w:rPr>
          <w:rFonts w:ascii="Times New Roman" w:hAnsi="Times New Roman" w:cs="Times New Roman"/>
          <w:sz w:val="24"/>
          <w:szCs w:val="24"/>
        </w:rPr>
      </w:pPr>
      <w:r w:rsidRPr="00782051">
        <w:rPr>
          <w:rFonts w:ascii="Times New Roman" w:hAnsi="Times New Roman" w:cs="Times New Roman"/>
          <w:sz w:val="24"/>
          <w:szCs w:val="24"/>
        </w:rPr>
        <w:t xml:space="preserve">Doménové gramotnosti predstavujú súbor vedomostí, zručností, postojov a stratégií viazaných na konkrétnu vzdelávaciu oblasť alebo predmet. Umožňujú žiakovi porozumieť špecifikám danej domény, používať jej jazyk, nástroje a postupy a aplikovať ich pri riešení typických úloh a problémov v rámci danej oblasti. Patria sem: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jazyková a komunikačná gramotnosť,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matematická gramotnosť</w:t>
      </w:r>
      <w:r>
        <w:rPr>
          <w:rFonts w:ascii="Times New Roman" w:hAnsi="Times New Roman" w:cs="Times New Roman"/>
          <w:sz w:val="24"/>
          <w:szCs w:val="24"/>
        </w:rPr>
        <w:t>,</w:t>
      </w:r>
      <w:r w:rsidRPr="00782051">
        <w:rPr>
          <w:rFonts w:ascii="Times New Roman" w:hAnsi="Times New Roman" w:cs="Times New Roman"/>
          <w:sz w:val="24"/>
          <w:szCs w:val="24"/>
        </w:rPr>
        <w:t xml:space="preserve">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informatická gramotnosť,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prírodovedná gramotnosť,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spoločensko-vedná gramotnosť,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technická a profesijná gramotnosť,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zdravotná a pohybová gramotnosť,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umelecká gramotnosť. </w:t>
      </w:r>
    </w:p>
    <w:p w:rsidR="00782051" w:rsidRDefault="00782051" w:rsidP="00782051">
      <w:pPr>
        <w:spacing w:after="0" w:line="360" w:lineRule="auto"/>
        <w:ind w:firstLine="708"/>
        <w:jc w:val="both"/>
        <w:rPr>
          <w:rFonts w:ascii="Times New Roman" w:hAnsi="Times New Roman" w:cs="Times New Roman"/>
          <w:sz w:val="24"/>
          <w:szCs w:val="24"/>
        </w:rPr>
      </w:pPr>
      <w:r w:rsidRPr="00782051">
        <w:rPr>
          <w:rFonts w:ascii="Times New Roman" w:hAnsi="Times New Roman" w:cs="Times New Roman"/>
          <w:sz w:val="24"/>
          <w:szCs w:val="24"/>
        </w:rPr>
        <w:t xml:space="preserve">Prierezové gramotnosti sú prenosné schopnosti a spôsobilosti, ktoré presahujú jednotlivé vzdelávacie oblasti a uplatňujú sa vo viacerých kontextoch učenia aj života. </w:t>
      </w:r>
      <w:r w:rsidRPr="00782051">
        <w:rPr>
          <w:rFonts w:ascii="Times New Roman" w:hAnsi="Times New Roman" w:cs="Times New Roman"/>
          <w:sz w:val="24"/>
          <w:szCs w:val="24"/>
        </w:rPr>
        <w:lastRenderedPageBreak/>
        <w:t xml:space="preserve">Podporujú porozumenie, kritické myslenie, komunikáciu, rozhodovanie a adaptáciu v meniacich sa situáciách a prepájajú učenie naprieč predmetmi a skúsenosťami. Patria sem: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čitateľskú a vizuálnu gramotnosť,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občiansku gramotnosť,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digitálnu a AI gramotnosť,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finančnú gramotnosť, </w:t>
      </w:r>
    </w:p>
    <w:p w:rsidR="00782051"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xml:space="preserve">− environmentálnu gramotnosť, </w:t>
      </w:r>
    </w:p>
    <w:p w:rsidR="00AC1579" w:rsidRDefault="00782051" w:rsidP="00782051">
      <w:pPr>
        <w:spacing w:after="0" w:line="360" w:lineRule="auto"/>
        <w:jc w:val="both"/>
        <w:rPr>
          <w:rFonts w:ascii="Times New Roman" w:hAnsi="Times New Roman" w:cs="Times New Roman"/>
          <w:sz w:val="24"/>
          <w:szCs w:val="24"/>
        </w:rPr>
      </w:pPr>
      <w:r w:rsidRPr="00782051">
        <w:rPr>
          <w:rFonts w:ascii="Times New Roman" w:hAnsi="Times New Roman" w:cs="Times New Roman"/>
          <w:sz w:val="24"/>
          <w:szCs w:val="24"/>
        </w:rPr>
        <w:t>− sociálnu a emocionálnu gramotnosť.</w:t>
      </w:r>
    </w:p>
    <w:p w:rsidR="002A62BF" w:rsidRDefault="002A62BF" w:rsidP="002A62BF">
      <w:pPr>
        <w:spacing w:after="0" w:line="360" w:lineRule="auto"/>
        <w:ind w:firstLine="708"/>
        <w:jc w:val="both"/>
        <w:rPr>
          <w:rFonts w:ascii="Times New Roman" w:hAnsi="Times New Roman" w:cs="Times New Roman"/>
          <w:sz w:val="24"/>
          <w:szCs w:val="24"/>
        </w:rPr>
      </w:pPr>
      <w:proofErr w:type="spellStart"/>
      <w:r w:rsidRPr="002A62BF">
        <w:rPr>
          <w:rFonts w:ascii="Times New Roman" w:hAnsi="Times New Roman" w:cs="Times New Roman"/>
          <w:sz w:val="24"/>
          <w:szCs w:val="24"/>
        </w:rPr>
        <w:t>Nadpredmetové</w:t>
      </w:r>
      <w:proofErr w:type="spellEnd"/>
      <w:r w:rsidRPr="002A62BF">
        <w:rPr>
          <w:rFonts w:ascii="Times New Roman" w:hAnsi="Times New Roman" w:cs="Times New Roman"/>
          <w:sz w:val="24"/>
          <w:szCs w:val="24"/>
        </w:rPr>
        <w:t xml:space="preserve"> koncepty sú spôsobilosti, ktoré sa dajú rozvíjať vo viacerých kontextoch učenia univerzálnejšie ako prierezové gramotnosti. Nielen vo formálnom, ale aj v neformálnom vzdelávaní. Predstavujú formujúce princípy, ktoré sa týkajú celej kultúry školy. Patria sem: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w:t>
      </w:r>
      <w:proofErr w:type="spellStart"/>
      <w:r w:rsidRPr="002A62BF">
        <w:rPr>
          <w:rFonts w:ascii="Times New Roman" w:hAnsi="Times New Roman" w:cs="Times New Roman"/>
          <w:sz w:val="24"/>
          <w:szCs w:val="24"/>
        </w:rPr>
        <w:t>metakognícia</w:t>
      </w:r>
      <w:proofErr w:type="spellEnd"/>
      <w:r w:rsidRPr="002A62BF">
        <w:rPr>
          <w:rFonts w:ascii="Times New Roman" w:hAnsi="Times New Roman" w:cs="Times New Roman"/>
          <w:sz w:val="24"/>
          <w:szCs w:val="24"/>
        </w:rPr>
        <w:t xml:space="preserve">, </w:t>
      </w:r>
    </w:p>
    <w:p w:rsidR="0043717D"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charakter.</w:t>
      </w:r>
    </w:p>
    <w:p w:rsidR="002A62BF" w:rsidRDefault="0094797F" w:rsidP="002A62B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Po absolvovaní základného vzdelávania je žiak</w:t>
      </w:r>
      <w:r w:rsidR="002A62BF" w:rsidRPr="002A62BF">
        <w:rPr>
          <w:rFonts w:ascii="Times New Roman" w:hAnsi="Times New Roman" w:cs="Times New Roman"/>
          <w:sz w:val="24"/>
          <w:szCs w:val="24"/>
        </w:rPr>
        <w:t xml:space="preserve"> spôsobilý: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vyjadrovať a interpretovať pojmy a vzťahy medzi nimi, myšlienky, pocity a potreby, fakty a názory ústnou a písomnou formou v slovenskom a v materinskom jazyku (ak je odlišný od slovenského jazyka) v rôznorodých situáciách a príležitostiach;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komunikovať v aspoň jednom cudzom jazyku na požadovanej úrovni;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používať a hodnotiť texty rôznej povahy za účelom ich využitia pri ďalšom učení sa a vo vyhodnocovaní informácií v rôznych životných situáciách;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rozvíjať a používať matematické a logické myslenie, princípy a postupy na riešenie rôznych problémov v každodennom živote a v ďalšom štúdiu a na argumentáciu svojich myšlienok,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zodpovedne a bezpečne využívať digitálne technológie, AI a iné médiá na vzdelávanie, komunikáciu a vnímať ich prínos k inováciám, uvedomovať si príležitosti aj riziká, ktoré predstavujú;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vysvetliť prírodné javy, spoločenské a historické udalosti pomocou základných vedomostí, metód vedeckého bádania a  odvodiť závery podložené dôkazmi;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používať technické nástroje a prístroje na realizáciu návrhov a inovácií, overenie hypotéz a na prijatie rozhodnutia alebo záveru s využitím technológií;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zúčastňovať sa na občianskom a sociálnom živote na základe poznania aktuálneho diania, historických súvislostí, spoločenských, kultúr</w:t>
      </w:r>
      <w:r>
        <w:rPr>
          <w:rFonts w:ascii="Times New Roman" w:hAnsi="Times New Roman" w:cs="Times New Roman"/>
          <w:sz w:val="24"/>
          <w:szCs w:val="24"/>
        </w:rPr>
        <w:t xml:space="preserve">nych a náboženských špecifík;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lastRenderedPageBreak/>
        <w:t xml:space="preserve">− aktívne pristupovať k riešeniu problémov a prijímať rozhodnutia na základe poznatkov, zručností a hodnôt z oblastí prírodných, spoločenských, humanitných vied a umenia,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vnímať a využívať rôzne druhy umenia ako spôsob vyjadrenia a chápať miestne, regionálne, národné, európske a globálne prejavy kultúry,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konať vedome v súlade s poznatkami o zdravom životnom štýle a jeho dopade na fyzické a duševné zdravie,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robiť informované rozhodnutia o ďalšom vzdelávaní a životnej budúcnosti vrátane profesijného smerovania, poznať a prijímať svoj potenciál aj limity,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spolupracovať s ostatnými ľuďmi, byť solidárny a preferovať konsenzuálne riešenia v konfliktných situáciách,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využívať kreatívny proces, analýzu, vyhodnocovanie a overovanie informácií pri učení sa, identifikovať a skúmať komplexné problémy,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používať kritické myslenie založené na poznatkoch a etických hodnotách,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xml:space="preserve">− konať v súlade s hodnotami smerujúcimi k ochrane životného prostredia a udržateľného života,  </w:t>
      </w:r>
    </w:p>
    <w:p w:rsidR="002A62BF" w:rsidRDefault="002A62BF" w:rsidP="002A62BF">
      <w:pPr>
        <w:spacing w:after="0" w:line="360" w:lineRule="auto"/>
        <w:ind w:firstLine="708"/>
        <w:jc w:val="both"/>
        <w:rPr>
          <w:rFonts w:ascii="Times New Roman" w:hAnsi="Times New Roman" w:cs="Times New Roman"/>
          <w:sz w:val="24"/>
          <w:szCs w:val="24"/>
        </w:rPr>
      </w:pPr>
      <w:r w:rsidRPr="002A62BF">
        <w:rPr>
          <w:rFonts w:ascii="Times New Roman" w:hAnsi="Times New Roman" w:cs="Times New Roman"/>
          <w:sz w:val="24"/>
          <w:szCs w:val="24"/>
        </w:rPr>
        <w:t>− konať na základe poznania spoločenských a právnych noriem, ľudských práv, toleranciou rozmanitosti a v súlade s demo</w:t>
      </w:r>
      <w:r>
        <w:rPr>
          <w:rFonts w:ascii="Times New Roman" w:hAnsi="Times New Roman" w:cs="Times New Roman"/>
          <w:sz w:val="24"/>
          <w:szCs w:val="24"/>
        </w:rPr>
        <w:t>kratickou kultúrou spoločnosti.</w:t>
      </w:r>
    </w:p>
    <w:p w:rsidR="008B6DA1" w:rsidRPr="00F26EA0" w:rsidRDefault="008B6DA1" w:rsidP="002A62BF">
      <w:pPr>
        <w:spacing w:after="0" w:line="360" w:lineRule="auto"/>
        <w:ind w:firstLine="708"/>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AC1579" w:rsidTr="00AC1579">
        <w:tc>
          <w:tcPr>
            <w:tcW w:w="9212" w:type="dxa"/>
            <w:shd w:val="clear" w:color="auto" w:fill="9BBB59" w:themeFill="accent3"/>
          </w:tcPr>
          <w:p w:rsidR="00AC1579" w:rsidRPr="00AC1579" w:rsidRDefault="00AC1579" w:rsidP="00DF4857">
            <w:pPr>
              <w:pStyle w:val="Odsekzoznamu"/>
              <w:numPr>
                <w:ilvl w:val="1"/>
                <w:numId w:val="2"/>
              </w:numPr>
              <w:tabs>
                <w:tab w:val="left" w:pos="1044"/>
              </w:tabs>
              <w:spacing w:line="360" w:lineRule="auto"/>
              <w:jc w:val="center"/>
              <w:rPr>
                <w:rFonts w:ascii="Times New Roman" w:hAnsi="Times New Roman" w:cs="Times New Roman"/>
                <w:b/>
                <w:sz w:val="28"/>
                <w:szCs w:val="28"/>
              </w:rPr>
            </w:pPr>
            <w:r w:rsidRPr="00AC1579">
              <w:rPr>
                <w:rFonts w:ascii="Times New Roman" w:hAnsi="Times New Roman" w:cs="Times New Roman"/>
                <w:b/>
                <w:sz w:val="28"/>
                <w:szCs w:val="28"/>
              </w:rPr>
              <w:t>Vymedzenie vlastných cieľov</w:t>
            </w:r>
          </w:p>
        </w:tc>
      </w:tr>
    </w:tbl>
    <w:p w:rsidR="00AC1579" w:rsidRDefault="00AC1579" w:rsidP="00503F6C">
      <w:pPr>
        <w:tabs>
          <w:tab w:val="left" w:pos="1044"/>
        </w:tabs>
        <w:jc w:val="both"/>
        <w:rPr>
          <w:rFonts w:ascii="Times New Roman" w:hAnsi="Times New Roman" w:cs="Times New Roman"/>
          <w:sz w:val="24"/>
          <w:szCs w:val="24"/>
        </w:rPr>
      </w:pPr>
    </w:p>
    <w:p w:rsidR="00A3297B" w:rsidRPr="00C3050B" w:rsidRDefault="00693F86" w:rsidP="00693F86">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6A1850">
        <w:rPr>
          <w:rFonts w:ascii="Times New Roman" w:hAnsi="Times New Roman" w:cs="Times New Roman"/>
          <w:sz w:val="24"/>
          <w:szCs w:val="24"/>
        </w:rPr>
        <w:t>Vymedzenie vlastných cieľov školy prináša postupný rozvoj osobnosti žiaka</w:t>
      </w:r>
      <w:r>
        <w:rPr>
          <w:rFonts w:ascii="Times New Roman" w:hAnsi="Times New Roman" w:cs="Times New Roman"/>
          <w:sz w:val="24"/>
          <w:szCs w:val="24"/>
        </w:rPr>
        <w:t xml:space="preserve"> a jeho napredovanie. S</w:t>
      </w:r>
      <w:r w:rsidRPr="00693F86">
        <w:rPr>
          <w:rFonts w:ascii="Times New Roman" w:hAnsi="Times New Roman" w:cs="Times New Roman"/>
          <w:sz w:val="24"/>
          <w:szCs w:val="24"/>
        </w:rPr>
        <w:t>ystematický prístup</w:t>
      </w:r>
      <w:r>
        <w:rPr>
          <w:rFonts w:ascii="Times New Roman" w:hAnsi="Times New Roman" w:cs="Times New Roman"/>
          <w:sz w:val="24"/>
          <w:szCs w:val="24"/>
        </w:rPr>
        <w:t xml:space="preserve"> </w:t>
      </w:r>
      <w:r w:rsidRPr="00693F86">
        <w:rPr>
          <w:rFonts w:ascii="Times New Roman" w:hAnsi="Times New Roman" w:cs="Times New Roman"/>
          <w:sz w:val="24"/>
          <w:szCs w:val="24"/>
        </w:rPr>
        <w:t>umožňuje dôsledné sledovanie kontinuálneho rastu, osobnostného vývoja a progresu každého žiaka. Zároveň zabezpečuje, že každý žiak napĺň</w:t>
      </w:r>
      <w:r w:rsidR="00501F2F">
        <w:rPr>
          <w:rFonts w:ascii="Times New Roman" w:hAnsi="Times New Roman" w:cs="Times New Roman"/>
          <w:sz w:val="24"/>
          <w:szCs w:val="24"/>
        </w:rPr>
        <w:t>a svoje potenciálne schopnosti,</w:t>
      </w:r>
      <w:r w:rsidRPr="00693F86">
        <w:rPr>
          <w:rFonts w:ascii="Times New Roman" w:hAnsi="Times New Roman" w:cs="Times New Roman"/>
          <w:sz w:val="24"/>
          <w:szCs w:val="24"/>
        </w:rPr>
        <w:t xml:space="preserve"> je pripravený na ďal</w:t>
      </w:r>
      <w:r>
        <w:rPr>
          <w:rFonts w:ascii="Times New Roman" w:hAnsi="Times New Roman" w:cs="Times New Roman"/>
          <w:sz w:val="24"/>
          <w:szCs w:val="24"/>
        </w:rPr>
        <w:t>šie vzdelávacie a životné výzvy v </w:t>
      </w:r>
      <w:r w:rsidRPr="00C3050B">
        <w:rPr>
          <w:rFonts w:ascii="Times New Roman" w:hAnsi="Times New Roman" w:cs="Times New Roman"/>
          <w:sz w:val="24"/>
          <w:szCs w:val="24"/>
        </w:rPr>
        <w:t xml:space="preserve">podnetnom </w:t>
      </w:r>
      <w:r w:rsidR="00501F2F" w:rsidRPr="00C3050B">
        <w:rPr>
          <w:rFonts w:ascii="Times New Roman" w:hAnsi="Times New Roman" w:cs="Times New Roman"/>
          <w:sz w:val="24"/>
          <w:szCs w:val="24"/>
        </w:rPr>
        <w:t xml:space="preserve">prostredí  a úzkej </w:t>
      </w:r>
      <w:r w:rsidRPr="00C3050B">
        <w:rPr>
          <w:rFonts w:ascii="Times New Roman" w:hAnsi="Times New Roman" w:cs="Times New Roman"/>
          <w:sz w:val="24"/>
          <w:szCs w:val="24"/>
        </w:rPr>
        <w:t xml:space="preserve">spolupráce rodiny a školy. </w:t>
      </w:r>
    </w:p>
    <w:tbl>
      <w:tblPr>
        <w:tblStyle w:val="Mriekatabuky"/>
        <w:tblW w:w="0" w:type="auto"/>
        <w:tblLook w:val="04A0" w:firstRow="1" w:lastRow="0" w:firstColumn="1" w:lastColumn="0" w:noHBand="0" w:noVBand="1"/>
      </w:tblPr>
      <w:tblGrid>
        <w:gridCol w:w="2093"/>
        <w:gridCol w:w="7119"/>
      </w:tblGrid>
      <w:tr w:rsidR="00B46760" w:rsidRPr="00C3050B" w:rsidTr="00B46760">
        <w:tc>
          <w:tcPr>
            <w:tcW w:w="2093" w:type="dxa"/>
            <w:shd w:val="clear" w:color="auto" w:fill="9BBB59" w:themeFill="accent3"/>
          </w:tcPr>
          <w:p w:rsidR="00B46760" w:rsidRPr="00C3050B" w:rsidRDefault="00B46760" w:rsidP="00062D03">
            <w:pPr>
              <w:spacing w:line="360" w:lineRule="auto"/>
              <w:jc w:val="center"/>
              <w:rPr>
                <w:rFonts w:ascii="Times New Roman" w:hAnsi="Times New Roman" w:cs="Times New Roman"/>
                <w:b/>
                <w:sz w:val="24"/>
                <w:szCs w:val="24"/>
              </w:rPr>
            </w:pPr>
            <w:r w:rsidRPr="00C3050B">
              <w:rPr>
                <w:rFonts w:ascii="Times New Roman" w:hAnsi="Times New Roman" w:cs="Times New Roman"/>
                <w:b/>
                <w:sz w:val="24"/>
                <w:szCs w:val="24"/>
              </w:rPr>
              <w:t>Oblasť</w:t>
            </w:r>
          </w:p>
        </w:tc>
        <w:tc>
          <w:tcPr>
            <w:tcW w:w="7119" w:type="dxa"/>
            <w:shd w:val="clear" w:color="auto" w:fill="9BBB59" w:themeFill="accent3"/>
          </w:tcPr>
          <w:p w:rsidR="00B46760" w:rsidRPr="00C3050B" w:rsidRDefault="00B46760" w:rsidP="00062D03">
            <w:pPr>
              <w:spacing w:line="360" w:lineRule="auto"/>
              <w:jc w:val="center"/>
              <w:rPr>
                <w:rFonts w:ascii="Times New Roman" w:hAnsi="Times New Roman" w:cs="Times New Roman"/>
                <w:b/>
                <w:sz w:val="24"/>
                <w:szCs w:val="24"/>
              </w:rPr>
            </w:pPr>
            <w:r w:rsidRPr="00C3050B">
              <w:rPr>
                <w:rFonts w:ascii="Times New Roman" w:hAnsi="Times New Roman" w:cs="Times New Roman"/>
                <w:b/>
                <w:sz w:val="24"/>
                <w:szCs w:val="24"/>
              </w:rPr>
              <w:t>Strategický cieľ</w:t>
            </w:r>
          </w:p>
        </w:tc>
      </w:tr>
      <w:tr w:rsidR="00B46760" w:rsidRPr="00C3050B" w:rsidTr="00B46760">
        <w:tc>
          <w:tcPr>
            <w:tcW w:w="2093" w:type="dxa"/>
            <w:shd w:val="clear" w:color="auto" w:fill="C2D69B" w:themeFill="accent3" w:themeFillTint="99"/>
          </w:tcPr>
          <w:p w:rsidR="00B46760" w:rsidRPr="00C3050B" w:rsidRDefault="00B46760" w:rsidP="00062D03">
            <w:pPr>
              <w:spacing w:line="360" w:lineRule="auto"/>
              <w:jc w:val="both"/>
              <w:rPr>
                <w:rFonts w:ascii="Times New Roman" w:hAnsi="Times New Roman" w:cs="Times New Roman"/>
                <w:b/>
                <w:i/>
                <w:sz w:val="24"/>
                <w:szCs w:val="24"/>
              </w:rPr>
            </w:pPr>
            <w:r w:rsidRPr="00C3050B">
              <w:rPr>
                <w:rFonts w:ascii="Times New Roman" w:hAnsi="Times New Roman" w:cs="Times New Roman"/>
                <w:b/>
                <w:i/>
                <w:sz w:val="24"/>
                <w:szCs w:val="24"/>
              </w:rPr>
              <w:t>Vzdelávacie výsledky žiakov</w:t>
            </w:r>
          </w:p>
        </w:tc>
        <w:tc>
          <w:tcPr>
            <w:tcW w:w="7119" w:type="dxa"/>
          </w:tcPr>
          <w:p w:rsidR="00B46760" w:rsidRPr="00C3050B" w:rsidRDefault="00B46760" w:rsidP="00062D03">
            <w:pPr>
              <w:spacing w:line="360" w:lineRule="auto"/>
              <w:jc w:val="both"/>
              <w:rPr>
                <w:rFonts w:ascii="Times New Roman" w:hAnsi="Times New Roman" w:cs="Times New Roman"/>
                <w:sz w:val="24"/>
                <w:szCs w:val="24"/>
              </w:rPr>
            </w:pPr>
            <w:r w:rsidRPr="00C3050B">
              <w:rPr>
                <w:rFonts w:ascii="Times New Roman" w:hAnsi="Times New Roman" w:cs="Times New Roman"/>
                <w:sz w:val="24"/>
                <w:szCs w:val="24"/>
              </w:rPr>
              <w:t xml:space="preserve">Zvýšiť úspešnosť žiakov vo všetkých vzdelávacích oblastiach o 10% prostredníctvom aktívneho učenia sa, individuálneho prístupu a doučovania. </w:t>
            </w:r>
          </w:p>
          <w:p w:rsidR="00B46760" w:rsidRPr="00C3050B" w:rsidRDefault="00B46760" w:rsidP="00062D03">
            <w:pPr>
              <w:spacing w:line="360" w:lineRule="auto"/>
              <w:jc w:val="both"/>
              <w:rPr>
                <w:rFonts w:ascii="Times New Roman" w:hAnsi="Times New Roman" w:cs="Times New Roman"/>
                <w:sz w:val="24"/>
                <w:szCs w:val="24"/>
              </w:rPr>
            </w:pPr>
            <w:r w:rsidRPr="00C3050B">
              <w:rPr>
                <w:rFonts w:ascii="Times New Roman" w:hAnsi="Times New Roman" w:cs="Times New Roman"/>
                <w:sz w:val="24"/>
                <w:szCs w:val="24"/>
              </w:rPr>
              <w:t xml:space="preserve">Zvýšiť u žiakov doménové a prierezové gramotnosti prostredníctvom disponibilných hodín v jednotlivých cykloch v predmetoch SJL, MAT, </w:t>
            </w:r>
            <w:r w:rsidRPr="00C3050B">
              <w:rPr>
                <w:rFonts w:ascii="Times New Roman" w:hAnsi="Times New Roman" w:cs="Times New Roman"/>
                <w:sz w:val="24"/>
                <w:szCs w:val="24"/>
              </w:rPr>
              <w:lastRenderedPageBreak/>
              <w:t xml:space="preserve">INF, CJ, BIO, CHEM, GEO, DEJ, človek a svet práce.  </w:t>
            </w:r>
          </w:p>
        </w:tc>
      </w:tr>
      <w:tr w:rsidR="00B46760" w:rsidRPr="00C3050B" w:rsidTr="00B46760">
        <w:tc>
          <w:tcPr>
            <w:tcW w:w="2093" w:type="dxa"/>
            <w:shd w:val="clear" w:color="auto" w:fill="C2D69B" w:themeFill="accent3" w:themeFillTint="99"/>
          </w:tcPr>
          <w:p w:rsidR="00B46760" w:rsidRPr="00C3050B" w:rsidRDefault="00B46760" w:rsidP="00062D03">
            <w:pPr>
              <w:spacing w:line="360" w:lineRule="auto"/>
              <w:jc w:val="both"/>
              <w:rPr>
                <w:rFonts w:ascii="Times New Roman" w:hAnsi="Times New Roman" w:cs="Times New Roman"/>
                <w:b/>
                <w:i/>
                <w:sz w:val="24"/>
                <w:szCs w:val="24"/>
              </w:rPr>
            </w:pPr>
            <w:r w:rsidRPr="00C3050B">
              <w:rPr>
                <w:rFonts w:ascii="Times New Roman" w:hAnsi="Times New Roman" w:cs="Times New Roman"/>
                <w:b/>
                <w:i/>
                <w:sz w:val="24"/>
                <w:szCs w:val="24"/>
              </w:rPr>
              <w:lastRenderedPageBreak/>
              <w:t>Spolupráca rodiny a</w:t>
            </w:r>
            <w:r w:rsidR="00F22BD9" w:rsidRPr="00C3050B">
              <w:rPr>
                <w:rFonts w:ascii="Times New Roman" w:hAnsi="Times New Roman" w:cs="Times New Roman"/>
                <w:b/>
                <w:i/>
                <w:sz w:val="24"/>
                <w:szCs w:val="24"/>
              </w:rPr>
              <w:t> </w:t>
            </w:r>
            <w:r w:rsidRPr="00C3050B">
              <w:rPr>
                <w:rFonts w:ascii="Times New Roman" w:hAnsi="Times New Roman" w:cs="Times New Roman"/>
                <w:b/>
                <w:i/>
                <w:sz w:val="24"/>
                <w:szCs w:val="24"/>
              </w:rPr>
              <w:t>školy</w:t>
            </w:r>
          </w:p>
        </w:tc>
        <w:tc>
          <w:tcPr>
            <w:tcW w:w="7119" w:type="dxa"/>
          </w:tcPr>
          <w:p w:rsidR="00B46760" w:rsidRPr="00C3050B" w:rsidRDefault="00B46760" w:rsidP="00062D03">
            <w:pPr>
              <w:spacing w:line="360" w:lineRule="auto"/>
              <w:jc w:val="both"/>
              <w:rPr>
                <w:rFonts w:ascii="Times New Roman" w:hAnsi="Times New Roman" w:cs="Times New Roman"/>
                <w:sz w:val="24"/>
                <w:szCs w:val="24"/>
              </w:rPr>
            </w:pPr>
            <w:r w:rsidRPr="00C3050B">
              <w:rPr>
                <w:rFonts w:ascii="Times New Roman" w:hAnsi="Times New Roman" w:cs="Times New Roman"/>
                <w:sz w:val="24"/>
                <w:szCs w:val="24"/>
              </w:rPr>
              <w:t xml:space="preserve">Organizovať „Rodinné dni“ (neformálne stretnutia, </w:t>
            </w:r>
            <w:proofErr w:type="spellStart"/>
            <w:r w:rsidRPr="00C3050B">
              <w:rPr>
                <w:rFonts w:ascii="Times New Roman" w:hAnsi="Times New Roman" w:cs="Times New Roman"/>
                <w:sz w:val="24"/>
                <w:szCs w:val="24"/>
              </w:rPr>
              <w:t>workshopy</w:t>
            </w:r>
            <w:proofErr w:type="spellEnd"/>
            <w:r w:rsidRPr="00C3050B">
              <w:rPr>
                <w:rFonts w:ascii="Times New Roman" w:hAnsi="Times New Roman" w:cs="Times New Roman"/>
                <w:sz w:val="24"/>
                <w:szCs w:val="24"/>
              </w:rPr>
              <w:t xml:space="preserve">, tvorivé dielne, športové a kultúrne podujatia) pre rodičov a priateľov školy najmenej 4-krát v priebehu školského roka s cieľom zvýšiť povedomie o škole v širšej komunite a skvalitnenia vzťahov medzi rodinou a školou. </w:t>
            </w:r>
          </w:p>
          <w:p w:rsidR="00B46760" w:rsidRPr="00C3050B" w:rsidRDefault="00B46760" w:rsidP="00062D03">
            <w:pPr>
              <w:spacing w:line="360" w:lineRule="auto"/>
              <w:jc w:val="both"/>
              <w:rPr>
                <w:rFonts w:ascii="Times New Roman" w:hAnsi="Times New Roman" w:cs="Times New Roman"/>
                <w:sz w:val="24"/>
                <w:szCs w:val="24"/>
              </w:rPr>
            </w:pPr>
            <w:r w:rsidRPr="00C3050B">
              <w:rPr>
                <w:rFonts w:ascii="Times New Roman" w:hAnsi="Times New Roman" w:cs="Times New Roman"/>
                <w:sz w:val="24"/>
                <w:szCs w:val="24"/>
              </w:rPr>
              <w:t xml:space="preserve">Počas školského roka realizovať 1-krát za polrok vyučovacie hodiny s účasťou rodičov s cieľom zapojenia rodičov do aktívnej a pravidelnej domácej prípravy žiakov a do aktívneho života školy. </w:t>
            </w:r>
          </w:p>
        </w:tc>
      </w:tr>
      <w:tr w:rsidR="00B46760" w:rsidRPr="00C3050B" w:rsidTr="00B46760">
        <w:tc>
          <w:tcPr>
            <w:tcW w:w="2093" w:type="dxa"/>
            <w:shd w:val="clear" w:color="auto" w:fill="C2D69B" w:themeFill="accent3" w:themeFillTint="99"/>
          </w:tcPr>
          <w:p w:rsidR="00B46760" w:rsidRPr="00C3050B" w:rsidRDefault="00B46760" w:rsidP="00062D03">
            <w:pPr>
              <w:spacing w:line="360" w:lineRule="auto"/>
              <w:jc w:val="both"/>
              <w:rPr>
                <w:rFonts w:ascii="Times New Roman" w:hAnsi="Times New Roman" w:cs="Times New Roman"/>
                <w:b/>
                <w:i/>
                <w:sz w:val="24"/>
                <w:szCs w:val="24"/>
              </w:rPr>
            </w:pPr>
            <w:r w:rsidRPr="00C3050B">
              <w:rPr>
                <w:rFonts w:ascii="Times New Roman" w:hAnsi="Times New Roman" w:cs="Times New Roman"/>
                <w:b/>
                <w:i/>
                <w:sz w:val="24"/>
                <w:szCs w:val="24"/>
              </w:rPr>
              <w:t xml:space="preserve">Dochádzka žiakov </w:t>
            </w:r>
          </w:p>
        </w:tc>
        <w:tc>
          <w:tcPr>
            <w:tcW w:w="7119" w:type="dxa"/>
          </w:tcPr>
          <w:p w:rsidR="00B46760" w:rsidRPr="00C3050B" w:rsidRDefault="00B46760" w:rsidP="00062D03">
            <w:pPr>
              <w:spacing w:line="360" w:lineRule="auto"/>
              <w:jc w:val="both"/>
              <w:rPr>
                <w:rFonts w:ascii="Times New Roman" w:hAnsi="Times New Roman" w:cs="Times New Roman"/>
                <w:sz w:val="24"/>
                <w:szCs w:val="24"/>
              </w:rPr>
            </w:pPr>
            <w:r w:rsidRPr="00C3050B">
              <w:rPr>
                <w:rFonts w:ascii="Times New Roman" w:hAnsi="Times New Roman" w:cs="Times New Roman"/>
                <w:sz w:val="24"/>
                <w:szCs w:val="24"/>
              </w:rPr>
              <w:t>V priebehu  školského roka realizovať  preventívne aktivity pre rodičov zamerané na význam vzdelávania, rodinné návštevy, prípadové konferencie v spolupráci s </w:t>
            </w:r>
            <w:proofErr w:type="spellStart"/>
            <w:r w:rsidRPr="00C3050B">
              <w:rPr>
                <w:rFonts w:ascii="Times New Roman" w:hAnsi="Times New Roman" w:cs="Times New Roman"/>
                <w:sz w:val="24"/>
                <w:szCs w:val="24"/>
              </w:rPr>
              <w:t>ÚPSVaR</w:t>
            </w:r>
            <w:proofErr w:type="spellEnd"/>
            <w:r w:rsidRPr="00C3050B">
              <w:rPr>
                <w:rFonts w:ascii="Times New Roman" w:hAnsi="Times New Roman" w:cs="Times New Roman"/>
                <w:sz w:val="24"/>
                <w:szCs w:val="24"/>
              </w:rPr>
              <w:t xml:space="preserve"> RV  s cieľom zlepšiť dochádzku  a zvýšiť vzdelávacie výsledky žiakov.  </w:t>
            </w:r>
          </w:p>
        </w:tc>
      </w:tr>
      <w:tr w:rsidR="00B46760" w:rsidRPr="00C3050B" w:rsidTr="00B46760">
        <w:tc>
          <w:tcPr>
            <w:tcW w:w="2093" w:type="dxa"/>
            <w:shd w:val="clear" w:color="auto" w:fill="C2D69B" w:themeFill="accent3" w:themeFillTint="99"/>
          </w:tcPr>
          <w:p w:rsidR="00B46760" w:rsidRPr="00C3050B" w:rsidRDefault="00B46760" w:rsidP="00062D03">
            <w:pPr>
              <w:spacing w:line="360" w:lineRule="auto"/>
              <w:jc w:val="both"/>
              <w:rPr>
                <w:rFonts w:ascii="Times New Roman" w:hAnsi="Times New Roman" w:cs="Times New Roman"/>
                <w:b/>
                <w:i/>
                <w:sz w:val="24"/>
                <w:szCs w:val="24"/>
              </w:rPr>
            </w:pPr>
            <w:r w:rsidRPr="00C3050B">
              <w:rPr>
                <w:rFonts w:ascii="Times New Roman" w:hAnsi="Times New Roman" w:cs="Times New Roman"/>
                <w:b/>
                <w:i/>
                <w:sz w:val="24"/>
                <w:szCs w:val="24"/>
              </w:rPr>
              <w:t>Vnútorná motivácia žiakov</w:t>
            </w:r>
          </w:p>
        </w:tc>
        <w:tc>
          <w:tcPr>
            <w:tcW w:w="7119" w:type="dxa"/>
          </w:tcPr>
          <w:p w:rsidR="00B46760" w:rsidRPr="00C3050B" w:rsidRDefault="00B46760" w:rsidP="00062D03">
            <w:pPr>
              <w:spacing w:line="360" w:lineRule="auto"/>
              <w:jc w:val="both"/>
              <w:rPr>
                <w:rFonts w:ascii="Times New Roman" w:hAnsi="Times New Roman" w:cs="Times New Roman"/>
                <w:sz w:val="24"/>
                <w:szCs w:val="24"/>
              </w:rPr>
            </w:pPr>
            <w:r w:rsidRPr="00C3050B">
              <w:rPr>
                <w:rFonts w:ascii="Times New Roman" w:hAnsi="Times New Roman" w:cs="Times New Roman"/>
                <w:sz w:val="24"/>
                <w:szCs w:val="24"/>
              </w:rPr>
              <w:t xml:space="preserve">Zvýšiť vnútornú motiváciu žiakov k učeniu sa aktivizujúcimi metódami a formami   práce, uplatňovaním techník </w:t>
            </w:r>
            <w:proofErr w:type="spellStart"/>
            <w:r w:rsidRPr="00C3050B">
              <w:rPr>
                <w:rFonts w:ascii="Times New Roman" w:hAnsi="Times New Roman" w:cs="Times New Roman"/>
                <w:sz w:val="24"/>
                <w:szCs w:val="24"/>
              </w:rPr>
              <w:t>formatívneho</w:t>
            </w:r>
            <w:proofErr w:type="spellEnd"/>
            <w:r w:rsidRPr="00C3050B">
              <w:rPr>
                <w:rFonts w:ascii="Times New Roman" w:hAnsi="Times New Roman" w:cs="Times New Roman"/>
                <w:sz w:val="24"/>
                <w:szCs w:val="24"/>
              </w:rPr>
              <w:t xml:space="preserve"> hodnotenia s cieľom rozvoja </w:t>
            </w:r>
            <w:proofErr w:type="spellStart"/>
            <w:r w:rsidRPr="00C3050B">
              <w:rPr>
                <w:rFonts w:ascii="Times New Roman" w:hAnsi="Times New Roman" w:cs="Times New Roman"/>
                <w:sz w:val="24"/>
                <w:szCs w:val="24"/>
              </w:rPr>
              <w:t>metakognitívnych</w:t>
            </w:r>
            <w:proofErr w:type="spellEnd"/>
            <w:r w:rsidRPr="00C3050B">
              <w:rPr>
                <w:rFonts w:ascii="Times New Roman" w:hAnsi="Times New Roman" w:cs="Times New Roman"/>
                <w:sz w:val="24"/>
                <w:szCs w:val="24"/>
              </w:rPr>
              <w:t xml:space="preserve"> procesov u žiakov. </w:t>
            </w:r>
          </w:p>
        </w:tc>
      </w:tr>
      <w:tr w:rsidR="00B46760" w:rsidRPr="00C3050B" w:rsidTr="00B46760">
        <w:trPr>
          <w:trHeight w:val="1284"/>
        </w:trPr>
        <w:tc>
          <w:tcPr>
            <w:tcW w:w="2093" w:type="dxa"/>
            <w:shd w:val="clear" w:color="auto" w:fill="C2D69B" w:themeFill="accent3" w:themeFillTint="99"/>
          </w:tcPr>
          <w:p w:rsidR="00B46760" w:rsidRPr="00C3050B" w:rsidRDefault="00B46760" w:rsidP="00062D03">
            <w:pPr>
              <w:spacing w:line="360" w:lineRule="auto"/>
              <w:jc w:val="both"/>
              <w:rPr>
                <w:rFonts w:ascii="Times New Roman" w:hAnsi="Times New Roman" w:cs="Times New Roman"/>
                <w:b/>
                <w:i/>
                <w:sz w:val="24"/>
                <w:szCs w:val="24"/>
              </w:rPr>
            </w:pPr>
            <w:r w:rsidRPr="00C3050B">
              <w:rPr>
                <w:rFonts w:ascii="Times New Roman" w:hAnsi="Times New Roman" w:cs="Times New Roman"/>
                <w:b/>
                <w:i/>
                <w:sz w:val="24"/>
                <w:szCs w:val="24"/>
              </w:rPr>
              <w:t>Rozvoj záujmov a tvorivosti žiakov</w:t>
            </w:r>
          </w:p>
        </w:tc>
        <w:tc>
          <w:tcPr>
            <w:tcW w:w="7119" w:type="dxa"/>
          </w:tcPr>
          <w:p w:rsidR="00B46760" w:rsidRPr="00C3050B" w:rsidRDefault="00B46760" w:rsidP="00062D03">
            <w:pPr>
              <w:spacing w:line="360" w:lineRule="auto"/>
              <w:jc w:val="both"/>
              <w:rPr>
                <w:rFonts w:ascii="Times New Roman" w:hAnsi="Times New Roman" w:cs="Times New Roman"/>
                <w:sz w:val="24"/>
                <w:szCs w:val="24"/>
              </w:rPr>
            </w:pPr>
            <w:r w:rsidRPr="00C3050B">
              <w:rPr>
                <w:rFonts w:ascii="Times New Roman" w:hAnsi="Times New Roman" w:cs="Times New Roman"/>
                <w:sz w:val="24"/>
                <w:szCs w:val="24"/>
              </w:rPr>
              <w:t xml:space="preserve">Prostredníctvom školských a mimoškolských aktivít (záujmové útvary, súťaže, exkurzie, </w:t>
            </w:r>
            <w:proofErr w:type="spellStart"/>
            <w:r w:rsidRPr="00C3050B">
              <w:rPr>
                <w:rFonts w:ascii="Times New Roman" w:hAnsi="Times New Roman" w:cs="Times New Roman"/>
                <w:sz w:val="24"/>
                <w:szCs w:val="24"/>
              </w:rPr>
              <w:t>workshopy</w:t>
            </w:r>
            <w:proofErr w:type="spellEnd"/>
            <w:r w:rsidRPr="00C3050B">
              <w:rPr>
                <w:rFonts w:ascii="Times New Roman" w:hAnsi="Times New Roman" w:cs="Times New Roman"/>
                <w:sz w:val="24"/>
                <w:szCs w:val="24"/>
              </w:rPr>
              <w:t xml:space="preserve">, vernisáže, tvorivé dielne) rozvíjať a prehlbovať záujmy a tvorivý potenciál žiakov v spolupráci s rodičmi a inými organizáciami. </w:t>
            </w:r>
          </w:p>
        </w:tc>
      </w:tr>
      <w:tr w:rsidR="00B46760" w:rsidRPr="00C3050B" w:rsidTr="00B46760">
        <w:trPr>
          <w:trHeight w:val="1284"/>
        </w:trPr>
        <w:tc>
          <w:tcPr>
            <w:tcW w:w="2093" w:type="dxa"/>
            <w:shd w:val="clear" w:color="auto" w:fill="C2D69B" w:themeFill="accent3" w:themeFillTint="99"/>
          </w:tcPr>
          <w:p w:rsidR="00B46760" w:rsidRPr="00C3050B" w:rsidRDefault="00B46760" w:rsidP="00062D03">
            <w:pPr>
              <w:spacing w:line="360" w:lineRule="auto"/>
              <w:jc w:val="both"/>
              <w:rPr>
                <w:rFonts w:ascii="Times New Roman" w:hAnsi="Times New Roman" w:cs="Times New Roman"/>
                <w:b/>
                <w:i/>
                <w:sz w:val="24"/>
                <w:szCs w:val="24"/>
              </w:rPr>
            </w:pPr>
            <w:r w:rsidRPr="00C3050B">
              <w:rPr>
                <w:rFonts w:ascii="Times New Roman" w:hAnsi="Times New Roman" w:cs="Times New Roman"/>
                <w:b/>
                <w:i/>
                <w:sz w:val="24"/>
                <w:szCs w:val="24"/>
              </w:rPr>
              <w:t>Rozvoj sociálnej a emocionálnej gramotnosti žiakov</w:t>
            </w:r>
          </w:p>
        </w:tc>
        <w:tc>
          <w:tcPr>
            <w:tcW w:w="7119" w:type="dxa"/>
          </w:tcPr>
          <w:p w:rsidR="00B46760" w:rsidRPr="00C3050B" w:rsidRDefault="00B46760" w:rsidP="00062D03">
            <w:pPr>
              <w:spacing w:line="360" w:lineRule="auto"/>
              <w:jc w:val="both"/>
              <w:rPr>
                <w:rFonts w:ascii="Times New Roman" w:hAnsi="Times New Roman" w:cs="Times New Roman"/>
                <w:sz w:val="24"/>
                <w:szCs w:val="24"/>
              </w:rPr>
            </w:pPr>
            <w:r w:rsidRPr="00C3050B">
              <w:rPr>
                <w:rFonts w:ascii="Times New Roman" w:hAnsi="Times New Roman" w:cs="Times New Roman"/>
                <w:sz w:val="24"/>
                <w:szCs w:val="24"/>
              </w:rPr>
              <w:t xml:space="preserve">Zvýšiť a rozvíjať sociálnu a emocionálnu gramotnosť žiakov prostredníctvom komplexného programu (implementácia ranných kruhov do vyučovacích predmetov, </w:t>
            </w:r>
            <w:proofErr w:type="spellStart"/>
            <w:r w:rsidRPr="00C3050B">
              <w:rPr>
                <w:rFonts w:ascii="Times New Roman" w:hAnsi="Times New Roman" w:cs="Times New Roman"/>
                <w:sz w:val="24"/>
                <w:szCs w:val="24"/>
              </w:rPr>
              <w:t>workshopy</w:t>
            </w:r>
            <w:proofErr w:type="spellEnd"/>
            <w:r w:rsidRPr="00C3050B">
              <w:rPr>
                <w:rFonts w:ascii="Times New Roman" w:hAnsi="Times New Roman" w:cs="Times New Roman"/>
                <w:sz w:val="24"/>
                <w:szCs w:val="24"/>
              </w:rPr>
              <w:t>, interaktívne aktivity) pre ľahšie zvládanie stresu, konfliktných a záťažových situácií, pre rozvoj empatie, efektívnej komunikácie, pozitívneho postoja  v spolupráci so školským podporným tímom.</w:t>
            </w:r>
          </w:p>
        </w:tc>
      </w:tr>
      <w:tr w:rsidR="00B46760" w:rsidRPr="00C3050B" w:rsidTr="00B46760">
        <w:tc>
          <w:tcPr>
            <w:tcW w:w="2093" w:type="dxa"/>
            <w:shd w:val="clear" w:color="auto" w:fill="C2D69B" w:themeFill="accent3" w:themeFillTint="99"/>
          </w:tcPr>
          <w:p w:rsidR="00B46760" w:rsidRPr="00C3050B" w:rsidRDefault="00B46760" w:rsidP="00062D03">
            <w:pPr>
              <w:spacing w:line="360" w:lineRule="auto"/>
              <w:jc w:val="both"/>
              <w:rPr>
                <w:rFonts w:ascii="Times New Roman" w:hAnsi="Times New Roman" w:cs="Times New Roman"/>
                <w:b/>
                <w:i/>
                <w:sz w:val="24"/>
                <w:szCs w:val="24"/>
              </w:rPr>
            </w:pPr>
            <w:r w:rsidRPr="00C3050B">
              <w:rPr>
                <w:rFonts w:ascii="Times New Roman" w:hAnsi="Times New Roman" w:cs="Times New Roman"/>
                <w:b/>
                <w:i/>
                <w:sz w:val="24"/>
                <w:szCs w:val="24"/>
              </w:rPr>
              <w:t xml:space="preserve">Podpora </w:t>
            </w:r>
            <w:proofErr w:type="spellStart"/>
            <w:r w:rsidRPr="00C3050B">
              <w:rPr>
                <w:rFonts w:ascii="Times New Roman" w:hAnsi="Times New Roman" w:cs="Times New Roman"/>
                <w:b/>
                <w:i/>
                <w:sz w:val="24"/>
                <w:szCs w:val="24"/>
              </w:rPr>
              <w:t>inkluzívneho</w:t>
            </w:r>
            <w:proofErr w:type="spellEnd"/>
            <w:r w:rsidRPr="00C3050B">
              <w:rPr>
                <w:rFonts w:ascii="Times New Roman" w:hAnsi="Times New Roman" w:cs="Times New Roman"/>
                <w:b/>
                <w:i/>
                <w:sz w:val="24"/>
                <w:szCs w:val="24"/>
              </w:rPr>
              <w:t xml:space="preserve"> prostredia</w:t>
            </w:r>
          </w:p>
        </w:tc>
        <w:tc>
          <w:tcPr>
            <w:tcW w:w="7119" w:type="dxa"/>
          </w:tcPr>
          <w:p w:rsidR="00B46760" w:rsidRPr="00C3050B" w:rsidRDefault="00B46760" w:rsidP="00062D03">
            <w:pPr>
              <w:spacing w:line="360" w:lineRule="auto"/>
              <w:jc w:val="both"/>
              <w:rPr>
                <w:rFonts w:ascii="Times New Roman" w:hAnsi="Times New Roman" w:cs="Times New Roman"/>
                <w:sz w:val="24"/>
                <w:szCs w:val="24"/>
              </w:rPr>
            </w:pPr>
            <w:r w:rsidRPr="00C3050B">
              <w:rPr>
                <w:rFonts w:ascii="Times New Roman" w:hAnsi="Times New Roman" w:cs="Times New Roman"/>
                <w:sz w:val="24"/>
                <w:szCs w:val="24"/>
              </w:rPr>
              <w:t xml:space="preserve">Skvalitniť podmienky na komplexný rozvoj osobnosti žiakov s cieľom umožniť každému žiakovi zažiť úspech a prijatie uplatnením podporných opatrení a vytvorením akceptujúceho prostredia. </w:t>
            </w:r>
          </w:p>
        </w:tc>
      </w:tr>
      <w:tr w:rsidR="00B46760" w:rsidRPr="00C3050B" w:rsidTr="00B46760">
        <w:tc>
          <w:tcPr>
            <w:tcW w:w="2093" w:type="dxa"/>
            <w:shd w:val="clear" w:color="auto" w:fill="C2D69B" w:themeFill="accent3" w:themeFillTint="99"/>
          </w:tcPr>
          <w:p w:rsidR="00B46760" w:rsidRPr="00C3050B" w:rsidRDefault="00B46760" w:rsidP="00062D03">
            <w:pPr>
              <w:spacing w:line="360" w:lineRule="auto"/>
              <w:jc w:val="both"/>
              <w:rPr>
                <w:rFonts w:ascii="Times New Roman" w:hAnsi="Times New Roman" w:cs="Times New Roman"/>
                <w:b/>
                <w:i/>
                <w:sz w:val="24"/>
                <w:szCs w:val="24"/>
              </w:rPr>
            </w:pPr>
            <w:r w:rsidRPr="00C3050B">
              <w:rPr>
                <w:rFonts w:ascii="Times New Roman" w:hAnsi="Times New Roman" w:cs="Times New Roman"/>
                <w:b/>
                <w:i/>
                <w:sz w:val="24"/>
                <w:szCs w:val="24"/>
              </w:rPr>
              <w:t>Vzdelávanie PZ/OZ</w:t>
            </w:r>
          </w:p>
        </w:tc>
        <w:tc>
          <w:tcPr>
            <w:tcW w:w="7119" w:type="dxa"/>
          </w:tcPr>
          <w:p w:rsidR="00B46760" w:rsidRPr="00C3050B" w:rsidRDefault="00B46760" w:rsidP="00062D03">
            <w:pPr>
              <w:spacing w:line="360" w:lineRule="auto"/>
              <w:jc w:val="both"/>
              <w:rPr>
                <w:rFonts w:ascii="Times New Roman" w:hAnsi="Times New Roman" w:cs="Times New Roman"/>
                <w:sz w:val="24"/>
                <w:szCs w:val="24"/>
              </w:rPr>
            </w:pPr>
            <w:r w:rsidRPr="00C3050B">
              <w:rPr>
                <w:rFonts w:ascii="Times New Roman" w:hAnsi="Times New Roman" w:cs="Times New Roman"/>
                <w:sz w:val="24"/>
                <w:szCs w:val="24"/>
              </w:rPr>
              <w:t>Prehlbovať profesijný rozvoj pedagogických a odborných zamestnancov prostredníctvom vzdelávaní, vzájomných návštev na vyučovacích hodinách a </w:t>
            </w:r>
            <w:proofErr w:type="spellStart"/>
            <w:r w:rsidRPr="00C3050B">
              <w:rPr>
                <w:rFonts w:ascii="Times New Roman" w:hAnsi="Times New Roman" w:cs="Times New Roman"/>
                <w:sz w:val="24"/>
                <w:szCs w:val="24"/>
              </w:rPr>
              <w:t>zdieľaním</w:t>
            </w:r>
            <w:proofErr w:type="spellEnd"/>
            <w:r w:rsidRPr="00C3050B">
              <w:rPr>
                <w:rFonts w:ascii="Times New Roman" w:hAnsi="Times New Roman" w:cs="Times New Roman"/>
                <w:sz w:val="24"/>
                <w:szCs w:val="24"/>
              </w:rPr>
              <w:t xml:space="preserve"> príkladov dobrej praxe pre skvalitnenie edukačného procesu. </w:t>
            </w:r>
          </w:p>
        </w:tc>
      </w:tr>
    </w:tbl>
    <w:p w:rsidR="00644142" w:rsidRPr="00C3050B" w:rsidRDefault="00644142" w:rsidP="00503F6C">
      <w:pPr>
        <w:tabs>
          <w:tab w:val="left" w:pos="1044"/>
        </w:tabs>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A146C5" w:rsidTr="00A146C5">
        <w:tc>
          <w:tcPr>
            <w:tcW w:w="9212" w:type="dxa"/>
            <w:shd w:val="clear" w:color="auto" w:fill="9BBB59" w:themeFill="accent3"/>
          </w:tcPr>
          <w:p w:rsidR="00A146C5" w:rsidRPr="00A146C5" w:rsidRDefault="00A146C5" w:rsidP="00DF4857">
            <w:pPr>
              <w:pStyle w:val="Odsekzoznamu"/>
              <w:numPr>
                <w:ilvl w:val="0"/>
                <w:numId w:val="2"/>
              </w:numPr>
              <w:tabs>
                <w:tab w:val="left" w:pos="1044"/>
              </w:tabs>
              <w:spacing w:line="360" w:lineRule="auto"/>
              <w:jc w:val="center"/>
              <w:rPr>
                <w:rFonts w:ascii="Times New Roman" w:hAnsi="Times New Roman" w:cs="Times New Roman"/>
                <w:b/>
                <w:sz w:val="28"/>
                <w:szCs w:val="28"/>
              </w:rPr>
            </w:pPr>
            <w:r w:rsidRPr="00A146C5">
              <w:rPr>
                <w:rFonts w:ascii="Times New Roman" w:hAnsi="Times New Roman" w:cs="Times New Roman"/>
                <w:b/>
                <w:sz w:val="28"/>
                <w:szCs w:val="28"/>
              </w:rPr>
              <w:t>Učebný plán</w:t>
            </w:r>
          </w:p>
        </w:tc>
      </w:tr>
    </w:tbl>
    <w:p w:rsidR="00A3297B" w:rsidRDefault="00A3297B" w:rsidP="00503F6C">
      <w:pPr>
        <w:tabs>
          <w:tab w:val="left" w:pos="1044"/>
        </w:tabs>
        <w:jc w:val="both"/>
        <w:rPr>
          <w:rFonts w:ascii="Times New Roman" w:hAnsi="Times New Roman" w:cs="Times New Roman"/>
          <w:sz w:val="24"/>
          <w:szCs w:val="24"/>
        </w:rPr>
      </w:pPr>
    </w:p>
    <w:p w:rsidR="00BA05B2" w:rsidRDefault="00644142" w:rsidP="00644142">
      <w:p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A05B2">
        <w:rPr>
          <w:rFonts w:ascii="Times New Roman" w:hAnsi="Times New Roman" w:cs="Times New Roman"/>
          <w:sz w:val="24"/>
          <w:szCs w:val="24"/>
        </w:rPr>
        <w:t>Od 1. septembra 2026 Základná škola v Štítniku vzdeláva podľa dvoch učebných plánov (UP):</w:t>
      </w:r>
    </w:p>
    <w:p w:rsidR="00BA05B2" w:rsidRDefault="00BA05B2" w:rsidP="00AE0A1C">
      <w:pPr>
        <w:pStyle w:val="Odsekzoznamu"/>
        <w:numPr>
          <w:ilvl w:val="0"/>
          <w:numId w:val="58"/>
        </w:num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podľa UP Inovovaného školského vzdelávacieho programu 2015,</w:t>
      </w:r>
    </w:p>
    <w:p w:rsidR="00A50540" w:rsidRPr="00A50540" w:rsidRDefault="00A50540" w:rsidP="00A50540">
      <w:p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Inovovaný</w:t>
      </w:r>
      <w:r w:rsidRPr="00A50540">
        <w:rPr>
          <w:rFonts w:ascii="Times New Roman" w:hAnsi="Times New Roman" w:cs="Times New Roman"/>
          <w:sz w:val="24"/>
          <w:szCs w:val="24"/>
        </w:rPr>
        <w:t xml:space="preserve"> </w:t>
      </w:r>
      <w:r>
        <w:rPr>
          <w:rFonts w:ascii="Times New Roman" w:hAnsi="Times New Roman" w:cs="Times New Roman"/>
          <w:sz w:val="24"/>
          <w:szCs w:val="24"/>
        </w:rPr>
        <w:t>štátny vzdelávací program</w:t>
      </w:r>
      <w:r w:rsidRPr="00A50540">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schválený</w:t>
      </w:r>
      <w:r w:rsidRPr="00A50540">
        <w:rPr>
          <w:rFonts w:ascii="Times New Roman" w:hAnsi="Times New Roman" w:cs="Times New Roman"/>
          <w:sz w:val="24"/>
          <w:szCs w:val="24"/>
          <w:shd w:val="clear" w:color="auto" w:fill="FFFFFF"/>
        </w:rPr>
        <w:t xml:space="preserve"> Ministerstvom školstva, vedy, výskumu a športu Slovenskej republiky dňa 6. 2. 2015 pod číslom 2015-5129/1758:1-10A0 pre základné školy s platnosťou od 1. 9. 2015.</w:t>
      </w:r>
    </w:p>
    <w:p w:rsidR="00BA05B2" w:rsidRPr="00BA05B2" w:rsidRDefault="00BA05B2" w:rsidP="00AE0A1C">
      <w:pPr>
        <w:pStyle w:val="Odsekzoznamu"/>
        <w:numPr>
          <w:ilvl w:val="0"/>
          <w:numId w:val="58"/>
        </w:num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podľa UP </w:t>
      </w:r>
      <w:r w:rsidR="00172889">
        <w:rPr>
          <w:rFonts w:ascii="Times New Roman" w:hAnsi="Times New Roman" w:cs="Times New Roman"/>
          <w:sz w:val="24"/>
          <w:szCs w:val="24"/>
        </w:rPr>
        <w:t xml:space="preserve">Školského vzdelávacieho programu – Spolu dokážeme viac 2026 sa postupne vzdelávajú žiaci od 1. ročníka a následne žiaci začínajúcich ročníkov v ďalších rokoch. </w:t>
      </w:r>
    </w:p>
    <w:p w:rsidR="00A146C5" w:rsidRDefault="00172889" w:rsidP="00644142">
      <w:p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44142" w:rsidRPr="00644142">
        <w:rPr>
          <w:rFonts w:ascii="Times New Roman" w:hAnsi="Times New Roman" w:cs="Times New Roman"/>
          <w:sz w:val="24"/>
          <w:szCs w:val="24"/>
        </w:rPr>
        <w:t>Minister školstva, vedy, výskumu a športu SR schválil dňa 31. 3. 2023 pod č. 2023/831:7‐A2140 nový</w:t>
      </w:r>
      <w:r w:rsidR="00A50540">
        <w:rPr>
          <w:rFonts w:ascii="Times New Roman" w:hAnsi="Times New Roman" w:cs="Times New Roman"/>
          <w:sz w:val="24"/>
          <w:szCs w:val="24"/>
        </w:rPr>
        <w:t xml:space="preserve"> Štátny vzdelávací program</w:t>
      </w:r>
      <w:r w:rsidR="00644142" w:rsidRPr="00644142">
        <w:rPr>
          <w:rFonts w:ascii="Times New Roman" w:hAnsi="Times New Roman" w:cs="Times New Roman"/>
          <w:sz w:val="24"/>
          <w:szCs w:val="24"/>
        </w:rPr>
        <w:t xml:space="preserve">, ktorý je súčasťou </w:t>
      </w:r>
      <w:proofErr w:type="spellStart"/>
      <w:r w:rsidR="00644142" w:rsidRPr="00644142">
        <w:rPr>
          <w:rFonts w:ascii="Times New Roman" w:hAnsi="Times New Roman" w:cs="Times New Roman"/>
          <w:sz w:val="24"/>
          <w:szCs w:val="24"/>
        </w:rPr>
        <w:t>kurikulárnej</w:t>
      </w:r>
      <w:proofErr w:type="spellEnd"/>
      <w:r w:rsidR="00644142" w:rsidRPr="00644142">
        <w:rPr>
          <w:rFonts w:ascii="Times New Roman" w:hAnsi="Times New Roman" w:cs="Times New Roman"/>
          <w:sz w:val="24"/>
          <w:szCs w:val="24"/>
        </w:rPr>
        <w:t xml:space="preserve"> reformy Plánu obnovy a odolnosti SR zameranej na naplnenie potri</w:t>
      </w:r>
      <w:r w:rsidR="00C466FC">
        <w:rPr>
          <w:rFonts w:ascii="Times New Roman" w:hAnsi="Times New Roman" w:cs="Times New Roman"/>
          <w:sz w:val="24"/>
          <w:szCs w:val="24"/>
        </w:rPr>
        <w:t xml:space="preserve">eb vzdelávania pre 21. storočie a Dodatku č. 5. </w:t>
      </w:r>
    </w:p>
    <w:p w:rsidR="00644142" w:rsidRDefault="00644142" w:rsidP="00644142">
      <w:pPr>
        <w:tabs>
          <w:tab w:val="left" w:pos="1044"/>
        </w:tabs>
        <w:spacing w:after="0" w:line="360" w:lineRule="auto"/>
        <w:jc w:val="both"/>
        <w:rPr>
          <w:rFonts w:ascii="Times New Roman" w:hAnsi="Times New Roman" w:cs="Times New Roman"/>
          <w:sz w:val="24"/>
          <w:szCs w:val="24"/>
        </w:rPr>
      </w:pPr>
    </w:p>
    <w:tbl>
      <w:tblPr>
        <w:tblStyle w:val="Mriekatabuky"/>
        <w:tblW w:w="10548" w:type="dxa"/>
        <w:tblInd w:w="-601" w:type="dxa"/>
        <w:tblLook w:val="04A0" w:firstRow="1" w:lastRow="0" w:firstColumn="1" w:lastColumn="0" w:noHBand="0" w:noVBand="1"/>
      </w:tblPr>
      <w:tblGrid>
        <w:gridCol w:w="1439"/>
        <w:gridCol w:w="1526"/>
        <w:gridCol w:w="641"/>
        <w:gridCol w:w="641"/>
        <w:gridCol w:w="642"/>
        <w:gridCol w:w="557"/>
        <w:gridCol w:w="662"/>
        <w:gridCol w:w="661"/>
        <w:gridCol w:w="598"/>
        <w:gridCol w:w="644"/>
        <w:gridCol w:w="643"/>
        <w:gridCol w:w="630"/>
        <w:gridCol w:w="643"/>
        <w:gridCol w:w="614"/>
        <w:gridCol w:w="7"/>
      </w:tblGrid>
      <w:tr w:rsidR="00644142" w:rsidRPr="00A65315" w:rsidTr="00644142">
        <w:trPr>
          <w:trHeight w:val="268"/>
        </w:trPr>
        <w:tc>
          <w:tcPr>
            <w:tcW w:w="1439" w:type="dxa"/>
            <w:vMerge w:val="restart"/>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Vzdelávacia oblasť</w:t>
            </w:r>
          </w:p>
        </w:tc>
        <w:tc>
          <w:tcPr>
            <w:tcW w:w="1526" w:type="dxa"/>
            <w:vMerge w:val="restart"/>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Zoznam vyučovacích predmetov</w:t>
            </w:r>
          </w:p>
        </w:tc>
        <w:tc>
          <w:tcPr>
            <w:tcW w:w="2481" w:type="dxa"/>
            <w:gridSpan w:val="4"/>
            <w:vAlign w:val="center"/>
          </w:tcPr>
          <w:p w:rsidR="00644142" w:rsidRPr="00A65315" w:rsidRDefault="00644142" w:rsidP="00DF4857">
            <w:pPr>
              <w:pStyle w:val="Odsekzoznamu"/>
              <w:numPr>
                <w:ilvl w:val="0"/>
                <w:numId w:val="30"/>
              </w:numPr>
              <w:jc w:val="center"/>
              <w:rPr>
                <w:rFonts w:ascii="Times New Roman" w:hAnsi="Times New Roman" w:cs="Times New Roman"/>
                <w:b/>
                <w:bCs/>
              </w:rPr>
            </w:pPr>
            <w:r w:rsidRPr="00A65315">
              <w:rPr>
                <w:rFonts w:ascii="Times New Roman" w:hAnsi="Times New Roman" w:cs="Times New Roman"/>
                <w:b/>
                <w:bCs/>
              </w:rPr>
              <w:t>cyklus</w:t>
            </w:r>
          </w:p>
        </w:tc>
        <w:tc>
          <w:tcPr>
            <w:tcW w:w="1921" w:type="dxa"/>
            <w:gridSpan w:val="3"/>
            <w:vAlign w:val="center"/>
          </w:tcPr>
          <w:p w:rsidR="00644142" w:rsidRPr="00A65315" w:rsidRDefault="00644142" w:rsidP="00DF4857">
            <w:pPr>
              <w:pStyle w:val="Odsekzoznamu"/>
              <w:numPr>
                <w:ilvl w:val="0"/>
                <w:numId w:val="30"/>
              </w:numPr>
              <w:jc w:val="center"/>
              <w:rPr>
                <w:rFonts w:ascii="Times New Roman" w:hAnsi="Times New Roman" w:cs="Times New Roman"/>
                <w:b/>
                <w:bCs/>
              </w:rPr>
            </w:pPr>
            <w:r w:rsidRPr="00A65315">
              <w:rPr>
                <w:rFonts w:ascii="Times New Roman" w:hAnsi="Times New Roman" w:cs="Times New Roman"/>
                <w:b/>
                <w:bCs/>
              </w:rPr>
              <w:t>cyklus</w:t>
            </w:r>
          </w:p>
        </w:tc>
        <w:tc>
          <w:tcPr>
            <w:tcW w:w="3181" w:type="dxa"/>
            <w:gridSpan w:val="6"/>
            <w:vAlign w:val="center"/>
          </w:tcPr>
          <w:p w:rsidR="00644142" w:rsidRPr="00A65315" w:rsidRDefault="00644142" w:rsidP="00DF4857">
            <w:pPr>
              <w:pStyle w:val="Odsekzoznamu"/>
              <w:numPr>
                <w:ilvl w:val="0"/>
                <w:numId w:val="30"/>
              </w:numPr>
              <w:jc w:val="center"/>
              <w:rPr>
                <w:rFonts w:ascii="Times New Roman" w:hAnsi="Times New Roman" w:cs="Times New Roman"/>
                <w:b/>
                <w:bCs/>
              </w:rPr>
            </w:pPr>
            <w:r w:rsidRPr="00A65315">
              <w:rPr>
                <w:rFonts w:ascii="Times New Roman" w:hAnsi="Times New Roman" w:cs="Times New Roman"/>
                <w:b/>
                <w:bCs/>
              </w:rPr>
              <w:t>cyklus</w:t>
            </w:r>
          </w:p>
        </w:tc>
      </w:tr>
      <w:tr w:rsidR="00644142" w:rsidRPr="00A65315" w:rsidTr="00644142">
        <w:trPr>
          <w:gridAfter w:val="1"/>
          <w:wAfter w:w="7" w:type="dxa"/>
          <w:trHeight w:val="146"/>
        </w:trPr>
        <w:tc>
          <w:tcPr>
            <w:tcW w:w="1439" w:type="dxa"/>
            <w:vMerge/>
            <w:vAlign w:val="center"/>
          </w:tcPr>
          <w:p w:rsidR="00644142" w:rsidRPr="00A65315" w:rsidRDefault="00644142" w:rsidP="00062D03">
            <w:pPr>
              <w:jc w:val="center"/>
              <w:rPr>
                <w:rFonts w:ascii="Times New Roman" w:hAnsi="Times New Roman" w:cs="Times New Roman"/>
              </w:rPr>
            </w:pPr>
          </w:p>
        </w:tc>
        <w:tc>
          <w:tcPr>
            <w:tcW w:w="1526" w:type="dxa"/>
            <w:vMerge/>
            <w:vAlign w:val="center"/>
          </w:tcPr>
          <w:p w:rsidR="00644142" w:rsidRPr="00A65315" w:rsidRDefault="00644142" w:rsidP="00062D03">
            <w:pPr>
              <w:jc w:val="center"/>
              <w:rPr>
                <w:rFonts w:ascii="Times New Roman" w:hAnsi="Times New Roman" w:cs="Times New Roman"/>
              </w:rPr>
            </w:pPr>
          </w:p>
        </w:tc>
        <w:tc>
          <w:tcPr>
            <w:tcW w:w="641"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w:t>
            </w:r>
          </w:p>
        </w:tc>
        <w:tc>
          <w:tcPr>
            <w:tcW w:w="641"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w:t>
            </w:r>
          </w:p>
        </w:tc>
        <w:tc>
          <w:tcPr>
            <w:tcW w:w="642"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w:t>
            </w:r>
          </w:p>
        </w:tc>
        <w:tc>
          <w:tcPr>
            <w:tcW w:w="662"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4.</w:t>
            </w:r>
          </w:p>
        </w:tc>
        <w:tc>
          <w:tcPr>
            <w:tcW w:w="661"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5.</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w:t>
            </w:r>
          </w:p>
        </w:tc>
        <w:tc>
          <w:tcPr>
            <w:tcW w:w="64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6.</w:t>
            </w:r>
          </w:p>
        </w:tc>
        <w:tc>
          <w:tcPr>
            <w:tcW w:w="643"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7.</w:t>
            </w:r>
          </w:p>
        </w:tc>
        <w:tc>
          <w:tcPr>
            <w:tcW w:w="630"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8.</w:t>
            </w:r>
          </w:p>
        </w:tc>
        <w:tc>
          <w:tcPr>
            <w:tcW w:w="643"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9.</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w:t>
            </w:r>
          </w:p>
        </w:tc>
      </w:tr>
      <w:tr w:rsidR="00644142" w:rsidRPr="00A65315" w:rsidTr="00644142">
        <w:trPr>
          <w:gridAfter w:val="1"/>
          <w:wAfter w:w="7" w:type="dxa"/>
          <w:trHeight w:val="817"/>
        </w:trPr>
        <w:tc>
          <w:tcPr>
            <w:tcW w:w="1439" w:type="dxa"/>
            <w:vMerge w:val="restart"/>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 xml:space="preserve">Jazyk </w:t>
            </w:r>
          </w:p>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a komunikácia</w:t>
            </w: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slovenský jazyk a literatúra</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9</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 xml:space="preserve">8+ </w:t>
            </w:r>
            <w:r w:rsidRPr="00A65315">
              <w:rPr>
                <w:rFonts w:ascii="Times New Roman" w:hAnsi="Times New Roman" w:cs="Times New Roman"/>
                <w:color w:val="FF0000"/>
              </w:rPr>
              <w:t>1</w:t>
            </w:r>
          </w:p>
        </w:tc>
        <w:tc>
          <w:tcPr>
            <w:tcW w:w="64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7+</w:t>
            </w:r>
            <w:r w:rsidRPr="00A65315">
              <w:rPr>
                <w:rFonts w:ascii="Times New Roman" w:hAnsi="Times New Roman" w:cs="Times New Roman"/>
                <w:color w:val="FF0000"/>
              </w:rPr>
              <w:t>1</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24</w:t>
            </w:r>
          </w:p>
        </w:tc>
        <w:tc>
          <w:tcPr>
            <w:tcW w:w="66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6+</w:t>
            </w:r>
            <w:r w:rsidRPr="00A65315">
              <w:rPr>
                <w:rFonts w:ascii="Times New Roman" w:hAnsi="Times New Roman" w:cs="Times New Roman"/>
                <w:color w:val="FF0000"/>
              </w:rPr>
              <w:t>1</w:t>
            </w:r>
          </w:p>
        </w:tc>
        <w:tc>
          <w:tcPr>
            <w:tcW w:w="66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6</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12</w:t>
            </w: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5</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5</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5</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4+</w:t>
            </w:r>
            <w:r w:rsidRPr="00A65315">
              <w:rPr>
                <w:rFonts w:ascii="Times New Roman" w:hAnsi="Times New Roman" w:cs="Times New Roman"/>
                <w:color w:val="FF0000"/>
              </w:rPr>
              <w:t>2</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19</w:t>
            </w:r>
          </w:p>
        </w:tc>
      </w:tr>
      <w:tr w:rsidR="00644142" w:rsidRPr="00A65315" w:rsidTr="00644142">
        <w:trPr>
          <w:gridAfter w:val="1"/>
          <w:wAfter w:w="7" w:type="dxa"/>
          <w:trHeight w:val="146"/>
        </w:trPr>
        <w:tc>
          <w:tcPr>
            <w:tcW w:w="1439" w:type="dxa"/>
            <w:vMerge/>
            <w:vAlign w:val="center"/>
          </w:tcPr>
          <w:p w:rsidR="00644142" w:rsidRPr="00A65315" w:rsidRDefault="00644142" w:rsidP="00062D03">
            <w:pPr>
              <w:jc w:val="center"/>
              <w:rPr>
                <w:rFonts w:ascii="Times New Roman" w:hAnsi="Times New Roman" w:cs="Times New Roman"/>
                <w:b/>
                <w:bCs/>
              </w:rPr>
            </w:pPr>
          </w:p>
        </w:tc>
        <w:tc>
          <w:tcPr>
            <w:tcW w:w="1526" w:type="dxa"/>
            <w:vAlign w:val="center"/>
          </w:tcPr>
          <w:p w:rsidR="00644142" w:rsidRPr="00A65315" w:rsidRDefault="00644142" w:rsidP="00062D03">
            <w:pPr>
              <w:jc w:val="center"/>
              <w:rPr>
                <w:rFonts w:ascii="Times New Roman" w:hAnsi="Times New Roman" w:cs="Times New Roman"/>
                <w:sz w:val="20"/>
                <w:szCs w:val="20"/>
              </w:rPr>
            </w:pPr>
            <w:r>
              <w:rPr>
                <w:rFonts w:ascii="Times New Roman" w:hAnsi="Times New Roman" w:cs="Times New Roman"/>
                <w:sz w:val="20"/>
                <w:szCs w:val="20"/>
              </w:rPr>
              <w:t>Anglický</w:t>
            </w:r>
            <w:r w:rsidRPr="00A65315">
              <w:rPr>
                <w:rFonts w:ascii="Times New Roman" w:hAnsi="Times New Roman" w:cs="Times New Roman"/>
                <w:sz w:val="20"/>
                <w:szCs w:val="20"/>
              </w:rPr>
              <w:t xml:space="preserve"> jazyk</w:t>
            </w:r>
          </w:p>
        </w:tc>
        <w:tc>
          <w:tcPr>
            <w:tcW w:w="641" w:type="dxa"/>
            <w:vAlign w:val="center"/>
          </w:tcPr>
          <w:p w:rsidR="00644142" w:rsidRPr="00A65315" w:rsidRDefault="00644142" w:rsidP="00062D03">
            <w:pPr>
              <w:jc w:val="center"/>
              <w:rPr>
                <w:rFonts w:ascii="Times New Roman" w:hAnsi="Times New Roman" w:cs="Times New Roman"/>
                <w:color w:val="FF0000"/>
              </w:rPr>
            </w:pPr>
            <w:r w:rsidRPr="00A65315">
              <w:rPr>
                <w:rFonts w:ascii="Times New Roman" w:hAnsi="Times New Roman" w:cs="Times New Roman"/>
              </w:rPr>
              <w:t>+</w:t>
            </w:r>
            <w:r w:rsidRPr="00A65315">
              <w:rPr>
                <w:rFonts w:ascii="Times New Roman" w:hAnsi="Times New Roman" w:cs="Times New Roman"/>
                <w:color w:val="FF0000"/>
              </w:rPr>
              <w:t>1</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w:t>
            </w:r>
          </w:p>
        </w:tc>
        <w:tc>
          <w:tcPr>
            <w:tcW w:w="66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3</w:t>
            </w:r>
          </w:p>
        </w:tc>
        <w:tc>
          <w:tcPr>
            <w:tcW w:w="66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3</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6</w:t>
            </w: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3</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3</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3</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3</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12</w:t>
            </w:r>
          </w:p>
        </w:tc>
      </w:tr>
      <w:tr w:rsidR="00644142" w:rsidRPr="00A65315" w:rsidTr="00644142">
        <w:trPr>
          <w:trHeight w:val="146"/>
        </w:trPr>
        <w:tc>
          <w:tcPr>
            <w:tcW w:w="1439" w:type="dxa"/>
            <w:vMerge/>
            <w:vAlign w:val="center"/>
          </w:tcPr>
          <w:p w:rsidR="00644142" w:rsidRPr="00A65315" w:rsidRDefault="00644142" w:rsidP="00062D03">
            <w:pPr>
              <w:jc w:val="center"/>
              <w:rPr>
                <w:rFonts w:ascii="Times New Roman" w:hAnsi="Times New Roman" w:cs="Times New Roman"/>
                <w:b/>
                <w:bCs/>
              </w:rPr>
            </w:pP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druhý cudzí jazyk/</w:t>
            </w:r>
            <w:r>
              <w:rPr>
                <w:rFonts w:ascii="Times New Roman" w:hAnsi="Times New Roman" w:cs="Times New Roman"/>
                <w:sz w:val="20"/>
                <w:szCs w:val="20"/>
              </w:rPr>
              <w:t>životné zručnosti</w:t>
            </w:r>
          </w:p>
        </w:tc>
        <w:tc>
          <w:tcPr>
            <w:tcW w:w="5046" w:type="dxa"/>
            <w:gridSpan w:val="8"/>
            <w:vAlign w:val="center"/>
          </w:tcPr>
          <w:p w:rsidR="00644142" w:rsidRPr="00A65315" w:rsidRDefault="00644142" w:rsidP="00062D03">
            <w:pPr>
              <w:jc w:val="center"/>
              <w:rPr>
                <w:rFonts w:ascii="Times New Roman" w:hAnsi="Times New Roman" w:cs="Times New Roman"/>
                <w:b/>
                <w:bCs/>
              </w:rPr>
            </w:pPr>
          </w:p>
        </w:tc>
        <w:tc>
          <w:tcPr>
            <w:tcW w:w="643" w:type="dxa"/>
            <w:vAlign w:val="center"/>
          </w:tcPr>
          <w:p w:rsidR="00644142" w:rsidRPr="00E70819" w:rsidRDefault="00644142" w:rsidP="00062D03">
            <w:pPr>
              <w:jc w:val="center"/>
              <w:rPr>
                <w:rFonts w:ascii="Times New Roman" w:hAnsi="Times New Roman" w:cs="Times New Roman"/>
                <w:color w:val="FF0000"/>
              </w:rPr>
            </w:pPr>
            <w:r w:rsidRPr="00A65315">
              <w:rPr>
                <w:rFonts w:ascii="Times New Roman" w:hAnsi="Times New Roman" w:cs="Times New Roman"/>
              </w:rPr>
              <w:t>+</w:t>
            </w:r>
            <w:r>
              <w:rPr>
                <w:rFonts w:ascii="Times New Roman" w:hAnsi="Times New Roman" w:cs="Times New Roman"/>
                <w:color w:val="FF0000"/>
              </w:rPr>
              <w:t>2</w:t>
            </w:r>
          </w:p>
        </w:tc>
        <w:tc>
          <w:tcPr>
            <w:tcW w:w="630" w:type="dxa"/>
            <w:vAlign w:val="center"/>
          </w:tcPr>
          <w:p w:rsidR="00644142" w:rsidRPr="00E70819" w:rsidRDefault="00644142" w:rsidP="00062D03">
            <w:pPr>
              <w:jc w:val="center"/>
              <w:rPr>
                <w:rFonts w:ascii="Times New Roman" w:hAnsi="Times New Roman" w:cs="Times New Roman"/>
                <w:color w:val="FF0000"/>
              </w:rPr>
            </w:pPr>
            <w:r w:rsidRPr="00A65315">
              <w:rPr>
                <w:rFonts w:ascii="Times New Roman" w:hAnsi="Times New Roman" w:cs="Times New Roman"/>
              </w:rPr>
              <w:t>+</w:t>
            </w:r>
            <w:r w:rsidRPr="00E70819">
              <w:rPr>
                <w:rFonts w:ascii="Times New Roman" w:hAnsi="Times New Roman" w:cs="Times New Roman"/>
                <w:color w:val="FF0000"/>
              </w:rPr>
              <w:t>2</w:t>
            </w:r>
          </w:p>
        </w:tc>
        <w:tc>
          <w:tcPr>
            <w:tcW w:w="643" w:type="dxa"/>
            <w:vAlign w:val="center"/>
          </w:tcPr>
          <w:p w:rsidR="00644142" w:rsidRPr="00E70819" w:rsidRDefault="00644142" w:rsidP="00062D03">
            <w:pPr>
              <w:jc w:val="center"/>
              <w:rPr>
                <w:rFonts w:ascii="Times New Roman" w:hAnsi="Times New Roman" w:cs="Times New Roman"/>
                <w:color w:val="FF0000"/>
              </w:rPr>
            </w:pPr>
            <w:r w:rsidRPr="00A65315">
              <w:rPr>
                <w:rFonts w:ascii="Times New Roman" w:hAnsi="Times New Roman" w:cs="Times New Roman"/>
              </w:rPr>
              <w:t>+</w:t>
            </w:r>
            <w:r w:rsidRPr="00E70819">
              <w:rPr>
                <w:rFonts w:ascii="Times New Roman" w:hAnsi="Times New Roman" w:cs="Times New Roman"/>
                <w:color w:val="FF0000"/>
              </w:rPr>
              <w:t>2</w:t>
            </w:r>
          </w:p>
        </w:tc>
        <w:tc>
          <w:tcPr>
            <w:tcW w:w="621" w:type="dxa"/>
            <w:gridSpan w:val="2"/>
            <w:vAlign w:val="center"/>
          </w:tcPr>
          <w:p w:rsidR="00644142" w:rsidRPr="00A65315" w:rsidRDefault="00644142" w:rsidP="00062D03">
            <w:pPr>
              <w:jc w:val="center"/>
              <w:rPr>
                <w:rFonts w:ascii="Times New Roman" w:hAnsi="Times New Roman" w:cs="Times New Roman"/>
                <w:b/>
                <w:bCs/>
              </w:rPr>
            </w:pPr>
            <w:r>
              <w:rPr>
                <w:rFonts w:ascii="Times New Roman" w:hAnsi="Times New Roman" w:cs="Times New Roman"/>
                <w:b/>
                <w:bCs/>
              </w:rPr>
              <w:t>6</w:t>
            </w:r>
          </w:p>
        </w:tc>
      </w:tr>
      <w:tr w:rsidR="00644142" w:rsidRPr="00A65315" w:rsidTr="00644142">
        <w:trPr>
          <w:gridAfter w:val="1"/>
          <w:wAfter w:w="7" w:type="dxa"/>
          <w:trHeight w:val="268"/>
        </w:trPr>
        <w:tc>
          <w:tcPr>
            <w:tcW w:w="1439" w:type="dxa"/>
            <w:vMerge w:val="restart"/>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 xml:space="preserve">Matematika </w:t>
            </w:r>
          </w:p>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a informatika</w:t>
            </w: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matematika</w:t>
            </w:r>
          </w:p>
        </w:tc>
        <w:tc>
          <w:tcPr>
            <w:tcW w:w="641" w:type="dxa"/>
            <w:vAlign w:val="center"/>
          </w:tcPr>
          <w:p w:rsidR="00644142" w:rsidRPr="00A65315" w:rsidRDefault="00644142" w:rsidP="00062D03">
            <w:pPr>
              <w:jc w:val="center"/>
              <w:rPr>
                <w:rFonts w:ascii="Times New Roman" w:hAnsi="Times New Roman" w:cs="Times New Roman"/>
                <w:color w:val="FF0000"/>
              </w:rPr>
            </w:pPr>
            <w:r w:rsidRPr="00A65315">
              <w:rPr>
                <w:rFonts w:ascii="Times New Roman" w:hAnsi="Times New Roman" w:cs="Times New Roman"/>
              </w:rPr>
              <w:t>4+</w:t>
            </w:r>
            <w:r w:rsidRPr="00A65315">
              <w:rPr>
                <w:rFonts w:ascii="Times New Roman" w:hAnsi="Times New Roman" w:cs="Times New Roman"/>
                <w:color w:val="FF0000"/>
              </w:rPr>
              <w:t>1</w:t>
            </w:r>
          </w:p>
        </w:tc>
        <w:tc>
          <w:tcPr>
            <w:tcW w:w="641"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4+</w:t>
            </w:r>
            <w:r w:rsidRPr="00A65315">
              <w:rPr>
                <w:rFonts w:ascii="Times New Roman" w:hAnsi="Times New Roman" w:cs="Times New Roman"/>
                <w:color w:val="FF0000"/>
              </w:rPr>
              <w:t>1</w:t>
            </w:r>
          </w:p>
        </w:tc>
        <w:tc>
          <w:tcPr>
            <w:tcW w:w="642"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4+</w:t>
            </w:r>
            <w:r w:rsidRPr="00A65315">
              <w:rPr>
                <w:rFonts w:ascii="Times New Roman" w:hAnsi="Times New Roman" w:cs="Times New Roman"/>
                <w:color w:val="FF0000"/>
              </w:rPr>
              <w:t>1</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12</w:t>
            </w:r>
          </w:p>
        </w:tc>
        <w:tc>
          <w:tcPr>
            <w:tcW w:w="662"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4+</w:t>
            </w:r>
            <w:r w:rsidRPr="00A65315">
              <w:rPr>
                <w:rFonts w:ascii="Times New Roman" w:hAnsi="Times New Roman" w:cs="Times New Roman"/>
                <w:color w:val="FF0000"/>
              </w:rPr>
              <w:t>1</w:t>
            </w:r>
          </w:p>
        </w:tc>
        <w:tc>
          <w:tcPr>
            <w:tcW w:w="661"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4+</w:t>
            </w:r>
            <w:r w:rsidRPr="00A65315">
              <w:rPr>
                <w:rFonts w:ascii="Times New Roman" w:hAnsi="Times New Roman" w:cs="Times New Roman"/>
                <w:color w:val="FF0000"/>
              </w:rPr>
              <w:t>1</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8</w:t>
            </w:r>
          </w:p>
        </w:tc>
        <w:tc>
          <w:tcPr>
            <w:tcW w:w="644"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4+</w:t>
            </w:r>
            <w:r w:rsidRPr="00A65315">
              <w:rPr>
                <w:rFonts w:ascii="Times New Roman" w:hAnsi="Times New Roman" w:cs="Times New Roman"/>
                <w:color w:val="FF0000"/>
              </w:rPr>
              <w:t>1</w:t>
            </w:r>
          </w:p>
        </w:tc>
        <w:tc>
          <w:tcPr>
            <w:tcW w:w="643" w:type="dxa"/>
          </w:tcPr>
          <w:p w:rsidR="00644142" w:rsidRPr="00A65315" w:rsidRDefault="00644142" w:rsidP="00062D03">
            <w:pPr>
              <w:jc w:val="center"/>
              <w:rPr>
                <w:rFonts w:ascii="Times New Roman" w:hAnsi="Times New Roman" w:cs="Times New Roman"/>
              </w:rPr>
            </w:pPr>
            <w:r>
              <w:rPr>
                <w:rFonts w:ascii="Times New Roman" w:hAnsi="Times New Roman" w:cs="Times New Roman"/>
              </w:rPr>
              <w:t>4</w:t>
            </w:r>
          </w:p>
        </w:tc>
        <w:tc>
          <w:tcPr>
            <w:tcW w:w="630" w:type="dxa"/>
          </w:tcPr>
          <w:p w:rsidR="00644142" w:rsidRPr="00A65315" w:rsidRDefault="00644142" w:rsidP="00062D03">
            <w:pPr>
              <w:jc w:val="center"/>
              <w:rPr>
                <w:rFonts w:ascii="Times New Roman" w:hAnsi="Times New Roman" w:cs="Times New Roman"/>
              </w:rPr>
            </w:pPr>
            <w:r>
              <w:rPr>
                <w:rFonts w:ascii="Times New Roman" w:hAnsi="Times New Roman" w:cs="Times New Roman"/>
              </w:rPr>
              <w:t>4</w:t>
            </w:r>
          </w:p>
        </w:tc>
        <w:tc>
          <w:tcPr>
            <w:tcW w:w="643" w:type="dxa"/>
          </w:tcPr>
          <w:p w:rsidR="00644142" w:rsidRPr="00A65315" w:rsidRDefault="00644142" w:rsidP="00062D03">
            <w:pPr>
              <w:jc w:val="center"/>
              <w:rPr>
                <w:rFonts w:ascii="Times New Roman" w:hAnsi="Times New Roman" w:cs="Times New Roman"/>
              </w:rPr>
            </w:pPr>
            <w:r>
              <w:rPr>
                <w:rFonts w:ascii="Times New Roman" w:hAnsi="Times New Roman" w:cs="Times New Roman"/>
              </w:rPr>
              <w:t>5</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17</w:t>
            </w:r>
          </w:p>
        </w:tc>
      </w:tr>
      <w:tr w:rsidR="00644142" w:rsidRPr="00A65315" w:rsidTr="00644142">
        <w:trPr>
          <w:gridAfter w:val="1"/>
          <w:wAfter w:w="7" w:type="dxa"/>
          <w:trHeight w:val="268"/>
        </w:trPr>
        <w:tc>
          <w:tcPr>
            <w:tcW w:w="1439" w:type="dxa"/>
            <w:vMerge/>
            <w:vAlign w:val="center"/>
          </w:tcPr>
          <w:p w:rsidR="00644142" w:rsidRPr="00A65315" w:rsidRDefault="00644142" w:rsidP="00062D03">
            <w:pPr>
              <w:jc w:val="center"/>
              <w:rPr>
                <w:rFonts w:ascii="Times New Roman" w:hAnsi="Times New Roman" w:cs="Times New Roman"/>
                <w:b/>
                <w:bCs/>
              </w:rPr>
            </w:pP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informatika</w:t>
            </w:r>
          </w:p>
        </w:tc>
        <w:tc>
          <w:tcPr>
            <w:tcW w:w="641" w:type="dxa"/>
            <w:vAlign w:val="center"/>
          </w:tcPr>
          <w:p w:rsidR="00644142" w:rsidRPr="00A65315" w:rsidRDefault="00644142" w:rsidP="00062D03">
            <w:pPr>
              <w:jc w:val="center"/>
              <w:rPr>
                <w:rFonts w:ascii="Times New Roman" w:hAnsi="Times New Roman" w:cs="Times New Roman"/>
              </w:rPr>
            </w:pPr>
          </w:p>
        </w:tc>
        <w:tc>
          <w:tcPr>
            <w:tcW w:w="641" w:type="dxa"/>
            <w:vAlign w:val="center"/>
          </w:tcPr>
          <w:p w:rsidR="00644142" w:rsidRPr="00A65315" w:rsidRDefault="00644142" w:rsidP="00062D03">
            <w:pPr>
              <w:jc w:val="center"/>
              <w:rPr>
                <w:rFonts w:ascii="Times New Roman" w:hAnsi="Times New Roman" w:cs="Times New Roman"/>
              </w:rPr>
            </w:pPr>
          </w:p>
        </w:tc>
        <w:tc>
          <w:tcPr>
            <w:tcW w:w="64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w:t>
            </w:r>
          </w:p>
        </w:tc>
        <w:tc>
          <w:tcPr>
            <w:tcW w:w="66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6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w:t>
            </w: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color w:val="FF0000"/>
              </w:rPr>
              <w:t>1</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w:t>
            </w:r>
          </w:p>
        </w:tc>
      </w:tr>
      <w:tr w:rsidR="00644142" w:rsidRPr="00A65315" w:rsidTr="00644142">
        <w:trPr>
          <w:gridAfter w:val="1"/>
          <w:wAfter w:w="7" w:type="dxa"/>
          <w:trHeight w:val="268"/>
        </w:trPr>
        <w:tc>
          <w:tcPr>
            <w:tcW w:w="1439" w:type="dxa"/>
            <w:vMerge w:val="restart"/>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 xml:space="preserve">Človek </w:t>
            </w:r>
          </w:p>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a príroda</w:t>
            </w: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človek a príroda</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w:t>
            </w:r>
          </w:p>
        </w:tc>
        <w:tc>
          <w:tcPr>
            <w:tcW w:w="66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6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4</w:t>
            </w:r>
          </w:p>
        </w:tc>
        <w:tc>
          <w:tcPr>
            <w:tcW w:w="644" w:type="dxa"/>
            <w:vAlign w:val="center"/>
          </w:tcPr>
          <w:p w:rsidR="00644142" w:rsidRPr="00A65315" w:rsidRDefault="00644142" w:rsidP="00062D03">
            <w:pPr>
              <w:jc w:val="center"/>
              <w:rPr>
                <w:rFonts w:ascii="Times New Roman" w:hAnsi="Times New Roman" w:cs="Times New Roman"/>
              </w:rPr>
            </w:pPr>
          </w:p>
        </w:tc>
        <w:tc>
          <w:tcPr>
            <w:tcW w:w="643" w:type="dxa"/>
            <w:vAlign w:val="center"/>
          </w:tcPr>
          <w:p w:rsidR="00644142" w:rsidRPr="00A65315" w:rsidRDefault="00644142" w:rsidP="00062D03">
            <w:pPr>
              <w:jc w:val="center"/>
              <w:rPr>
                <w:rFonts w:ascii="Times New Roman" w:hAnsi="Times New Roman" w:cs="Times New Roman"/>
              </w:rPr>
            </w:pPr>
          </w:p>
        </w:tc>
        <w:tc>
          <w:tcPr>
            <w:tcW w:w="630" w:type="dxa"/>
            <w:vAlign w:val="center"/>
          </w:tcPr>
          <w:p w:rsidR="00644142" w:rsidRPr="00A65315" w:rsidRDefault="00644142" w:rsidP="00062D03">
            <w:pPr>
              <w:jc w:val="center"/>
              <w:rPr>
                <w:rFonts w:ascii="Times New Roman" w:hAnsi="Times New Roman" w:cs="Times New Roman"/>
              </w:rPr>
            </w:pPr>
          </w:p>
        </w:tc>
        <w:tc>
          <w:tcPr>
            <w:tcW w:w="643" w:type="dxa"/>
            <w:vAlign w:val="center"/>
          </w:tcPr>
          <w:p w:rsidR="00644142" w:rsidRPr="00A65315" w:rsidRDefault="00644142" w:rsidP="00062D03">
            <w:pPr>
              <w:jc w:val="center"/>
              <w:rPr>
                <w:rFonts w:ascii="Times New Roman" w:hAnsi="Times New Roman" w:cs="Times New Roman"/>
              </w:rPr>
            </w:pP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16</w:t>
            </w:r>
          </w:p>
        </w:tc>
      </w:tr>
      <w:tr w:rsidR="00644142" w:rsidRPr="00A65315" w:rsidTr="00644142">
        <w:trPr>
          <w:gridAfter w:val="1"/>
          <w:wAfter w:w="7" w:type="dxa"/>
          <w:trHeight w:val="280"/>
        </w:trPr>
        <w:tc>
          <w:tcPr>
            <w:tcW w:w="1439" w:type="dxa"/>
            <w:vMerge/>
            <w:vAlign w:val="center"/>
          </w:tcPr>
          <w:p w:rsidR="00644142" w:rsidRPr="00A65315" w:rsidRDefault="00644142" w:rsidP="00062D03">
            <w:pPr>
              <w:jc w:val="center"/>
              <w:rPr>
                <w:rFonts w:ascii="Times New Roman" w:hAnsi="Times New Roman" w:cs="Times New Roman"/>
                <w:b/>
                <w:bCs/>
              </w:rPr>
            </w:pP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biológia</w:t>
            </w:r>
          </w:p>
        </w:tc>
        <w:tc>
          <w:tcPr>
            <w:tcW w:w="1924" w:type="dxa"/>
            <w:gridSpan w:val="3"/>
            <w:vMerge w:val="restart"/>
            <w:vAlign w:val="center"/>
          </w:tcPr>
          <w:p w:rsidR="00644142" w:rsidRPr="00A65315" w:rsidRDefault="00644142" w:rsidP="00062D03">
            <w:pPr>
              <w:jc w:val="center"/>
              <w:rPr>
                <w:rFonts w:ascii="Times New Roman" w:hAnsi="Times New Roman" w:cs="Times New Roman"/>
              </w:rPr>
            </w:pPr>
          </w:p>
        </w:tc>
        <w:tc>
          <w:tcPr>
            <w:tcW w:w="557" w:type="dxa"/>
            <w:vAlign w:val="center"/>
          </w:tcPr>
          <w:p w:rsidR="00644142" w:rsidRPr="00A65315" w:rsidRDefault="00644142" w:rsidP="00062D03">
            <w:pPr>
              <w:jc w:val="center"/>
              <w:rPr>
                <w:rFonts w:ascii="Times New Roman" w:hAnsi="Times New Roman" w:cs="Times New Roman"/>
                <w:b/>
                <w:bCs/>
              </w:rPr>
            </w:pPr>
          </w:p>
        </w:tc>
        <w:tc>
          <w:tcPr>
            <w:tcW w:w="1323" w:type="dxa"/>
            <w:gridSpan w:val="2"/>
            <w:vMerge w:val="restart"/>
            <w:vAlign w:val="center"/>
          </w:tcPr>
          <w:p w:rsidR="00644142" w:rsidRPr="00A65315" w:rsidRDefault="00644142" w:rsidP="00062D03">
            <w:pPr>
              <w:jc w:val="center"/>
              <w:rPr>
                <w:rFonts w:ascii="Times New Roman" w:hAnsi="Times New Roman" w:cs="Times New Roman"/>
              </w:rPr>
            </w:pPr>
          </w:p>
        </w:tc>
        <w:tc>
          <w:tcPr>
            <w:tcW w:w="598" w:type="dxa"/>
            <w:vAlign w:val="center"/>
          </w:tcPr>
          <w:p w:rsidR="00644142" w:rsidRPr="00A65315" w:rsidRDefault="00644142" w:rsidP="00062D03">
            <w:pPr>
              <w:jc w:val="center"/>
              <w:rPr>
                <w:rFonts w:ascii="Times New Roman" w:hAnsi="Times New Roman" w:cs="Times New Roman"/>
                <w:b/>
                <w:bCs/>
              </w:rPr>
            </w:pP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r w:rsidRPr="00A65315">
              <w:rPr>
                <w:rFonts w:ascii="Times New Roman" w:hAnsi="Times New Roman" w:cs="Times New Roman"/>
                <w:color w:val="FF0000"/>
              </w:rPr>
              <w:t>1</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14" w:type="dxa"/>
            <w:vAlign w:val="center"/>
          </w:tcPr>
          <w:p w:rsidR="00644142" w:rsidRPr="00A65315" w:rsidRDefault="00644142" w:rsidP="00062D03">
            <w:pPr>
              <w:jc w:val="center"/>
              <w:rPr>
                <w:rFonts w:ascii="Times New Roman" w:hAnsi="Times New Roman" w:cs="Times New Roman"/>
                <w:b/>
                <w:bCs/>
              </w:rPr>
            </w:pPr>
          </w:p>
        </w:tc>
      </w:tr>
      <w:tr w:rsidR="00644142" w:rsidRPr="00A65315" w:rsidTr="00644142">
        <w:trPr>
          <w:gridAfter w:val="1"/>
          <w:wAfter w:w="7" w:type="dxa"/>
          <w:trHeight w:val="268"/>
        </w:trPr>
        <w:tc>
          <w:tcPr>
            <w:tcW w:w="1439" w:type="dxa"/>
            <w:vMerge/>
            <w:vAlign w:val="center"/>
          </w:tcPr>
          <w:p w:rsidR="00644142" w:rsidRPr="00A65315" w:rsidRDefault="00644142" w:rsidP="00062D03">
            <w:pPr>
              <w:jc w:val="center"/>
              <w:rPr>
                <w:rFonts w:ascii="Times New Roman" w:hAnsi="Times New Roman" w:cs="Times New Roman"/>
                <w:b/>
                <w:bCs/>
              </w:rPr>
            </w:pP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fyzika</w:t>
            </w:r>
          </w:p>
        </w:tc>
        <w:tc>
          <w:tcPr>
            <w:tcW w:w="1924" w:type="dxa"/>
            <w:gridSpan w:val="3"/>
            <w:vMerge/>
            <w:vAlign w:val="center"/>
          </w:tcPr>
          <w:p w:rsidR="00644142" w:rsidRPr="00A65315" w:rsidRDefault="00644142" w:rsidP="00062D03">
            <w:pPr>
              <w:jc w:val="center"/>
              <w:rPr>
                <w:rFonts w:ascii="Times New Roman" w:hAnsi="Times New Roman" w:cs="Times New Roman"/>
              </w:rPr>
            </w:pPr>
          </w:p>
        </w:tc>
        <w:tc>
          <w:tcPr>
            <w:tcW w:w="557" w:type="dxa"/>
            <w:vAlign w:val="center"/>
          </w:tcPr>
          <w:p w:rsidR="00644142" w:rsidRPr="00A65315" w:rsidRDefault="00644142" w:rsidP="00062D03">
            <w:pPr>
              <w:jc w:val="center"/>
              <w:rPr>
                <w:rFonts w:ascii="Times New Roman" w:hAnsi="Times New Roman" w:cs="Times New Roman"/>
                <w:b/>
                <w:bCs/>
              </w:rPr>
            </w:pPr>
          </w:p>
        </w:tc>
        <w:tc>
          <w:tcPr>
            <w:tcW w:w="1323" w:type="dxa"/>
            <w:gridSpan w:val="2"/>
            <w:vMerge/>
            <w:vAlign w:val="center"/>
          </w:tcPr>
          <w:p w:rsidR="00644142" w:rsidRPr="00A65315" w:rsidRDefault="00644142" w:rsidP="00062D03">
            <w:pPr>
              <w:jc w:val="center"/>
              <w:rPr>
                <w:rFonts w:ascii="Times New Roman" w:hAnsi="Times New Roman" w:cs="Times New Roman"/>
              </w:rPr>
            </w:pPr>
          </w:p>
        </w:tc>
        <w:tc>
          <w:tcPr>
            <w:tcW w:w="598" w:type="dxa"/>
            <w:vAlign w:val="center"/>
          </w:tcPr>
          <w:p w:rsidR="00644142" w:rsidRPr="00A65315" w:rsidRDefault="00644142" w:rsidP="00062D03">
            <w:pPr>
              <w:jc w:val="center"/>
              <w:rPr>
                <w:rFonts w:ascii="Times New Roman" w:hAnsi="Times New Roman" w:cs="Times New Roman"/>
                <w:b/>
                <w:bCs/>
              </w:rPr>
            </w:pP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14" w:type="dxa"/>
            <w:vAlign w:val="center"/>
          </w:tcPr>
          <w:p w:rsidR="00644142" w:rsidRPr="00A65315" w:rsidRDefault="00644142" w:rsidP="00062D03">
            <w:pPr>
              <w:jc w:val="center"/>
              <w:rPr>
                <w:rFonts w:ascii="Times New Roman" w:hAnsi="Times New Roman" w:cs="Times New Roman"/>
                <w:b/>
                <w:bCs/>
              </w:rPr>
            </w:pPr>
          </w:p>
        </w:tc>
      </w:tr>
      <w:tr w:rsidR="00644142" w:rsidRPr="00A65315" w:rsidTr="00644142">
        <w:trPr>
          <w:gridAfter w:val="1"/>
          <w:wAfter w:w="7" w:type="dxa"/>
          <w:trHeight w:val="268"/>
        </w:trPr>
        <w:tc>
          <w:tcPr>
            <w:tcW w:w="1439" w:type="dxa"/>
            <w:vMerge/>
            <w:vAlign w:val="center"/>
          </w:tcPr>
          <w:p w:rsidR="00644142" w:rsidRPr="00A65315" w:rsidRDefault="00644142" w:rsidP="00062D03">
            <w:pPr>
              <w:jc w:val="center"/>
              <w:rPr>
                <w:rFonts w:ascii="Times New Roman" w:hAnsi="Times New Roman" w:cs="Times New Roman"/>
                <w:b/>
                <w:bCs/>
              </w:rPr>
            </w:pP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chémia</w:t>
            </w:r>
          </w:p>
        </w:tc>
        <w:tc>
          <w:tcPr>
            <w:tcW w:w="1924" w:type="dxa"/>
            <w:gridSpan w:val="3"/>
            <w:vMerge/>
            <w:vAlign w:val="center"/>
          </w:tcPr>
          <w:p w:rsidR="00644142" w:rsidRPr="00A65315" w:rsidRDefault="00644142" w:rsidP="00062D03">
            <w:pPr>
              <w:jc w:val="center"/>
              <w:rPr>
                <w:rFonts w:ascii="Times New Roman" w:hAnsi="Times New Roman" w:cs="Times New Roman"/>
              </w:rPr>
            </w:pPr>
          </w:p>
        </w:tc>
        <w:tc>
          <w:tcPr>
            <w:tcW w:w="557" w:type="dxa"/>
            <w:vAlign w:val="center"/>
          </w:tcPr>
          <w:p w:rsidR="00644142" w:rsidRPr="00A65315" w:rsidRDefault="00644142" w:rsidP="00062D03">
            <w:pPr>
              <w:jc w:val="center"/>
              <w:rPr>
                <w:rFonts w:ascii="Times New Roman" w:hAnsi="Times New Roman" w:cs="Times New Roman"/>
                <w:b/>
                <w:bCs/>
              </w:rPr>
            </w:pPr>
          </w:p>
        </w:tc>
        <w:tc>
          <w:tcPr>
            <w:tcW w:w="1323" w:type="dxa"/>
            <w:gridSpan w:val="2"/>
            <w:vMerge/>
            <w:vAlign w:val="center"/>
          </w:tcPr>
          <w:p w:rsidR="00644142" w:rsidRPr="00A65315" w:rsidRDefault="00644142" w:rsidP="00062D03">
            <w:pPr>
              <w:jc w:val="center"/>
              <w:rPr>
                <w:rFonts w:ascii="Times New Roman" w:hAnsi="Times New Roman" w:cs="Times New Roman"/>
              </w:rPr>
            </w:pPr>
          </w:p>
        </w:tc>
        <w:tc>
          <w:tcPr>
            <w:tcW w:w="598" w:type="dxa"/>
            <w:vAlign w:val="center"/>
          </w:tcPr>
          <w:p w:rsidR="00644142" w:rsidRPr="00A65315" w:rsidRDefault="00644142" w:rsidP="00062D03">
            <w:pPr>
              <w:jc w:val="center"/>
              <w:rPr>
                <w:rFonts w:ascii="Times New Roman" w:hAnsi="Times New Roman" w:cs="Times New Roman"/>
                <w:b/>
                <w:bCs/>
              </w:rPr>
            </w:pPr>
          </w:p>
        </w:tc>
        <w:tc>
          <w:tcPr>
            <w:tcW w:w="644" w:type="dxa"/>
            <w:vAlign w:val="center"/>
          </w:tcPr>
          <w:p w:rsidR="00644142" w:rsidRPr="00A65315" w:rsidRDefault="00644142" w:rsidP="00062D03">
            <w:pPr>
              <w:jc w:val="center"/>
              <w:rPr>
                <w:rFonts w:ascii="Times New Roman" w:hAnsi="Times New Roman" w:cs="Times New Roman"/>
              </w:rPr>
            </w:pP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r w:rsidRPr="00A65315">
              <w:rPr>
                <w:rFonts w:ascii="Times New Roman" w:hAnsi="Times New Roman" w:cs="Times New Roman"/>
                <w:color w:val="FF0000"/>
              </w:rPr>
              <w:t>1</w:t>
            </w:r>
          </w:p>
        </w:tc>
        <w:tc>
          <w:tcPr>
            <w:tcW w:w="614" w:type="dxa"/>
            <w:vAlign w:val="center"/>
          </w:tcPr>
          <w:p w:rsidR="00644142" w:rsidRPr="00A65315" w:rsidRDefault="00644142" w:rsidP="00062D03">
            <w:pPr>
              <w:jc w:val="center"/>
              <w:rPr>
                <w:rFonts w:ascii="Times New Roman" w:hAnsi="Times New Roman" w:cs="Times New Roman"/>
                <w:b/>
                <w:bCs/>
              </w:rPr>
            </w:pPr>
          </w:p>
        </w:tc>
      </w:tr>
      <w:tr w:rsidR="00644142" w:rsidRPr="00A65315" w:rsidTr="00644142">
        <w:trPr>
          <w:gridAfter w:val="1"/>
          <w:wAfter w:w="7" w:type="dxa"/>
          <w:trHeight w:val="268"/>
        </w:trPr>
        <w:tc>
          <w:tcPr>
            <w:tcW w:w="1439" w:type="dxa"/>
            <w:vMerge w:val="restart"/>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 xml:space="preserve">Človek </w:t>
            </w:r>
          </w:p>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a spoločnosť</w:t>
            </w: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človek a</w:t>
            </w:r>
            <w:r w:rsidR="00FC4F2C">
              <w:rPr>
                <w:rFonts w:ascii="Times New Roman" w:hAnsi="Times New Roman" w:cs="Times New Roman"/>
                <w:sz w:val="20"/>
                <w:szCs w:val="20"/>
              </w:rPr>
              <w:t> </w:t>
            </w:r>
            <w:r w:rsidRPr="00A65315">
              <w:rPr>
                <w:rFonts w:ascii="Times New Roman" w:hAnsi="Times New Roman" w:cs="Times New Roman"/>
                <w:sz w:val="20"/>
                <w:szCs w:val="20"/>
              </w:rPr>
              <w:t>spoločnosť</w:t>
            </w:r>
          </w:p>
        </w:tc>
        <w:tc>
          <w:tcPr>
            <w:tcW w:w="641" w:type="dxa"/>
            <w:vAlign w:val="center"/>
          </w:tcPr>
          <w:p w:rsidR="00644142" w:rsidRPr="00A65315" w:rsidRDefault="00644142" w:rsidP="00062D03">
            <w:pPr>
              <w:jc w:val="center"/>
              <w:rPr>
                <w:rFonts w:ascii="Times New Roman" w:hAnsi="Times New Roman" w:cs="Times New Roman"/>
              </w:rPr>
            </w:pP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w:t>
            </w:r>
          </w:p>
        </w:tc>
        <w:tc>
          <w:tcPr>
            <w:tcW w:w="66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6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3</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5</w:t>
            </w:r>
          </w:p>
        </w:tc>
        <w:tc>
          <w:tcPr>
            <w:tcW w:w="644" w:type="dxa"/>
            <w:vAlign w:val="center"/>
          </w:tcPr>
          <w:p w:rsidR="00644142" w:rsidRPr="00A65315" w:rsidRDefault="00644142" w:rsidP="00062D03">
            <w:pPr>
              <w:jc w:val="center"/>
              <w:rPr>
                <w:rFonts w:ascii="Times New Roman" w:hAnsi="Times New Roman" w:cs="Times New Roman"/>
              </w:rPr>
            </w:pPr>
          </w:p>
        </w:tc>
        <w:tc>
          <w:tcPr>
            <w:tcW w:w="643" w:type="dxa"/>
            <w:vAlign w:val="center"/>
          </w:tcPr>
          <w:p w:rsidR="00644142" w:rsidRPr="00A65315" w:rsidRDefault="00644142" w:rsidP="00062D03">
            <w:pPr>
              <w:jc w:val="center"/>
              <w:rPr>
                <w:rFonts w:ascii="Times New Roman" w:hAnsi="Times New Roman" w:cs="Times New Roman"/>
              </w:rPr>
            </w:pPr>
          </w:p>
        </w:tc>
        <w:tc>
          <w:tcPr>
            <w:tcW w:w="630" w:type="dxa"/>
            <w:vAlign w:val="center"/>
          </w:tcPr>
          <w:p w:rsidR="00644142" w:rsidRPr="00A65315" w:rsidRDefault="00644142" w:rsidP="00062D03">
            <w:pPr>
              <w:jc w:val="center"/>
              <w:rPr>
                <w:rFonts w:ascii="Times New Roman" w:hAnsi="Times New Roman" w:cs="Times New Roman"/>
              </w:rPr>
            </w:pPr>
          </w:p>
        </w:tc>
        <w:tc>
          <w:tcPr>
            <w:tcW w:w="643" w:type="dxa"/>
            <w:vAlign w:val="center"/>
          </w:tcPr>
          <w:p w:rsidR="00644142" w:rsidRPr="00A65315" w:rsidRDefault="00644142" w:rsidP="00062D03">
            <w:pPr>
              <w:jc w:val="center"/>
              <w:rPr>
                <w:rFonts w:ascii="Times New Roman" w:hAnsi="Times New Roman" w:cs="Times New Roman"/>
              </w:rPr>
            </w:pP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13</w:t>
            </w:r>
          </w:p>
        </w:tc>
      </w:tr>
      <w:tr w:rsidR="00644142" w:rsidRPr="00A65315" w:rsidTr="00644142">
        <w:trPr>
          <w:gridAfter w:val="1"/>
          <w:wAfter w:w="7" w:type="dxa"/>
          <w:trHeight w:val="268"/>
        </w:trPr>
        <w:tc>
          <w:tcPr>
            <w:tcW w:w="1439" w:type="dxa"/>
            <w:vMerge/>
            <w:vAlign w:val="center"/>
          </w:tcPr>
          <w:p w:rsidR="00644142" w:rsidRPr="00A65315" w:rsidRDefault="00644142" w:rsidP="00062D03">
            <w:pPr>
              <w:jc w:val="center"/>
              <w:rPr>
                <w:rFonts w:ascii="Times New Roman" w:hAnsi="Times New Roman" w:cs="Times New Roman"/>
                <w:b/>
                <w:bCs/>
              </w:rPr>
            </w:pP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občianska náuka</w:t>
            </w:r>
          </w:p>
        </w:tc>
        <w:tc>
          <w:tcPr>
            <w:tcW w:w="1924" w:type="dxa"/>
            <w:gridSpan w:val="3"/>
            <w:vMerge w:val="restart"/>
            <w:vAlign w:val="center"/>
          </w:tcPr>
          <w:p w:rsidR="00644142" w:rsidRPr="00A65315" w:rsidRDefault="00644142" w:rsidP="00062D03">
            <w:pPr>
              <w:jc w:val="center"/>
              <w:rPr>
                <w:rFonts w:ascii="Times New Roman" w:hAnsi="Times New Roman" w:cs="Times New Roman"/>
              </w:rPr>
            </w:pPr>
          </w:p>
        </w:tc>
        <w:tc>
          <w:tcPr>
            <w:tcW w:w="557" w:type="dxa"/>
            <w:vAlign w:val="center"/>
          </w:tcPr>
          <w:p w:rsidR="00644142" w:rsidRPr="00A65315" w:rsidRDefault="00644142" w:rsidP="00062D03">
            <w:pPr>
              <w:jc w:val="center"/>
              <w:rPr>
                <w:rFonts w:ascii="Times New Roman" w:hAnsi="Times New Roman" w:cs="Times New Roman"/>
                <w:b/>
                <w:bCs/>
              </w:rPr>
            </w:pPr>
          </w:p>
        </w:tc>
        <w:tc>
          <w:tcPr>
            <w:tcW w:w="1323" w:type="dxa"/>
            <w:gridSpan w:val="2"/>
            <w:vMerge w:val="restart"/>
            <w:vAlign w:val="center"/>
          </w:tcPr>
          <w:p w:rsidR="00644142" w:rsidRPr="00A65315" w:rsidRDefault="00644142" w:rsidP="00062D03">
            <w:pPr>
              <w:jc w:val="center"/>
              <w:rPr>
                <w:rFonts w:ascii="Times New Roman" w:hAnsi="Times New Roman" w:cs="Times New Roman"/>
              </w:rPr>
            </w:pPr>
          </w:p>
        </w:tc>
        <w:tc>
          <w:tcPr>
            <w:tcW w:w="598" w:type="dxa"/>
            <w:vAlign w:val="center"/>
          </w:tcPr>
          <w:p w:rsidR="00644142" w:rsidRPr="00A65315" w:rsidRDefault="00644142" w:rsidP="00062D03">
            <w:pPr>
              <w:jc w:val="center"/>
              <w:rPr>
                <w:rFonts w:ascii="Times New Roman" w:hAnsi="Times New Roman" w:cs="Times New Roman"/>
                <w:b/>
                <w:bCs/>
              </w:rPr>
            </w:pP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14" w:type="dxa"/>
            <w:vAlign w:val="center"/>
          </w:tcPr>
          <w:p w:rsidR="00644142" w:rsidRPr="00A65315" w:rsidRDefault="00644142" w:rsidP="00062D03">
            <w:pPr>
              <w:jc w:val="center"/>
              <w:rPr>
                <w:rFonts w:ascii="Times New Roman" w:hAnsi="Times New Roman" w:cs="Times New Roman"/>
                <w:b/>
                <w:bCs/>
              </w:rPr>
            </w:pPr>
          </w:p>
        </w:tc>
      </w:tr>
      <w:tr w:rsidR="00644142" w:rsidRPr="00A65315" w:rsidTr="00644142">
        <w:trPr>
          <w:gridAfter w:val="1"/>
          <w:wAfter w:w="7" w:type="dxa"/>
          <w:trHeight w:val="280"/>
        </w:trPr>
        <w:tc>
          <w:tcPr>
            <w:tcW w:w="1439" w:type="dxa"/>
            <w:vMerge/>
            <w:vAlign w:val="center"/>
          </w:tcPr>
          <w:p w:rsidR="00644142" w:rsidRPr="00A65315" w:rsidRDefault="00644142" w:rsidP="00062D03">
            <w:pPr>
              <w:jc w:val="center"/>
              <w:rPr>
                <w:rFonts w:ascii="Times New Roman" w:hAnsi="Times New Roman" w:cs="Times New Roman"/>
                <w:b/>
                <w:bCs/>
              </w:rPr>
            </w:pP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geografia</w:t>
            </w:r>
          </w:p>
        </w:tc>
        <w:tc>
          <w:tcPr>
            <w:tcW w:w="1924" w:type="dxa"/>
            <w:gridSpan w:val="3"/>
            <w:vMerge/>
            <w:vAlign w:val="center"/>
          </w:tcPr>
          <w:p w:rsidR="00644142" w:rsidRPr="00A65315" w:rsidRDefault="00644142" w:rsidP="00062D03">
            <w:pPr>
              <w:jc w:val="center"/>
              <w:rPr>
                <w:rFonts w:ascii="Times New Roman" w:hAnsi="Times New Roman" w:cs="Times New Roman"/>
              </w:rPr>
            </w:pPr>
          </w:p>
        </w:tc>
        <w:tc>
          <w:tcPr>
            <w:tcW w:w="557" w:type="dxa"/>
            <w:vAlign w:val="center"/>
          </w:tcPr>
          <w:p w:rsidR="00644142" w:rsidRPr="00A65315" w:rsidRDefault="00644142" w:rsidP="00062D03">
            <w:pPr>
              <w:jc w:val="center"/>
              <w:rPr>
                <w:rFonts w:ascii="Times New Roman" w:hAnsi="Times New Roman" w:cs="Times New Roman"/>
                <w:b/>
                <w:bCs/>
              </w:rPr>
            </w:pPr>
          </w:p>
        </w:tc>
        <w:tc>
          <w:tcPr>
            <w:tcW w:w="1323" w:type="dxa"/>
            <w:gridSpan w:val="2"/>
            <w:vMerge/>
            <w:vAlign w:val="center"/>
          </w:tcPr>
          <w:p w:rsidR="00644142" w:rsidRPr="00A65315" w:rsidRDefault="00644142" w:rsidP="00062D03">
            <w:pPr>
              <w:jc w:val="center"/>
              <w:rPr>
                <w:rFonts w:ascii="Times New Roman" w:hAnsi="Times New Roman" w:cs="Times New Roman"/>
              </w:rPr>
            </w:pPr>
          </w:p>
        </w:tc>
        <w:tc>
          <w:tcPr>
            <w:tcW w:w="598" w:type="dxa"/>
            <w:vAlign w:val="center"/>
          </w:tcPr>
          <w:p w:rsidR="00644142" w:rsidRPr="00A65315" w:rsidRDefault="00644142" w:rsidP="00062D03">
            <w:pPr>
              <w:jc w:val="center"/>
              <w:rPr>
                <w:rFonts w:ascii="Times New Roman" w:hAnsi="Times New Roman" w:cs="Times New Roman"/>
                <w:b/>
                <w:bCs/>
              </w:rPr>
            </w:pP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r w:rsidRPr="00A65315">
              <w:rPr>
                <w:rFonts w:ascii="Times New Roman" w:hAnsi="Times New Roman" w:cs="Times New Roman"/>
                <w:color w:val="FF0000"/>
              </w:rPr>
              <w:t>1</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14" w:type="dxa"/>
            <w:vAlign w:val="center"/>
          </w:tcPr>
          <w:p w:rsidR="00644142" w:rsidRPr="00A65315" w:rsidRDefault="00644142" w:rsidP="00062D03">
            <w:pPr>
              <w:jc w:val="center"/>
              <w:rPr>
                <w:rFonts w:ascii="Times New Roman" w:hAnsi="Times New Roman" w:cs="Times New Roman"/>
                <w:b/>
                <w:bCs/>
              </w:rPr>
            </w:pPr>
          </w:p>
        </w:tc>
      </w:tr>
      <w:tr w:rsidR="00644142" w:rsidRPr="00A65315" w:rsidTr="00644142">
        <w:trPr>
          <w:gridAfter w:val="1"/>
          <w:wAfter w:w="7" w:type="dxa"/>
          <w:trHeight w:val="268"/>
        </w:trPr>
        <w:tc>
          <w:tcPr>
            <w:tcW w:w="1439" w:type="dxa"/>
            <w:vMerge/>
            <w:vAlign w:val="center"/>
          </w:tcPr>
          <w:p w:rsidR="00644142" w:rsidRPr="00A65315" w:rsidRDefault="00644142" w:rsidP="00062D03">
            <w:pPr>
              <w:jc w:val="center"/>
              <w:rPr>
                <w:rFonts w:ascii="Times New Roman" w:hAnsi="Times New Roman" w:cs="Times New Roman"/>
                <w:b/>
                <w:bCs/>
              </w:rPr>
            </w:pP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dejepis</w:t>
            </w:r>
          </w:p>
        </w:tc>
        <w:tc>
          <w:tcPr>
            <w:tcW w:w="1924" w:type="dxa"/>
            <w:gridSpan w:val="3"/>
            <w:vMerge/>
            <w:vAlign w:val="center"/>
          </w:tcPr>
          <w:p w:rsidR="00644142" w:rsidRPr="00A65315" w:rsidRDefault="00644142" w:rsidP="00062D03">
            <w:pPr>
              <w:jc w:val="center"/>
              <w:rPr>
                <w:rFonts w:ascii="Times New Roman" w:hAnsi="Times New Roman" w:cs="Times New Roman"/>
              </w:rPr>
            </w:pPr>
          </w:p>
        </w:tc>
        <w:tc>
          <w:tcPr>
            <w:tcW w:w="557" w:type="dxa"/>
            <w:vAlign w:val="center"/>
          </w:tcPr>
          <w:p w:rsidR="00644142" w:rsidRPr="00A65315" w:rsidRDefault="00644142" w:rsidP="00062D03">
            <w:pPr>
              <w:jc w:val="center"/>
              <w:rPr>
                <w:rFonts w:ascii="Times New Roman" w:hAnsi="Times New Roman" w:cs="Times New Roman"/>
                <w:b/>
                <w:bCs/>
              </w:rPr>
            </w:pPr>
          </w:p>
        </w:tc>
        <w:tc>
          <w:tcPr>
            <w:tcW w:w="1323" w:type="dxa"/>
            <w:gridSpan w:val="2"/>
            <w:vMerge/>
            <w:vAlign w:val="center"/>
          </w:tcPr>
          <w:p w:rsidR="00644142" w:rsidRPr="00A65315" w:rsidRDefault="00644142" w:rsidP="00062D03">
            <w:pPr>
              <w:jc w:val="center"/>
              <w:rPr>
                <w:rFonts w:ascii="Times New Roman" w:hAnsi="Times New Roman" w:cs="Times New Roman"/>
              </w:rPr>
            </w:pPr>
          </w:p>
        </w:tc>
        <w:tc>
          <w:tcPr>
            <w:tcW w:w="598" w:type="dxa"/>
            <w:vAlign w:val="center"/>
          </w:tcPr>
          <w:p w:rsidR="00644142" w:rsidRPr="00A65315" w:rsidRDefault="00644142" w:rsidP="00062D03">
            <w:pPr>
              <w:jc w:val="center"/>
              <w:rPr>
                <w:rFonts w:ascii="Times New Roman" w:hAnsi="Times New Roman" w:cs="Times New Roman"/>
                <w:b/>
                <w:bCs/>
              </w:rPr>
            </w:pP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r w:rsidRPr="00A65315">
              <w:rPr>
                <w:rFonts w:ascii="Times New Roman" w:hAnsi="Times New Roman" w:cs="Times New Roman"/>
                <w:color w:val="FF0000"/>
              </w:rPr>
              <w:t>1</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r w:rsidRPr="00A65315">
              <w:rPr>
                <w:rFonts w:ascii="Times New Roman" w:hAnsi="Times New Roman" w:cs="Times New Roman"/>
                <w:color w:val="FF0000"/>
              </w:rPr>
              <w:t>1</w:t>
            </w:r>
          </w:p>
        </w:tc>
        <w:tc>
          <w:tcPr>
            <w:tcW w:w="614" w:type="dxa"/>
            <w:vAlign w:val="center"/>
          </w:tcPr>
          <w:p w:rsidR="00644142" w:rsidRPr="00A65315" w:rsidRDefault="00644142" w:rsidP="00062D03">
            <w:pPr>
              <w:jc w:val="center"/>
              <w:rPr>
                <w:rFonts w:ascii="Times New Roman" w:hAnsi="Times New Roman" w:cs="Times New Roman"/>
                <w:b/>
                <w:bCs/>
              </w:rPr>
            </w:pPr>
          </w:p>
        </w:tc>
      </w:tr>
      <w:tr w:rsidR="00644142" w:rsidRPr="00A65315" w:rsidTr="00644142">
        <w:trPr>
          <w:gridAfter w:val="1"/>
          <w:wAfter w:w="7" w:type="dxa"/>
          <w:trHeight w:val="268"/>
        </w:trPr>
        <w:tc>
          <w:tcPr>
            <w:tcW w:w="1439" w:type="dxa"/>
            <w:vMerge/>
          </w:tcPr>
          <w:p w:rsidR="00644142" w:rsidRPr="00A65315" w:rsidRDefault="00644142" w:rsidP="00062D03">
            <w:pPr>
              <w:rPr>
                <w:rFonts w:ascii="Times New Roman" w:hAnsi="Times New Roman" w:cs="Times New Roman"/>
                <w:b/>
                <w:bCs/>
              </w:rPr>
            </w:pP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 xml:space="preserve">náboženská výchova / </w:t>
            </w:r>
            <w:r w:rsidRPr="00A65315">
              <w:rPr>
                <w:rFonts w:ascii="Times New Roman" w:hAnsi="Times New Roman" w:cs="Times New Roman"/>
                <w:sz w:val="20"/>
                <w:szCs w:val="20"/>
              </w:rPr>
              <w:lastRenderedPageBreak/>
              <w:t>etická výchova</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lastRenderedPageBreak/>
              <w:t>1</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w:t>
            </w:r>
          </w:p>
        </w:tc>
        <w:tc>
          <w:tcPr>
            <w:tcW w:w="66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6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w:t>
            </w: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4</w:t>
            </w:r>
          </w:p>
        </w:tc>
      </w:tr>
      <w:tr w:rsidR="00644142" w:rsidRPr="00A65315" w:rsidTr="00644142">
        <w:trPr>
          <w:gridAfter w:val="1"/>
          <w:wAfter w:w="7" w:type="dxa"/>
          <w:trHeight w:val="268"/>
        </w:trPr>
        <w:tc>
          <w:tcPr>
            <w:tcW w:w="1439"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lastRenderedPageBreak/>
              <w:t>Človek a svet práce</w:t>
            </w: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človek a svet práce</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w:t>
            </w:r>
          </w:p>
        </w:tc>
        <w:tc>
          <w:tcPr>
            <w:tcW w:w="66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6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r w:rsidRPr="00A65315">
              <w:rPr>
                <w:rFonts w:ascii="Times New Roman" w:hAnsi="Times New Roman" w:cs="Times New Roman"/>
                <w:color w:val="FF0000"/>
              </w:rPr>
              <w:t>1</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w:t>
            </w: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r w:rsidRPr="00A65315">
              <w:rPr>
                <w:rFonts w:ascii="Times New Roman" w:hAnsi="Times New Roman" w:cs="Times New Roman"/>
                <w:color w:val="FF0000"/>
              </w:rPr>
              <w:t>1</w:t>
            </w:r>
          </w:p>
        </w:tc>
        <w:tc>
          <w:tcPr>
            <w:tcW w:w="643" w:type="dxa"/>
            <w:vAlign w:val="center"/>
          </w:tcPr>
          <w:p w:rsidR="00644142" w:rsidRPr="00A65315" w:rsidRDefault="00644142" w:rsidP="00062D03">
            <w:pPr>
              <w:jc w:val="center"/>
              <w:rPr>
                <w:rFonts w:ascii="Times New Roman" w:hAnsi="Times New Roman" w:cs="Times New Roman"/>
              </w:rPr>
            </w:pPr>
            <w:r>
              <w:rPr>
                <w:rFonts w:ascii="Times New Roman" w:hAnsi="Times New Roman" w:cs="Times New Roman"/>
              </w:rPr>
              <w:t>1</w:t>
            </w:r>
          </w:p>
        </w:tc>
        <w:tc>
          <w:tcPr>
            <w:tcW w:w="630" w:type="dxa"/>
            <w:vAlign w:val="center"/>
          </w:tcPr>
          <w:p w:rsidR="00644142" w:rsidRPr="00A65315" w:rsidRDefault="00644142" w:rsidP="00062D03">
            <w:pPr>
              <w:jc w:val="center"/>
              <w:rPr>
                <w:rFonts w:ascii="Times New Roman" w:hAnsi="Times New Roman" w:cs="Times New Roman"/>
              </w:rPr>
            </w:pPr>
            <w:r>
              <w:rPr>
                <w:rFonts w:ascii="Times New Roman" w:hAnsi="Times New Roman" w:cs="Times New Roman"/>
              </w:rPr>
              <w:t>1</w:t>
            </w:r>
          </w:p>
        </w:tc>
        <w:tc>
          <w:tcPr>
            <w:tcW w:w="643" w:type="dxa"/>
            <w:vAlign w:val="center"/>
          </w:tcPr>
          <w:p w:rsidR="00644142" w:rsidRPr="00A65315" w:rsidRDefault="00644142" w:rsidP="00062D03">
            <w:pPr>
              <w:jc w:val="center"/>
              <w:rPr>
                <w:rFonts w:ascii="Times New Roman" w:hAnsi="Times New Roman" w:cs="Times New Roman"/>
              </w:rPr>
            </w:pPr>
            <w:r>
              <w:rPr>
                <w:rFonts w:ascii="Times New Roman" w:hAnsi="Times New Roman" w:cs="Times New Roman"/>
              </w:rPr>
              <w:t>1</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4</w:t>
            </w:r>
          </w:p>
        </w:tc>
      </w:tr>
      <w:tr w:rsidR="00644142" w:rsidRPr="00A65315" w:rsidTr="00644142">
        <w:trPr>
          <w:gridAfter w:val="1"/>
          <w:wAfter w:w="7" w:type="dxa"/>
          <w:trHeight w:val="280"/>
        </w:trPr>
        <w:tc>
          <w:tcPr>
            <w:tcW w:w="1439" w:type="dxa"/>
            <w:vMerge w:val="restart"/>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 xml:space="preserve">Umenie </w:t>
            </w:r>
          </w:p>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a kultúra</w:t>
            </w: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hudobná výchova</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1"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2"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w:t>
            </w:r>
          </w:p>
        </w:tc>
        <w:tc>
          <w:tcPr>
            <w:tcW w:w="662"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61"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w:t>
            </w:r>
          </w:p>
        </w:tc>
        <w:tc>
          <w:tcPr>
            <w:tcW w:w="644"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30"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tcPr>
          <w:p w:rsidR="00644142" w:rsidRPr="00A65315" w:rsidRDefault="00644142" w:rsidP="00062D03">
            <w:pPr>
              <w:jc w:val="center"/>
              <w:rPr>
                <w:rFonts w:ascii="Times New Roman" w:hAnsi="Times New Roman" w:cs="Times New Roman"/>
              </w:rPr>
            </w:pP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w:t>
            </w:r>
          </w:p>
        </w:tc>
      </w:tr>
      <w:tr w:rsidR="00644142" w:rsidRPr="00A65315" w:rsidTr="00644142">
        <w:trPr>
          <w:gridAfter w:val="1"/>
          <w:wAfter w:w="7" w:type="dxa"/>
          <w:trHeight w:val="268"/>
        </w:trPr>
        <w:tc>
          <w:tcPr>
            <w:tcW w:w="1439" w:type="dxa"/>
            <w:vMerge/>
            <w:vAlign w:val="center"/>
          </w:tcPr>
          <w:p w:rsidR="00644142" w:rsidRPr="00A65315" w:rsidRDefault="00644142" w:rsidP="00062D03">
            <w:pPr>
              <w:jc w:val="center"/>
              <w:rPr>
                <w:rFonts w:ascii="Times New Roman" w:hAnsi="Times New Roman" w:cs="Times New Roman"/>
                <w:b/>
                <w:bCs/>
              </w:rPr>
            </w:pP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výtvarná výchova</w:t>
            </w:r>
          </w:p>
        </w:tc>
        <w:tc>
          <w:tcPr>
            <w:tcW w:w="641"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1"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2"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w:t>
            </w:r>
          </w:p>
        </w:tc>
        <w:tc>
          <w:tcPr>
            <w:tcW w:w="662"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61"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w:t>
            </w:r>
          </w:p>
        </w:tc>
        <w:tc>
          <w:tcPr>
            <w:tcW w:w="644"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30"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43"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1</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4</w:t>
            </w:r>
          </w:p>
        </w:tc>
      </w:tr>
      <w:tr w:rsidR="00644142" w:rsidRPr="00A65315" w:rsidTr="00644142">
        <w:trPr>
          <w:gridAfter w:val="1"/>
          <w:wAfter w:w="7" w:type="dxa"/>
          <w:trHeight w:val="268"/>
        </w:trPr>
        <w:tc>
          <w:tcPr>
            <w:tcW w:w="1439"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 xml:space="preserve">Zdravie </w:t>
            </w:r>
          </w:p>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a pohyb</w:t>
            </w:r>
          </w:p>
        </w:tc>
        <w:tc>
          <w:tcPr>
            <w:tcW w:w="1526" w:type="dxa"/>
            <w:vAlign w:val="center"/>
          </w:tcPr>
          <w:p w:rsidR="00644142" w:rsidRPr="00A65315" w:rsidRDefault="00644142" w:rsidP="00062D03">
            <w:pPr>
              <w:jc w:val="center"/>
              <w:rPr>
                <w:rFonts w:ascii="Times New Roman" w:hAnsi="Times New Roman" w:cs="Times New Roman"/>
                <w:sz w:val="20"/>
                <w:szCs w:val="20"/>
              </w:rPr>
            </w:pPr>
            <w:r w:rsidRPr="00A65315">
              <w:rPr>
                <w:rFonts w:ascii="Times New Roman" w:hAnsi="Times New Roman" w:cs="Times New Roman"/>
                <w:sz w:val="20"/>
                <w:szCs w:val="20"/>
              </w:rPr>
              <w:t>telesná a športová výchova</w:t>
            </w:r>
          </w:p>
        </w:tc>
        <w:tc>
          <w:tcPr>
            <w:tcW w:w="641" w:type="dxa"/>
            <w:vAlign w:val="center"/>
          </w:tcPr>
          <w:p w:rsidR="00644142" w:rsidRPr="00A65315" w:rsidRDefault="00644142" w:rsidP="00062D03">
            <w:pPr>
              <w:spacing w:line="480" w:lineRule="auto"/>
              <w:jc w:val="center"/>
              <w:rPr>
                <w:rFonts w:ascii="Times New Roman" w:hAnsi="Times New Roman" w:cs="Times New Roman"/>
              </w:rPr>
            </w:pPr>
            <w:r w:rsidRPr="00A65315">
              <w:rPr>
                <w:rFonts w:ascii="Times New Roman" w:hAnsi="Times New Roman" w:cs="Times New Roman"/>
              </w:rPr>
              <w:t>2</w:t>
            </w:r>
          </w:p>
        </w:tc>
        <w:tc>
          <w:tcPr>
            <w:tcW w:w="641" w:type="dxa"/>
          </w:tcPr>
          <w:p w:rsidR="00644142" w:rsidRPr="00A65315" w:rsidRDefault="00644142" w:rsidP="00062D03">
            <w:pPr>
              <w:spacing w:line="480" w:lineRule="auto"/>
              <w:jc w:val="center"/>
              <w:rPr>
                <w:rFonts w:ascii="Times New Roman" w:hAnsi="Times New Roman" w:cs="Times New Roman"/>
              </w:rPr>
            </w:pPr>
            <w:r w:rsidRPr="00A65315">
              <w:rPr>
                <w:rFonts w:ascii="Times New Roman" w:hAnsi="Times New Roman" w:cs="Times New Roman"/>
              </w:rPr>
              <w:t>2</w:t>
            </w:r>
          </w:p>
        </w:tc>
        <w:tc>
          <w:tcPr>
            <w:tcW w:w="642" w:type="dxa"/>
          </w:tcPr>
          <w:p w:rsidR="00644142" w:rsidRPr="00A65315" w:rsidRDefault="00644142" w:rsidP="00062D03">
            <w:pPr>
              <w:spacing w:line="480" w:lineRule="auto"/>
              <w:jc w:val="center"/>
              <w:rPr>
                <w:rFonts w:ascii="Times New Roman" w:hAnsi="Times New Roman" w:cs="Times New Roman"/>
              </w:rPr>
            </w:pPr>
            <w:r w:rsidRPr="00A65315">
              <w:rPr>
                <w:rFonts w:ascii="Times New Roman" w:hAnsi="Times New Roman" w:cs="Times New Roman"/>
              </w:rPr>
              <w:t>2</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6</w:t>
            </w:r>
          </w:p>
        </w:tc>
        <w:tc>
          <w:tcPr>
            <w:tcW w:w="662"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61"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4</w:t>
            </w:r>
          </w:p>
        </w:tc>
        <w:tc>
          <w:tcPr>
            <w:tcW w:w="644"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43"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30"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43" w:type="dxa"/>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8</w:t>
            </w:r>
          </w:p>
        </w:tc>
      </w:tr>
      <w:tr w:rsidR="00644142" w:rsidRPr="00A65315" w:rsidTr="00644142">
        <w:trPr>
          <w:gridAfter w:val="1"/>
          <w:wAfter w:w="7" w:type="dxa"/>
          <w:trHeight w:val="268"/>
        </w:trPr>
        <w:tc>
          <w:tcPr>
            <w:tcW w:w="2965" w:type="dxa"/>
            <w:gridSpan w:val="2"/>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 xml:space="preserve">Sumár hodín </w:t>
            </w:r>
          </w:p>
          <w:p w:rsidR="00644142" w:rsidRPr="00A65315" w:rsidRDefault="00644142" w:rsidP="00062D03">
            <w:pPr>
              <w:jc w:val="center"/>
              <w:rPr>
                <w:rFonts w:ascii="Times New Roman" w:hAnsi="Times New Roman" w:cs="Times New Roman"/>
                <w:sz w:val="18"/>
                <w:szCs w:val="18"/>
              </w:rPr>
            </w:pPr>
            <w:r w:rsidRPr="00A65315">
              <w:rPr>
                <w:rFonts w:ascii="Times New Roman" w:hAnsi="Times New Roman" w:cs="Times New Roman"/>
                <w:sz w:val="18"/>
                <w:szCs w:val="18"/>
              </w:rPr>
              <w:t>(za cyklus bez disponibilných hodín)</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20</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21</w:t>
            </w:r>
          </w:p>
        </w:tc>
        <w:tc>
          <w:tcPr>
            <w:tcW w:w="64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23</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64</w:t>
            </w:r>
          </w:p>
        </w:tc>
        <w:tc>
          <w:tcPr>
            <w:tcW w:w="66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24</w:t>
            </w:r>
          </w:p>
        </w:tc>
        <w:tc>
          <w:tcPr>
            <w:tcW w:w="66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25</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49</w:t>
            </w: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26</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26</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28</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23</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103</w:t>
            </w:r>
          </w:p>
        </w:tc>
      </w:tr>
      <w:tr w:rsidR="00644142" w:rsidRPr="00A65315" w:rsidTr="00644142">
        <w:trPr>
          <w:gridAfter w:val="1"/>
          <w:wAfter w:w="7" w:type="dxa"/>
          <w:trHeight w:val="268"/>
        </w:trPr>
        <w:tc>
          <w:tcPr>
            <w:tcW w:w="2965" w:type="dxa"/>
            <w:gridSpan w:val="2"/>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Voliteľné hodiny (disponibilné)</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4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4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6</w:t>
            </w:r>
          </w:p>
        </w:tc>
        <w:tc>
          <w:tcPr>
            <w:tcW w:w="662"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61"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4</w:t>
            </w:r>
          </w:p>
        </w:tc>
        <w:tc>
          <w:tcPr>
            <w:tcW w:w="644"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3</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4</w:t>
            </w:r>
          </w:p>
        </w:tc>
        <w:tc>
          <w:tcPr>
            <w:tcW w:w="630"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2</w:t>
            </w:r>
          </w:p>
        </w:tc>
        <w:tc>
          <w:tcPr>
            <w:tcW w:w="643" w:type="dxa"/>
            <w:vAlign w:val="center"/>
          </w:tcPr>
          <w:p w:rsidR="00644142" w:rsidRPr="00A65315" w:rsidRDefault="00644142" w:rsidP="00062D03">
            <w:pPr>
              <w:jc w:val="center"/>
              <w:rPr>
                <w:rFonts w:ascii="Times New Roman" w:hAnsi="Times New Roman" w:cs="Times New Roman"/>
              </w:rPr>
            </w:pPr>
            <w:r w:rsidRPr="00A65315">
              <w:rPr>
                <w:rFonts w:ascii="Times New Roman" w:hAnsi="Times New Roman" w:cs="Times New Roman"/>
              </w:rPr>
              <w:t>7</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16</w:t>
            </w:r>
          </w:p>
        </w:tc>
      </w:tr>
      <w:tr w:rsidR="00644142" w:rsidRPr="00A65315" w:rsidTr="00644142">
        <w:trPr>
          <w:gridAfter w:val="1"/>
          <w:wAfter w:w="7" w:type="dxa"/>
          <w:trHeight w:val="280"/>
        </w:trPr>
        <w:tc>
          <w:tcPr>
            <w:tcW w:w="2965" w:type="dxa"/>
            <w:gridSpan w:val="2"/>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Spolu za cyklus</w:t>
            </w:r>
          </w:p>
        </w:tc>
        <w:tc>
          <w:tcPr>
            <w:tcW w:w="641"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22</w:t>
            </w:r>
          </w:p>
        </w:tc>
        <w:tc>
          <w:tcPr>
            <w:tcW w:w="641"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23</w:t>
            </w:r>
          </w:p>
        </w:tc>
        <w:tc>
          <w:tcPr>
            <w:tcW w:w="642"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25</w:t>
            </w:r>
          </w:p>
        </w:tc>
        <w:tc>
          <w:tcPr>
            <w:tcW w:w="557"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70</w:t>
            </w:r>
          </w:p>
        </w:tc>
        <w:tc>
          <w:tcPr>
            <w:tcW w:w="662"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26</w:t>
            </w:r>
          </w:p>
        </w:tc>
        <w:tc>
          <w:tcPr>
            <w:tcW w:w="661"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27</w:t>
            </w:r>
          </w:p>
        </w:tc>
        <w:tc>
          <w:tcPr>
            <w:tcW w:w="598"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53</w:t>
            </w:r>
          </w:p>
        </w:tc>
        <w:tc>
          <w:tcPr>
            <w:tcW w:w="64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29</w:t>
            </w:r>
          </w:p>
        </w:tc>
        <w:tc>
          <w:tcPr>
            <w:tcW w:w="643"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30</w:t>
            </w:r>
          </w:p>
        </w:tc>
        <w:tc>
          <w:tcPr>
            <w:tcW w:w="630"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30</w:t>
            </w:r>
          </w:p>
        </w:tc>
        <w:tc>
          <w:tcPr>
            <w:tcW w:w="643"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30</w:t>
            </w:r>
          </w:p>
        </w:tc>
        <w:tc>
          <w:tcPr>
            <w:tcW w:w="614" w:type="dxa"/>
            <w:vAlign w:val="center"/>
          </w:tcPr>
          <w:p w:rsidR="00644142" w:rsidRPr="00A65315" w:rsidRDefault="00644142" w:rsidP="00062D03">
            <w:pPr>
              <w:jc w:val="center"/>
              <w:rPr>
                <w:rFonts w:ascii="Times New Roman" w:hAnsi="Times New Roman" w:cs="Times New Roman"/>
                <w:b/>
                <w:bCs/>
              </w:rPr>
            </w:pPr>
            <w:r w:rsidRPr="00A65315">
              <w:rPr>
                <w:rFonts w:ascii="Times New Roman" w:hAnsi="Times New Roman" w:cs="Times New Roman"/>
                <w:b/>
                <w:bCs/>
              </w:rPr>
              <w:t>119</w:t>
            </w:r>
          </w:p>
        </w:tc>
      </w:tr>
    </w:tbl>
    <w:p w:rsidR="00062D03" w:rsidRDefault="00062D03" w:rsidP="00644142">
      <w:pPr>
        <w:tabs>
          <w:tab w:val="left" w:pos="1044"/>
        </w:tabs>
        <w:spacing w:line="360" w:lineRule="auto"/>
        <w:jc w:val="both"/>
        <w:rPr>
          <w:rFonts w:ascii="Times New Roman" w:hAnsi="Times New Roman" w:cs="Times New Roman"/>
          <w:sz w:val="24"/>
          <w:szCs w:val="24"/>
        </w:rPr>
      </w:pPr>
    </w:p>
    <w:p w:rsidR="00062D03" w:rsidRPr="00062D03" w:rsidRDefault="00062D03" w:rsidP="00062D03">
      <w:pPr>
        <w:pStyle w:val="Nadpis2"/>
        <w:spacing w:before="0" w:line="360" w:lineRule="auto"/>
        <w:rPr>
          <w:rFonts w:ascii="Times New Roman" w:eastAsiaTheme="minorEastAsia" w:hAnsi="Times New Roman" w:cs="Times New Roman"/>
          <w:color w:val="auto"/>
          <w:sz w:val="24"/>
          <w:szCs w:val="24"/>
        </w:rPr>
      </w:pPr>
      <w:r w:rsidRPr="00062D03">
        <w:rPr>
          <w:rFonts w:ascii="Times New Roman" w:eastAsiaTheme="minorEastAsia" w:hAnsi="Times New Roman" w:cs="Times New Roman"/>
          <w:b/>
          <w:bCs/>
          <w:color w:val="auto"/>
          <w:sz w:val="24"/>
          <w:szCs w:val="24"/>
        </w:rPr>
        <w:t>Poznámky k UP</w:t>
      </w:r>
    </w:p>
    <w:p w:rsidR="00062D03" w:rsidRPr="00A65315" w:rsidRDefault="00062D03" w:rsidP="00DF4857">
      <w:pPr>
        <w:pStyle w:val="Odsekzoznamu"/>
        <w:numPr>
          <w:ilvl w:val="0"/>
          <w:numId w:val="31"/>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Učebný plán vymedzuje týždenný počet vyučovacích hodín. Jedna vyučovacia hodina má podľa tohto plánu 45 minút. </w:t>
      </w:r>
    </w:p>
    <w:p w:rsidR="00062D03" w:rsidRPr="00A65315" w:rsidRDefault="00062D03" w:rsidP="00DF4857">
      <w:pPr>
        <w:pStyle w:val="Odsekzoznamu"/>
        <w:numPr>
          <w:ilvl w:val="0"/>
          <w:numId w:val="31"/>
        </w:numPr>
        <w:shd w:val="clear" w:color="auto" w:fill="FFFFFF" w:themeFill="background1"/>
        <w:spacing w:after="160" w:line="360" w:lineRule="auto"/>
        <w:rPr>
          <w:rFonts w:ascii="Times New Roman" w:eastAsia="Arial" w:hAnsi="Times New Roman" w:cs="Times New Roman"/>
          <w:color w:val="000000" w:themeColor="text1"/>
        </w:rPr>
      </w:pPr>
      <w:r w:rsidRPr="00A65315">
        <w:rPr>
          <w:rFonts w:ascii="Times New Roman" w:hAnsi="Times New Roman" w:cs="Times New Roman"/>
          <w:sz w:val="24"/>
          <w:szCs w:val="24"/>
        </w:rPr>
        <w:t xml:space="preserve">Vyučovacie predmety pre príslušný ročník sa podľa učebného plánu základnej školy vyučujú jednu hodinu týždenne, teda 33 hodín ročne. </w:t>
      </w:r>
    </w:p>
    <w:p w:rsidR="00062D03" w:rsidRPr="00A65315" w:rsidRDefault="00062D03" w:rsidP="00DF4857">
      <w:pPr>
        <w:pStyle w:val="Odsekzoznamu"/>
        <w:numPr>
          <w:ilvl w:val="0"/>
          <w:numId w:val="31"/>
        </w:numPr>
        <w:spacing w:line="360" w:lineRule="auto"/>
        <w:jc w:val="both"/>
        <w:rPr>
          <w:rFonts w:ascii="Times New Roman" w:hAnsi="Times New Roman" w:cs="Times New Roman"/>
          <w:sz w:val="28"/>
          <w:szCs w:val="28"/>
        </w:rPr>
      </w:pPr>
      <w:r w:rsidRPr="00A65315">
        <w:rPr>
          <w:rFonts w:ascii="Times New Roman" w:hAnsi="Times New Roman" w:cs="Times New Roman"/>
          <w:sz w:val="24"/>
          <w:szCs w:val="24"/>
        </w:rPr>
        <w:t xml:space="preserve">Rozdelenie tried na skupiny a zriaďovanie skupín na vyučovanie jednotlivých predmetov sa uskutočňuje podľa vyhlášky o základnej škole </w:t>
      </w:r>
      <w:r w:rsidRPr="00A65315">
        <w:rPr>
          <w:rFonts w:ascii="Times New Roman" w:hAnsi="Times New Roman" w:cs="Times New Roman"/>
          <w:shd w:val="clear" w:color="auto" w:fill="FFFFFF"/>
        </w:rPr>
        <w:t xml:space="preserve">§ 3 ods. 1 až 4 vyhlášky č.223/2022 </w:t>
      </w:r>
      <w:proofErr w:type="spellStart"/>
      <w:r w:rsidRPr="00A65315">
        <w:rPr>
          <w:rFonts w:ascii="Times New Roman" w:hAnsi="Times New Roman" w:cs="Times New Roman"/>
          <w:shd w:val="clear" w:color="auto" w:fill="FFFFFF"/>
        </w:rPr>
        <w:t>Z.z</w:t>
      </w:r>
      <w:proofErr w:type="spellEnd"/>
      <w:r w:rsidRPr="00A65315">
        <w:rPr>
          <w:rFonts w:ascii="Times New Roman" w:hAnsi="Times New Roman" w:cs="Times New Roman"/>
          <w:shd w:val="clear" w:color="auto" w:fill="FFFFFF"/>
        </w:rPr>
        <w:t>.</w:t>
      </w:r>
    </w:p>
    <w:p w:rsidR="00062D03" w:rsidRPr="00A65315" w:rsidRDefault="00062D03" w:rsidP="00DF4857">
      <w:pPr>
        <w:pStyle w:val="Odsekzoznamu"/>
        <w:numPr>
          <w:ilvl w:val="0"/>
          <w:numId w:val="32"/>
        </w:numPr>
        <w:shd w:val="clear" w:color="auto" w:fill="FFFFFF"/>
        <w:spacing w:after="0" w:line="360" w:lineRule="auto"/>
        <w:jc w:val="both"/>
        <w:rPr>
          <w:rFonts w:ascii="Times New Roman" w:hAnsi="Times New Roman" w:cs="Times New Roman"/>
          <w:sz w:val="24"/>
          <w:szCs w:val="24"/>
        </w:rPr>
      </w:pPr>
      <w:r w:rsidRPr="00F27615">
        <w:rPr>
          <w:rFonts w:ascii="Times New Roman" w:hAnsi="Times New Roman" w:cs="Times New Roman"/>
          <w:sz w:val="24"/>
          <w:szCs w:val="24"/>
        </w:rPr>
        <w:t xml:space="preserve">Na vyučovanie vyučovacích predmetov náboženská výchova a etická výchova sa trieda rozdeľuje na skupiny. Jedna skupina má najviac 20 žiakov. Do jednej skupiny možno spájať žiakov viacerých tried jedného ročníka. </w:t>
      </w:r>
      <w:r w:rsidRPr="00A65315">
        <w:rPr>
          <w:rFonts w:ascii="Times New Roman" w:hAnsi="Times New Roman" w:cs="Times New Roman"/>
          <w:sz w:val="24"/>
          <w:szCs w:val="24"/>
        </w:rPr>
        <w:t>Ak počet žiakov v skupine klesne pod 12 žiakov, možno do skupín spájať aj žiakov rôznych ročníkov. Voľbu príslušného vyučovacieho predmetu nie je možné v priebehu školského roka zmeniť.</w:t>
      </w:r>
    </w:p>
    <w:p w:rsidR="00062D03" w:rsidRPr="00A65315" w:rsidRDefault="00062D03" w:rsidP="00DF4857">
      <w:pPr>
        <w:pStyle w:val="Odsekzoznamu"/>
        <w:numPr>
          <w:ilvl w:val="0"/>
          <w:numId w:val="32"/>
        </w:numPr>
        <w:shd w:val="clear" w:color="auto" w:fill="FFFFFF"/>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Na vyučovanie vyučovacích predmetov cudzí jazyk, informatika, človek a svet práce sa trieda rozdeľuje na skupiny, ak je v nej počet žiakov vyšší ako 17. Do jednej skupiny možno spájať žiakov viacerých tried jedného ročníka.</w:t>
      </w:r>
    </w:p>
    <w:p w:rsidR="00062D03" w:rsidRPr="005B7ACB" w:rsidRDefault="00062D03" w:rsidP="00DF4857">
      <w:pPr>
        <w:pStyle w:val="Odsekzoznamu"/>
        <w:numPr>
          <w:ilvl w:val="0"/>
          <w:numId w:val="32"/>
        </w:numPr>
        <w:spacing w:after="0" w:line="360" w:lineRule="auto"/>
        <w:jc w:val="both"/>
        <w:rPr>
          <w:rFonts w:ascii="Times New Roman" w:hAnsi="Times New Roman" w:cs="Times New Roman"/>
          <w:sz w:val="24"/>
          <w:szCs w:val="24"/>
        </w:rPr>
      </w:pPr>
      <w:r w:rsidRPr="0036753A">
        <w:rPr>
          <w:rFonts w:ascii="Times New Roman" w:hAnsi="Times New Roman" w:cs="Times New Roman"/>
          <w:sz w:val="24"/>
          <w:szCs w:val="24"/>
        </w:rPr>
        <w:t>Na vyučovanie vyučovacieho predmetu telesná a športová výchova sa trieda rozdeľuje na skupiny na každej vyučovacej hodine, ak je v nej počet žiakov vyšší ako 25</w:t>
      </w:r>
      <w:r w:rsidRPr="005B7ACB">
        <w:rPr>
          <w:rFonts w:ascii="Times New Roman" w:hAnsi="Times New Roman" w:cs="Times New Roman"/>
          <w:sz w:val="24"/>
          <w:szCs w:val="24"/>
        </w:rPr>
        <w:t xml:space="preserve">. Do jednej skupiny možno spájať žiakov viacerých tried jedného ročníka. Pre chlapcov a dievčatá možno vytvoriť v súlade so školským vzdelávacím programom oddelené skupiny. Ak sa vyučovací predmet telesná a športová výchova vyučuje v oddelených skupinách pre chlapcov a dievčatá a nie je možné vytvoriť v jednom ročníku skupinu s počtom najmenej 12 žiakov, možno do skupín spájať aj žiakov po sebe nasledujúcich </w:t>
      </w:r>
      <w:r w:rsidRPr="005B7ACB">
        <w:rPr>
          <w:rFonts w:ascii="Times New Roman" w:hAnsi="Times New Roman" w:cs="Times New Roman"/>
          <w:sz w:val="24"/>
          <w:szCs w:val="24"/>
        </w:rPr>
        <w:lastRenderedPageBreak/>
        <w:t>ročníkov; ak nie je možné do skupiny spojiť žiakov po sebe nasledujúcich ročníkov, možno do nej spojiť žiakov rôznych ročníkov rovnakého stupňa.</w:t>
      </w:r>
    </w:p>
    <w:p w:rsidR="00062D03" w:rsidRPr="00A65315" w:rsidRDefault="00062D03" w:rsidP="00DF4857">
      <w:pPr>
        <w:pStyle w:val="Odsekzoznamu"/>
        <w:numPr>
          <w:ilvl w:val="0"/>
          <w:numId w:val="32"/>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V odôvodnenom prípade uvedenom v školskom vzdelávacom programe sa počet skupín a počet žiakov v skupine okrem vyučovacieho predmetu človek a svet práce určuje podľa priestorových, personálnych a finančných podmienok základnej školy, podľa charakteru činnosti žiakov a podľa náročnosti predmetu s ohľadom na požiadavky bezpečnosti a ochrany práce; počet žiakov v jednej skupine sa môže zvýšiť najviac o troch žiakov.</w:t>
      </w:r>
    </w:p>
    <w:p w:rsidR="00062D03" w:rsidRPr="00A65315" w:rsidRDefault="00062D03" w:rsidP="00DF4857">
      <w:pPr>
        <w:pStyle w:val="Odsekzoznamu"/>
        <w:numPr>
          <w:ilvl w:val="0"/>
          <w:numId w:val="31"/>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Na základe </w:t>
      </w:r>
      <w:r>
        <w:rPr>
          <w:rFonts w:ascii="Times New Roman" w:hAnsi="Times New Roman" w:cs="Times New Roman"/>
          <w:sz w:val="24"/>
          <w:szCs w:val="24"/>
        </w:rPr>
        <w:t xml:space="preserve">rámcového </w:t>
      </w:r>
      <w:r w:rsidRPr="00A65315">
        <w:rPr>
          <w:rFonts w:ascii="Times New Roman" w:hAnsi="Times New Roman" w:cs="Times New Roman"/>
          <w:sz w:val="24"/>
          <w:szCs w:val="24"/>
        </w:rPr>
        <w:t>učebného plánu škola vypracovala učebný plán školy, v ktorom rozhodla o:</w:t>
      </w:r>
    </w:p>
    <w:p w:rsidR="00062D03" w:rsidRPr="009F7F9F" w:rsidRDefault="00062D03" w:rsidP="00DF4857">
      <w:pPr>
        <w:pStyle w:val="Odsekzoznamu"/>
        <w:numPr>
          <w:ilvl w:val="0"/>
          <w:numId w:val="33"/>
        </w:numPr>
        <w:spacing w:after="0" w:line="360" w:lineRule="auto"/>
        <w:jc w:val="both"/>
        <w:textAlignment w:val="baseline"/>
        <w:rPr>
          <w:rFonts w:ascii="Times New Roman" w:hAnsi="Times New Roman" w:cs="Times New Roman"/>
          <w:sz w:val="24"/>
          <w:szCs w:val="24"/>
        </w:rPr>
      </w:pPr>
      <w:r w:rsidRPr="009F7F9F">
        <w:rPr>
          <w:rFonts w:ascii="Times New Roman" w:hAnsi="Times New Roman" w:cs="Times New Roman"/>
          <w:sz w:val="24"/>
          <w:szCs w:val="24"/>
          <w:shd w:val="clear" w:color="auto" w:fill="FFFFFF" w:themeFill="background1"/>
        </w:rPr>
        <w:t xml:space="preserve">Zaradení vyučovacieho predmetu cudzí jazyk do vzdelávacej oblasti jazyk a komunikácia do  1. a 2. ročníka 1. </w:t>
      </w:r>
      <w:r w:rsidRPr="009F7F9F">
        <w:rPr>
          <w:rFonts w:ascii="Times New Roman" w:hAnsi="Times New Roman" w:cs="Times New Roman"/>
          <w:sz w:val="24"/>
          <w:szCs w:val="24"/>
        </w:rPr>
        <w:t xml:space="preserve">vzdelávacieho cyklu, pričom vyučovanie konkrétneho vyučovacieho predmetu vytvára profiláciu školy a rešpektuje zásadu </w:t>
      </w:r>
      <w:proofErr w:type="spellStart"/>
      <w:r w:rsidRPr="009F7F9F">
        <w:rPr>
          <w:rFonts w:ascii="Times New Roman" w:hAnsi="Times New Roman" w:cs="Times New Roman"/>
          <w:sz w:val="24"/>
          <w:szCs w:val="24"/>
        </w:rPr>
        <w:t>veku-primeranosti</w:t>
      </w:r>
      <w:proofErr w:type="spellEnd"/>
      <w:r w:rsidRPr="009F7F9F">
        <w:rPr>
          <w:rFonts w:ascii="Times New Roman" w:hAnsi="Times New Roman" w:cs="Times New Roman"/>
          <w:sz w:val="24"/>
          <w:szCs w:val="24"/>
        </w:rPr>
        <w:t>;</w:t>
      </w:r>
    </w:p>
    <w:p w:rsidR="00062D03" w:rsidRPr="00A65315" w:rsidRDefault="00062D03" w:rsidP="00DF4857">
      <w:pPr>
        <w:pStyle w:val="Odsekzoznamu"/>
        <w:numPr>
          <w:ilvl w:val="0"/>
          <w:numId w:val="33"/>
        </w:numPr>
        <w:spacing w:after="0" w:line="360" w:lineRule="auto"/>
        <w:jc w:val="both"/>
        <w:textAlignment w:val="baseline"/>
        <w:rPr>
          <w:rFonts w:ascii="Times New Roman" w:hAnsi="Times New Roman" w:cs="Times New Roman"/>
          <w:sz w:val="24"/>
          <w:szCs w:val="24"/>
        </w:rPr>
      </w:pPr>
      <w:r w:rsidRPr="00A65315">
        <w:rPr>
          <w:rFonts w:ascii="Times New Roman" w:hAnsi="Times New Roman" w:cs="Times New Roman"/>
          <w:sz w:val="24"/>
          <w:szCs w:val="24"/>
          <w:shd w:val="clear" w:color="auto" w:fill="FFFFFF" w:themeFill="background1"/>
        </w:rPr>
        <w:t xml:space="preserve">Zaradení vyučovacieho predmetu informatika do vzdelávacej oblasti matematika a informatika do  9.  ročníka 3. </w:t>
      </w:r>
      <w:r w:rsidRPr="00A65315">
        <w:rPr>
          <w:rFonts w:ascii="Times New Roman" w:hAnsi="Times New Roman" w:cs="Times New Roman"/>
          <w:sz w:val="24"/>
          <w:szCs w:val="24"/>
        </w:rPr>
        <w:t xml:space="preserve">vzdelávacieho cyklu, pričom vyučovanie konkrétneho vyučovacieho predmetu vytvára profiláciu školy a rešpektuje zásadu </w:t>
      </w:r>
      <w:proofErr w:type="spellStart"/>
      <w:r w:rsidRPr="00A65315">
        <w:rPr>
          <w:rFonts w:ascii="Times New Roman" w:hAnsi="Times New Roman" w:cs="Times New Roman"/>
          <w:sz w:val="24"/>
          <w:szCs w:val="24"/>
        </w:rPr>
        <w:t>veku-primeranosti</w:t>
      </w:r>
      <w:proofErr w:type="spellEnd"/>
      <w:r w:rsidRPr="00A65315">
        <w:rPr>
          <w:rFonts w:ascii="Times New Roman" w:hAnsi="Times New Roman" w:cs="Times New Roman"/>
          <w:sz w:val="24"/>
          <w:szCs w:val="24"/>
        </w:rPr>
        <w:t>;</w:t>
      </w:r>
    </w:p>
    <w:p w:rsidR="00062D03" w:rsidRPr="00A65315" w:rsidRDefault="00062D03" w:rsidP="00DF4857">
      <w:pPr>
        <w:pStyle w:val="Odsekzoznamu"/>
        <w:numPr>
          <w:ilvl w:val="0"/>
          <w:numId w:val="33"/>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Hodinovej dotácii jednotlivých vyučovacích predmetov v ročníku.</w:t>
      </w:r>
    </w:p>
    <w:p w:rsidR="00062D03" w:rsidRPr="00A65315" w:rsidRDefault="00062D03" w:rsidP="00DF4857">
      <w:pPr>
        <w:pStyle w:val="Odsekzoznamu"/>
        <w:numPr>
          <w:ilvl w:val="0"/>
          <w:numId w:val="31"/>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Hodinové dotácie vyučovacích predmetov v učebnom pláne škola určila tak, aby boli dodržané tieto pravidlá:</w:t>
      </w:r>
    </w:p>
    <w:p w:rsidR="00062D03" w:rsidRPr="00A65315" w:rsidRDefault="00062D03" w:rsidP="00DF4857">
      <w:pPr>
        <w:pStyle w:val="Odsekzoznamu"/>
        <w:numPr>
          <w:ilvl w:val="0"/>
          <w:numId w:val="34"/>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Každý vyučovací predmet v učebnom pláne školy je zaradený do vzdelávacej oblasti definovanej v štátnom vzdelávacom programe.</w:t>
      </w:r>
    </w:p>
    <w:p w:rsidR="00062D03" w:rsidRPr="00A65315" w:rsidRDefault="00062D03" w:rsidP="00DF4857">
      <w:pPr>
        <w:pStyle w:val="Odsekzoznamu"/>
        <w:numPr>
          <w:ilvl w:val="0"/>
          <w:numId w:val="34"/>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V  učebnom pláne je určený počet hodín pre konkrétny vyučovací predmet, súčet hodinových dotácií tohto predmetu vo všetkých ročníkoch príslušného vzdelávacieho cyklu nie je v učebnom pláne školy nižší ako určuje rámcový učebný plán.</w:t>
      </w:r>
    </w:p>
    <w:p w:rsidR="00062D03" w:rsidRPr="00A65315" w:rsidRDefault="00062D03" w:rsidP="00DF4857">
      <w:pPr>
        <w:pStyle w:val="Odsekzoznamu"/>
        <w:numPr>
          <w:ilvl w:val="0"/>
          <w:numId w:val="34"/>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V  učebnom pláne je určený počet hodín pre vzdelávaciu oblasť, súčet hodinových dotácií všetkých vyučovacích predmetov zaradených do vzdelávacej oblasti vo všetkých ročníkoch príslušného vzdelávacieho cyklu a nie je v učebnom pláne školy nižší ako je počet hodín určených v rámcovom učebnom pláne.</w:t>
      </w:r>
    </w:p>
    <w:p w:rsidR="00062D03" w:rsidRPr="00A65315" w:rsidRDefault="00062D03" w:rsidP="00DF4857">
      <w:pPr>
        <w:pStyle w:val="Odsekzoznamu"/>
        <w:numPr>
          <w:ilvl w:val="0"/>
          <w:numId w:val="34"/>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Celkový súčet hodín v ročníku rešpektuje počet stanovený </w:t>
      </w:r>
      <w:r>
        <w:rPr>
          <w:rFonts w:ascii="Times New Roman" w:hAnsi="Times New Roman" w:cs="Times New Roman"/>
          <w:sz w:val="24"/>
          <w:szCs w:val="24"/>
        </w:rPr>
        <w:t xml:space="preserve">počet </w:t>
      </w:r>
      <w:r w:rsidRPr="00A65315">
        <w:rPr>
          <w:rFonts w:ascii="Times New Roman" w:hAnsi="Times New Roman" w:cs="Times New Roman"/>
          <w:sz w:val="24"/>
          <w:szCs w:val="24"/>
        </w:rPr>
        <w:t>v  učebnom pláne školy, resp. môže byť navýšený v zmysle poznámky č.12.</w:t>
      </w:r>
    </w:p>
    <w:p w:rsidR="00062D03" w:rsidRPr="00A65315" w:rsidRDefault="00062D03" w:rsidP="00DF4857">
      <w:pPr>
        <w:pStyle w:val="Odsekzoznamu"/>
        <w:numPr>
          <w:ilvl w:val="0"/>
          <w:numId w:val="31"/>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lastRenderedPageBreak/>
        <w:t>Rozdelenie časových dotácií v učebnom pláne školy je východiskom pre rozdelenie učiva v učebných osnovách školského vzdelávacieho programu. Rozsah učiva v učebných osnovách pre jednotlivé predmety a ročníky zodpovedá rozdeleniu hodín v učebnom pláne školy.</w:t>
      </w:r>
    </w:p>
    <w:p w:rsidR="00062D03" w:rsidRPr="00A65315" w:rsidRDefault="00062D03" w:rsidP="00DF4857">
      <w:pPr>
        <w:pStyle w:val="Odsekzoznamu"/>
        <w:numPr>
          <w:ilvl w:val="0"/>
          <w:numId w:val="31"/>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Škola realizuje v 1., 2. a v 3. cykle pre každú triedu tematické dni zamerané na rozvoj prierezových gramotností v rozsahu najmenej 4 vyučovacích dní v jednom školskom polroku, pričom </w:t>
      </w:r>
      <w:r w:rsidRPr="0041189F">
        <w:rPr>
          <w:rFonts w:ascii="Times New Roman" w:hAnsi="Times New Roman" w:cs="Times New Roman"/>
          <w:sz w:val="24"/>
          <w:szCs w:val="24"/>
        </w:rPr>
        <w:t xml:space="preserve">jeden vyučovací deň predstavuje v 1. </w:t>
      </w:r>
      <w:r>
        <w:rPr>
          <w:rFonts w:ascii="Times New Roman" w:hAnsi="Times New Roman" w:cs="Times New Roman"/>
          <w:sz w:val="24"/>
          <w:szCs w:val="24"/>
        </w:rPr>
        <w:t>c</w:t>
      </w:r>
      <w:r w:rsidRPr="0041189F">
        <w:rPr>
          <w:rFonts w:ascii="Times New Roman" w:hAnsi="Times New Roman" w:cs="Times New Roman"/>
          <w:sz w:val="24"/>
          <w:szCs w:val="24"/>
        </w:rPr>
        <w:t xml:space="preserve">ykle 4 vyučovacie hodiny, v 2. </w:t>
      </w:r>
      <w:r>
        <w:rPr>
          <w:rFonts w:ascii="Times New Roman" w:hAnsi="Times New Roman" w:cs="Times New Roman"/>
          <w:sz w:val="24"/>
          <w:szCs w:val="24"/>
        </w:rPr>
        <w:t>cykle 6</w:t>
      </w:r>
      <w:r w:rsidRPr="0041189F">
        <w:rPr>
          <w:rFonts w:ascii="Times New Roman" w:hAnsi="Times New Roman" w:cs="Times New Roman"/>
          <w:sz w:val="24"/>
          <w:szCs w:val="24"/>
        </w:rPr>
        <w:t xml:space="preserve"> vyučovacích hodín a v 3. </w:t>
      </w:r>
      <w:r>
        <w:rPr>
          <w:rFonts w:ascii="Times New Roman" w:hAnsi="Times New Roman" w:cs="Times New Roman"/>
          <w:sz w:val="24"/>
          <w:szCs w:val="24"/>
        </w:rPr>
        <w:t>c</w:t>
      </w:r>
      <w:r w:rsidRPr="0041189F">
        <w:rPr>
          <w:rFonts w:ascii="Times New Roman" w:hAnsi="Times New Roman" w:cs="Times New Roman"/>
          <w:sz w:val="24"/>
          <w:szCs w:val="24"/>
        </w:rPr>
        <w:t xml:space="preserve">ykle 6 vyučovacích hodín. </w:t>
      </w:r>
      <w:r w:rsidRPr="00A65315">
        <w:rPr>
          <w:rFonts w:ascii="Times New Roman" w:hAnsi="Times New Roman" w:cs="Times New Roman"/>
          <w:sz w:val="24"/>
          <w:szCs w:val="24"/>
        </w:rPr>
        <w:t>Ciele a obsah tematických dní pre jednotlivé ročníky, ktoré vychádzajú zo vzdelávacích štandardov a podporujú dosiahnutie cieľov základného vzdelávania, si škola zadefinovala v školskom vzdelávacom programe.</w:t>
      </w:r>
    </w:p>
    <w:p w:rsidR="00062D03" w:rsidRDefault="00062D03" w:rsidP="00DF4857">
      <w:pPr>
        <w:pStyle w:val="Odsekzoznamu"/>
        <w:numPr>
          <w:ilvl w:val="0"/>
          <w:numId w:val="31"/>
        </w:numPr>
        <w:spacing w:after="160" w:line="360" w:lineRule="auto"/>
        <w:jc w:val="both"/>
        <w:rPr>
          <w:rFonts w:ascii="Times New Roman" w:hAnsi="Times New Roman" w:cs="Times New Roman"/>
          <w:sz w:val="24"/>
          <w:szCs w:val="24"/>
        </w:rPr>
      </w:pPr>
      <w:r w:rsidRPr="00A65315">
        <w:rPr>
          <w:rFonts w:ascii="Times New Roman" w:hAnsi="Times New Roman" w:cs="Times New Roman"/>
          <w:sz w:val="24"/>
          <w:szCs w:val="24"/>
        </w:rPr>
        <w:t>Škola realizuje raz ročne v každom ročníku 1. a 2. cyklu didaktické hry a v každom ročníku 3. cyklu účelové cvičenie.  Jeden vyučovací deň predstavuje v 1. cykle päť vyučovacích hodín a v 2. a 3. cykle šesť vyučovacích hodín.  Ciele a obsah didaktických hier a účelových cvičení si škola zadefinuje v školskom vzdelávacom programe v rámci vzdelávacej oblasti Zdravie a pohyb.</w:t>
      </w:r>
    </w:p>
    <w:p w:rsidR="00062D03" w:rsidRDefault="00062D03" w:rsidP="00DF4857">
      <w:pPr>
        <w:pStyle w:val="Odsekzoznamu"/>
        <w:numPr>
          <w:ilvl w:val="0"/>
          <w:numId w:val="31"/>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Škola podľa personálnych možností vo vyučovacom predmete cudzí jazyk vyučuje anglický jazyk. Zvolený jazyk žiak navštevuje od 1. cyklu bez možnosti zmeny. </w:t>
      </w:r>
    </w:p>
    <w:p w:rsidR="00062D03" w:rsidRDefault="00062D03" w:rsidP="00DF4857">
      <w:pPr>
        <w:pStyle w:val="Odsekzoznamu"/>
        <w:numPr>
          <w:ilvl w:val="0"/>
          <w:numId w:val="31"/>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Škola z rámca voliteľných disponibilných hodín je povinná ponúknuť žiakom 7. – 9. ročníka ako druhý cudzí jazyk: nemecký jazyk, ruský jazyk podľa personálnych možností školy a záujmu žiakov celkovo najmenej 6 vyučovacích hodín týždenne v 7. – 9. ročníku. Takto zvolený druhý cudzí jazyk žiak navštevuje od 7. do 9. ročníka bez možnosti zmeny, ak riaditeľ školy z vážnych dôvodov nerozhodne inak. </w:t>
      </w:r>
    </w:p>
    <w:p w:rsidR="00062D03" w:rsidRPr="00A65315" w:rsidRDefault="00062D03" w:rsidP="00DF4857">
      <w:pPr>
        <w:pStyle w:val="Odsekzoznamu"/>
        <w:numPr>
          <w:ilvl w:val="0"/>
          <w:numId w:val="31"/>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Ak žiak ponuku školy na vyučovanie druhého cudzieho jazyka nevyužije, zaradí ho škola na vyučovací predmet životné zručnosti, na ktoré využíva 6 hodín z disponibilných hodín pre 3. cyklus. </w:t>
      </w:r>
    </w:p>
    <w:p w:rsidR="00062D03" w:rsidRPr="00A65315" w:rsidRDefault="00062D03" w:rsidP="00DF4857">
      <w:pPr>
        <w:pStyle w:val="Odsekzoznamu"/>
        <w:numPr>
          <w:ilvl w:val="0"/>
          <w:numId w:val="31"/>
        </w:numPr>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Voliteľ</w:t>
      </w:r>
      <w:r>
        <w:rPr>
          <w:rFonts w:ascii="Times New Roman" w:hAnsi="Times New Roman" w:cs="Times New Roman"/>
          <w:sz w:val="24"/>
          <w:szCs w:val="24"/>
        </w:rPr>
        <w:t>né (disponibilné) hodiny používa</w:t>
      </w:r>
      <w:r w:rsidRPr="00A65315">
        <w:rPr>
          <w:rFonts w:ascii="Times New Roman" w:hAnsi="Times New Roman" w:cs="Times New Roman"/>
          <w:sz w:val="24"/>
          <w:szCs w:val="24"/>
        </w:rPr>
        <w:t xml:space="preserve"> škola na dotvorenie školského vzdelávac</w:t>
      </w:r>
      <w:r>
        <w:rPr>
          <w:rFonts w:ascii="Times New Roman" w:hAnsi="Times New Roman" w:cs="Times New Roman"/>
          <w:sz w:val="24"/>
          <w:szCs w:val="24"/>
        </w:rPr>
        <w:t>ieho programu tak, aby podporili</w:t>
      </w:r>
      <w:r w:rsidRPr="00A65315">
        <w:rPr>
          <w:rFonts w:ascii="Times New Roman" w:hAnsi="Times New Roman" w:cs="Times New Roman"/>
          <w:sz w:val="24"/>
          <w:szCs w:val="24"/>
        </w:rPr>
        <w:t xml:space="preserve"> dosiahnutie cieľov základného vzdelávania vychádzajúce z vízie a strategických cieľov školy nasledovne:</w:t>
      </w:r>
    </w:p>
    <w:p w:rsidR="00062D03" w:rsidRDefault="00062D03" w:rsidP="00062D03">
      <w:pPr>
        <w:spacing w:after="0" w:line="360" w:lineRule="auto"/>
        <w:jc w:val="both"/>
        <w:rPr>
          <w:rFonts w:ascii="Times New Roman" w:hAnsi="Times New Roman" w:cs="Times New Roman"/>
          <w:b/>
          <w:bCs/>
          <w:sz w:val="24"/>
          <w:szCs w:val="24"/>
        </w:rPr>
      </w:pPr>
    </w:p>
    <w:p w:rsidR="00062D03" w:rsidRPr="00A65315" w:rsidRDefault="00062D03" w:rsidP="00062D03">
      <w:pPr>
        <w:spacing w:after="0" w:line="360" w:lineRule="auto"/>
        <w:jc w:val="both"/>
        <w:rPr>
          <w:rFonts w:ascii="Times New Roman" w:hAnsi="Times New Roman" w:cs="Times New Roman"/>
          <w:b/>
          <w:bCs/>
          <w:sz w:val="24"/>
          <w:szCs w:val="24"/>
        </w:rPr>
      </w:pPr>
      <w:r w:rsidRPr="00A65315">
        <w:rPr>
          <w:rFonts w:ascii="Times New Roman" w:hAnsi="Times New Roman" w:cs="Times New Roman"/>
          <w:b/>
          <w:bCs/>
          <w:sz w:val="24"/>
          <w:szCs w:val="24"/>
        </w:rPr>
        <w:t>Jazyk a komunikácia</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Vo vyučovacom predmete slovenský jazyk a l</w:t>
      </w:r>
      <w:r>
        <w:rPr>
          <w:rFonts w:ascii="Times New Roman" w:hAnsi="Times New Roman" w:cs="Times New Roman"/>
          <w:sz w:val="24"/>
          <w:szCs w:val="24"/>
        </w:rPr>
        <w:t xml:space="preserve">iteratúra sa v 2.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lastRenderedPageBreak/>
        <w:t>Vo vyučovacom predmete slovenský jazyk a l</w:t>
      </w:r>
      <w:r>
        <w:rPr>
          <w:rFonts w:ascii="Times New Roman" w:hAnsi="Times New Roman" w:cs="Times New Roman"/>
          <w:sz w:val="24"/>
          <w:szCs w:val="24"/>
        </w:rPr>
        <w:t xml:space="preserve">iteratúra sa v 3.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slovenský jazyk a literatúra sa v 4.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slovenský jazyk a literatúra sa v 9.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2 hod týždenne.</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cudzí jazyk  sa v 1.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Pr>
          <w:rFonts w:ascii="Times New Roman" w:hAnsi="Times New Roman" w:cs="Times New Roman"/>
          <w:sz w:val="24"/>
          <w:szCs w:val="24"/>
        </w:rPr>
        <w:t>Škola využíva</w:t>
      </w:r>
      <w:r w:rsidRPr="00A65315">
        <w:rPr>
          <w:rFonts w:ascii="Times New Roman" w:hAnsi="Times New Roman" w:cs="Times New Roman"/>
          <w:sz w:val="24"/>
          <w:szCs w:val="24"/>
        </w:rPr>
        <w:t xml:space="preserve"> disponibilné hodiny na vyučovanie druhého cudzieho jazyka – nemecký/ ruský jazyk v 7.-9. ročníku v počte 2 hod týždenne.</w:t>
      </w:r>
    </w:p>
    <w:p w:rsidR="00062D03" w:rsidRDefault="00062D03" w:rsidP="00062D03">
      <w:pPr>
        <w:spacing w:after="0" w:line="360" w:lineRule="auto"/>
        <w:jc w:val="both"/>
        <w:rPr>
          <w:rFonts w:ascii="Times New Roman" w:hAnsi="Times New Roman" w:cs="Times New Roman"/>
          <w:b/>
          <w:bCs/>
          <w:sz w:val="24"/>
          <w:szCs w:val="24"/>
        </w:rPr>
      </w:pPr>
    </w:p>
    <w:p w:rsidR="00062D03" w:rsidRPr="00A65315" w:rsidRDefault="00062D03" w:rsidP="00062D03">
      <w:pPr>
        <w:spacing w:after="0" w:line="360" w:lineRule="auto"/>
        <w:jc w:val="both"/>
        <w:rPr>
          <w:rFonts w:ascii="Times New Roman" w:hAnsi="Times New Roman" w:cs="Times New Roman"/>
          <w:b/>
          <w:bCs/>
          <w:sz w:val="24"/>
          <w:szCs w:val="24"/>
        </w:rPr>
      </w:pPr>
      <w:r w:rsidRPr="00A65315">
        <w:rPr>
          <w:rFonts w:ascii="Times New Roman" w:hAnsi="Times New Roman" w:cs="Times New Roman"/>
          <w:b/>
          <w:bCs/>
          <w:sz w:val="24"/>
          <w:szCs w:val="24"/>
        </w:rPr>
        <w:t>Matematika a informatika</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matematika sa v 1.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matematika sa v 2.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matematika sa v 3.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matematika sa v 4.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matematika sa v 5.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matematika sa v 6.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informatika sa v 9.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Default="00062D03" w:rsidP="00062D03">
      <w:pPr>
        <w:spacing w:after="0" w:line="360" w:lineRule="auto"/>
        <w:jc w:val="both"/>
        <w:rPr>
          <w:rFonts w:ascii="Times New Roman" w:hAnsi="Times New Roman" w:cs="Times New Roman"/>
          <w:b/>
          <w:bCs/>
          <w:sz w:val="24"/>
          <w:szCs w:val="24"/>
        </w:rPr>
      </w:pPr>
    </w:p>
    <w:p w:rsidR="00062D03" w:rsidRPr="00A65315" w:rsidRDefault="00062D03" w:rsidP="00062D03">
      <w:pPr>
        <w:spacing w:after="0" w:line="360" w:lineRule="auto"/>
        <w:jc w:val="both"/>
        <w:rPr>
          <w:rFonts w:ascii="Times New Roman" w:hAnsi="Times New Roman" w:cs="Times New Roman"/>
          <w:b/>
          <w:bCs/>
          <w:sz w:val="24"/>
          <w:szCs w:val="24"/>
        </w:rPr>
      </w:pPr>
      <w:r w:rsidRPr="00A65315">
        <w:rPr>
          <w:rFonts w:ascii="Times New Roman" w:hAnsi="Times New Roman" w:cs="Times New Roman"/>
          <w:b/>
          <w:bCs/>
          <w:sz w:val="24"/>
          <w:szCs w:val="24"/>
        </w:rPr>
        <w:t>Človek a príroda</w:t>
      </w:r>
    </w:p>
    <w:p w:rsidR="00062D03" w:rsidRPr="00A65315" w:rsidRDefault="00062D03" w:rsidP="00DF4857">
      <w:pPr>
        <w:pStyle w:val="Odsekzoznamu"/>
        <w:numPr>
          <w:ilvl w:val="0"/>
          <w:numId w:val="36"/>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biológia sa v 7.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6"/>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chémia sa v 9.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Default="00062D03" w:rsidP="00062D03">
      <w:pPr>
        <w:spacing w:after="0" w:line="360" w:lineRule="auto"/>
        <w:jc w:val="both"/>
        <w:rPr>
          <w:rFonts w:ascii="Times New Roman" w:hAnsi="Times New Roman" w:cs="Times New Roman"/>
          <w:b/>
          <w:bCs/>
          <w:sz w:val="24"/>
          <w:szCs w:val="24"/>
        </w:rPr>
      </w:pPr>
    </w:p>
    <w:p w:rsidR="005F5C27" w:rsidRDefault="005F5C27" w:rsidP="00062D03">
      <w:pPr>
        <w:spacing w:after="0" w:line="360" w:lineRule="auto"/>
        <w:jc w:val="both"/>
        <w:rPr>
          <w:rFonts w:ascii="Times New Roman" w:hAnsi="Times New Roman" w:cs="Times New Roman"/>
          <w:b/>
          <w:bCs/>
          <w:sz w:val="24"/>
          <w:szCs w:val="24"/>
        </w:rPr>
      </w:pPr>
    </w:p>
    <w:p w:rsidR="005F5C27" w:rsidRDefault="005F5C27" w:rsidP="00062D03">
      <w:pPr>
        <w:spacing w:after="0" w:line="360" w:lineRule="auto"/>
        <w:jc w:val="both"/>
        <w:rPr>
          <w:rFonts w:ascii="Times New Roman" w:hAnsi="Times New Roman" w:cs="Times New Roman"/>
          <w:b/>
          <w:bCs/>
          <w:sz w:val="24"/>
          <w:szCs w:val="24"/>
        </w:rPr>
      </w:pPr>
    </w:p>
    <w:p w:rsidR="00062D03" w:rsidRPr="00A65315" w:rsidRDefault="00062D03" w:rsidP="00062D03">
      <w:pPr>
        <w:spacing w:after="0" w:line="360" w:lineRule="auto"/>
        <w:jc w:val="both"/>
        <w:rPr>
          <w:rFonts w:ascii="Times New Roman" w:hAnsi="Times New Roman" w:cs="Times New Roman"/>
          <w:b/>
          <w:bCs/>
          <w:sz w:val="24"/>
          <w:szCs w:val="24"/>
        </w:rPr>
      </w:pPr>
      <w:r w:rsidRPr="00A65315">
        <w:rPr>
          <w:rFonts w:ascii="Times New Roman" w:hAnsi="Times New Roman" w:cs="Times New Roman"/>
          <w:b/>
          <w:bCs/>
          <w:sz w:val="24"/>
          <w:szCs w:val="24"/>
        </w:rPr>
        <w:t>Človek a spoločnosť</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geografia sa v 7.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dejepis sa v 6.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5"/>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dejepis sa v 9.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Default="00062D03" w:rsidP="00062D03">
      <w:pPr>
        <w:shd w:val="clear" w:color="auto" w:fill="FFFFFF" w:themeFill="background1"/>
        <w:spacing w:line="360" w:lineRule="auto"/>
        <w:jc w:val="both"/>
        <w:rPr>
          <w:rFonts w:ascii="Times New Roman" w:hAnsi="Times New Roman" w:cs="Times New Roman"/>
          <w:b/>
          <w:sz w:val="24"/>
          <w:szCs w:val="24"/>
        </w:rPr>
      </w:pPr>
    </w:p>
    <w:p w:rsidR="00062D03" w:rsidRPr="00A65315" w:rsidRDefault="00062D03" w:rsidP="00062D03">
      <w:pPr>
        <w:shd w:val="clear" w:color="auto" w:fill="FFFFFF" w:themeFill="background1"/>
        <w:spacing w:after="0" w:line="360" w:lineRule="auto"/>
        <w:jc w:val="both"/>
        <w:rPr>
          <w:rFonts w:ascii="Times New Roman" w:hAnsi="Times New Roman" w:cs="Times New Roman"/>
          <w:b/>
          <w:sz w:val="24"/>
          <w:szCs w:val="24"/>
        </w:rPr>
      </w:pPr>
      <w:r w:rsidRPr="00A65315">
        <w:rPr>
          <w:rFonts w:ascii="Times New Roman" w:hAnsi="Times New Roman" w:cs="Times New Roman"/>
          <w:b/>
          <w:sz w:val="24"/>
          <w:szCs w:val="24"/>
        </w:rPr>
        <w:t>Človek a svet práce</w:t>
      </w:r>
    </w:p>
    <w:p w:rsidR="00062D03" w:rsidRPr="00A65315" w:rsidRDefault="00062D03" w:rsidP="00DF4857">
      <w:pPr>
        <w:pStyle w:val="Odsekzoznamu"/>
        <w:numPr>
          <w:ilvl w:val="0"/>
          <w:numId w:val="38"/>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človek a svet práce sa v 5.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Pr="00A65315" w:rsidRDefault="00062D03" w:rsidP="00DF4857">
      <w:pPr>
        <w:pStyle w:val="Odsekzoznamu"/>
        <w:numPr>
          <w:ilvl w:val="0"/>
          <w:numId w:val="38"/>
        </w:numPr>
        <w:shd w:val="clear" w:color="auto" w:fill="FFFFFF" w:themeFill="background1"/>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Vo vyučovacom predmete človek a svet práce sa v 6. ročníku </w:t>
      </w:r>
      <w:proofErr w:type="spellStart"/>
      <w:r>
        <w:rPr>
          <w:rFonts w:ascii="Times New Roman" w:hAnsi="Times New Roman" w:cs="Times New Roman"/>
          <w:sz w:val="24"/>
          <w:szCs w:val="24"/>
        </w:rPr>
        <w:t>navyšuje</w:t>
      </w:r>
      <w:proofErr w:type="spellEnd"/>
      <w:r w:rsidRPr="00A65315">
        <w:rPr>
          <w:rFonts w:ascii="Times New Roman" w:hAnsi="Times New Roman" w:cs="Times New Roman"/>
          <w:sz w:val="24"/>
          <w:szCs w:val="24"/>
        </w:rPr>
        <w:t xml:space="preserve"> počet vyučovacích hodín o 1 hod týždenne.</w:t>
      </w:r>
    </w:p>
    <w:p w:rsidR="00062D03" w:rsidRDefault="00062D03" w:rsidP="00062D03">
      <w:pPr>
        <w:spacing w:after="0" w:line="360" w:lineRule="auto"/>
        <w:jc w:val="both"/>
        <w:rPr>
          <w:rFonts w:ascii="Times New Roman" w:hAnsi="Times New Roman" w:cs="Times New Roman"/>
          <w:b/>
          <w:bCs/>
          <w:sz w:val="24"/>
          <w:szCs w:val="24"/>
        </w:rPr>
      </w:pPr>
    </w:p>
    <w:p w:rsidR="00062D03" w:rsidRPr="00A65315" w:rsidRDefault="00062D03" w:rsidP="00062D03">
      <w:pPr>
        <w:spacing w:after="0" w:line="360" w:lineRule="auto"/>
        <w:jc w:val="both"/>
        <w:rPr>
          <w:rFonts w:ascii="Times New Roman" w:hAnsi="Times New Roman" w:cs="Times New Roman"/>
          <w:b/>
          <w:bCs/>
          <w:sz w:val="24"/>
          <w:szCs w:val="24"/>
        </w:rPr>
      </w:pPr>
      <w:r w:rsidRPr="00A65315">
        <w:rPr>
          <w:rFonts w:ascii="Times New Roman" w:hAnsi="Times New Roman" w:cs="Times New Roman"/>
          <w:b/>
          <w:bCs/>
          <w:sz w:val="24"/>
          <w:szCs w:val="24"/>
        </w:rPr>
        <w:t>Zdravie a pohyb</w:t>
      </w:r>
    </w:p>
    <w:p w:rsidR="00062D03" w:rsidRPr="00A65315" w:rsidRDefault="00062D03" w:rsidP="00DF4857">
      <w:pPr>
        <w:pStyle w:val="Odsekzoznamu"/>
        <w:numPr>
          <w:ilvl w:val="0"/>
          <w:numId w:val="37"/>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Časť obsahu vzdelávacej oblasti Zdravie a pohyb sa vyučuje formou didaktických hier v 1. a 2. cykle, ktoré slúžia na praktické osvojenie si učiva najmä komponentu Ochrana a bezpečnosť zdravia a obyvateľstva a formou účelových cvičení v 3. cykle.</w:t>
      </w:r>
    </w:p>
    <w:p w:rsidR="00062D03" w:rsidRPr="00A65315" w:rsidRDefault="00062D03" w:rsidP="00DF4857">
      <w:pPr>
        <w:pStyle w:val="Odsekzoznamu"/>
        <w:numPr>
          <w:ilvl w:val="0"/>
          <w:numId w:val="37"/>
        </w:numPr>
        <w:spacing w:after="0"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V rámci doplnenia rozsahu 3. vyučovacej hodiny telesnej a športovej výchovy </w:t>
      </w:r>
      <w:r>
        <w:rPr>
          <w:rFonts w:ascii="Times New Roman" w:hAnsi="Times New Roman" w:cs="Times New Roman"/>
          <w:sz w:val="24"/>
          <w:szCs w:val="24"/>
        </w:rPr>
        <w:t>škola zaraďuje</w:t>
      </w:r>
      <w:r w:rsidRPr="00A65315">
        <w:rPr>
          <w:rFonts w:ascii="Times New Roman" w:hAnsi="Times New Roman" w:cs="Times New Roman"/>
          <w:sz w:val="24"/>
          <w:szCs w:val="24"/>
        </w:rPr>
        <w:t xml:space="preserve"> do vyučovania aj hodiny, ktoré sa budú týkať zdravého životného štýlu, správnej výživy, významu pohybu, prevencie ochorení a prvej pomoci prostredníctvom aktivít:</w:t>
      </w:r>
    </w:p>
    <w:p w:rsidR="00062D03" w:rsidRPr="00A07BF1" w:rsidRDefault="00062D03" w:rsidP="00DF4857">
      <w:pPr>
        <w:pStyle w:val="Odsekzoznamu"/>
        <w:numPr>
          <w:ilvl w:val="0"/>
          <w:numId w:val="39"/>
        </w:numPr>
        <w:shd w:val="clear" w:color="auto" w:fill="FFFFFF" w:themeFill="background1"/>
        <w:spacing w:after="0" w:line="360" w:lineRule="auto"/>
        <w:jc w:val="both"/>
        <w:rPr>
          <w:rFonts w:ascii="Times New Roman" w:hAnsi="Times New Roman" w:cs="Times New Roman"/>
          <w:sz w:val="24"/>
          <w:szCs w:val="24"/>
        </w:rPr>
      </w:pPr>
      <w:r w:rsidRPr="00A07BF1">
        <w:rPr>
          <w:rFonts w:ascii="Times New Roman" w:hAnsi="Times New Roman" w:cs="Times New Roman"/>
          <w:sz w:val="24"/>
          <w:szCs w:val="24"/>
        </w:rPr>
        <w:t>Aktívny pohyb žiakov celej školy realizáciou aktívnych prestávok, a to päťkrát v týždni po dvadsať minút.</w:t>
      </w:r>
    </w:p>
    <w:p w:rsidR="00062D03" w:rsidRPr="00A07BF1" w:rsidRDefault="00062D03" w:rsidP="00DF4857">
      <w:pPr>
        <w:pStyle w:val="Odsekzoznamu"/>
        <w:numPr>
          <w:ilvl w:val="0"/>
          <w:numId w:val="39"/>
        </w:numPr>
        <w:shd w:val="clear" w:color="auto" w:fill="FFFFFF" w:themeFill="background1"/>
        <w:spacing w:after="160" w:line="360" w:lineRule="auto"/>
        <w:jc w:val="both"/>
        <w:rPr>
          <w:rFonts w:ascii="Times New Roman" w:hAnsi="Times New Roman" w:cs="Times New Roman"/>
          <w:sz w:val="24"/>
          <w:szCs w:val="24"/>
        </w:rPr>
      </w:pPr>
      <w:r>
        <w:rPr>
          <w:rFonts w:ascii="Times New Roman" w:hAnsi="Times New Roman" w:cs="Times New Roman"/>
          <w:sz w:val="24"/>
          <w:szCs w:val="24"/>
        </w:rPr>
        <w:t>V 1. -  5.  ročníku š</w:t>
      </w:r>
      <w:r w:rsidRPr="00A07BF1">
        <w:rPr>
          <w:rFonts w:ascii="Times New Roman" w:hAnsi="Times New Roman" w:cs="Times New Roman"/>
          <w:sz w:val="24"/>
          <w:szCs w:val="24"/>
        </w:rPr>
        <w:t xml:space="preserve">kola v prírode. </w:t>
      </w:r>
    </w:p>
    <w:p w:rsidR="00062D03" w:rsidRPr="00A07BF1" w:rsidRDefault="00062D03" w:rsidP="00DF4857">
      <w:pPr>
        <w:pStyle w:val="Odsekzoznamu"/>
        <w:numPr>
          <w:ilvl w:val="0"/>
          <w:numId w:val="39"/>
        </w:numPr>
        <w:shd w:val="clear" w:color="auto" w:fill="FFFFFF" w:themeFill="background1"/>
        <w:spacing w:after="160" w:line="360" w:lineRule="auto"/>
        <w:jc w:val="both"/>
        <w:rPr>
          <w:rFonts w:ascii="Times New Roman" w:hAnsi="Times New Roman" w:cs="Times New Roman"/>
          <w:sz w:val="24"/>
          <w:szCs w:val="24"/>
        </w:rPr>
      </w:pPr>
      <w:r>
        <w:rPr>
          <w:rFonts w:ascii="Times New Roman" w:hAnsi="Times New Roman" w:cs="Times New Roman"/>
          <w:sz w:val="24"/>
          <w:szCs w:val="24"/>
        </w:rPr>
        <w:t>V 6. - 9. ročníku l</w:t>
      </w:r>
      <w:r w:rsidRPr="00A07BF1">
        <w:rPr>
          <w:rFonts w:ascii="Times New Roman" w:hAnsi="Times New Roman" w:cs="Times New Roman"/>
          <w:sz w:val="24"/>
          <w:szCs w:val="24"/>
        </w:rPr>
        <w:t xml:space="preserve">yžiarsky kurz. </w:t>
      </w:r>
    </w:p>
    <w:p w:rsidR="00062D03" w:rsidRPr="00A07BF1" w:rsidRDefault="00062D03" w:rsidP="00DF4857">
      <w:pPr>
        <w:pStyle w:val="Odsekzoznamu"/>
        <w:numPr>
          <w:ilvl w:val="0"/>
          <w:numId w:val="39"/>
        </w:numPr>
        <w:shd w:val="clear" w:color="auto" w:fill="FFFFFF" w:themeFill="background1"/>
        <w:spacing w:after="160" w:line="360" w:lineRule="auto"/>
        <w:jc w:val="both"/>
        <w:rPr>
          <w:rFonts w:ascii="Times New Roman" w:hAnsi="Times New Roman" w:cs="Times New Roman"/>
          <w:sz w:val="24"/>
          <w:szCs w:val="24"/>
        </w:rPr>
      </w:pPr>
      <w:r>
        <w:rPr>
          <w:rFonts w:ascii="Times New Roman" w:hAnsi="Times New Roman" w:cs="Times New Roman"/>
          <w:sz w:val="24"/>
          <w:szCs w:val="24"/>
        </w:rPr>
        <w:t>V 1. – 9. ročníku k</w:t>
      </w:r>
      <w:r w:rsidRPr="00A07BF1">
        <w:rPr>
          <w:rFonts w:ascii="Times New Roman" w:hAnsi="Times New Roman" w:cs="Times New Roman"/>
          <w:sz w:val="24"/>
          <w:szCs w:val="24"/>
        </w:rPr>
        <w:t xml:space="preserve">orčuľovanie. </w:t>
      </w:r>
    </w:p>
    <w:p w:rsidR="00062D03" w:rsidRPr="00A07BF1" w:rsidRDefault="00062D03" w:rsidP="00DF4857">
      <w:pPr>
        <w:pStyle w:val="Odsekzoznamu"/>
        <w:numPr>
          <w:ilvl w:val="0"/>
          <w:numId w:val="39"/>
        </w:numPr>
        <w:shd w:val="clear" w:color="auto" w:fill="FFFFFF" w:themeFill="background1"/>
        <w:spacing w:after="160" w:line="360" w:lineRule="auto"/>
        <w:jc w:val="both"/>
        <w:rPr>
          <w:rFonts w:ascii="Times New Roman" w:hAnsi="Times New Roman" w:cs="Times New Roman"/>
          <w:sz w:val="24"/>
          <w:szCs w:val="24"/>
        </w:rPr>
      </w:pPr>
      <w:r>
        <w:rPr>
          <w:rFonts w:ascii="Times New Roman" w:hAnsi="Times New Roman" w:cs="Times New Roman"/>
          <w:sz w:val="24"/>
          <w:szCs w:val="24"/>
        </w:rPr>
        <w:t>V 1. a 3. ročníku t</w:t>
      </w:r>
      <w:r w:rsidRPr="00A07BF1">
        <w:rPr>
          <w:rFonts w:ascii="Times New Roman" w:hAnsi="Times New Roman" w:cs="Times New Roman"/>
          <w:sz w:val="24"/>
          <w:szCs w:val="24"/>
        </w:rPr>
        <w:t xml:space="preserve">estovanie pohybových zdatností žiakov. </w:t>
      </w:r>
    </w:p>
    <w:p w:rsidR="00062D03" w:rsidRPr="00A07BF1" w:rsidRDefault="00062D03" w:rsidP="00DF4857">
      <w:pPr>
        <w:pStyle w:val="Odsekzoznamu"/>
        <w:numPr>
          <w:ilvl w:val="0"/>
          <w:numId w:val="39"/>
        </w:numPr>
        <w:shd w:val="clear" w:color="auto" w:fill="FFFFFF" w:themeFill="background1"/>
        <w:spacing w:after="160" w:line="360" w:lineRule="auto"/>
        <w:jc w:val="both"/>
        <w:rPr>
          <w:rFonts w:ascii="Times New Roman" w:hAnsi="Times New Roman" w:cs="Times New Roman"/>
          <w:sz w:val="24"/>
          <w:szCs w:val="24"/>
        </w:rPr>
      </w:pPr>
      <w:r w:rsidRPr="00A07BF1">
        <w:rPr>
          <w:rFonts w:ascii="Times New Roman" w:hAnsi="Times New Roman" w:cs="Times New Roman"/>
          <w:sz w:val="24"/>
          <w:szCs w:val="24"/>
        </w:rPr>
        <w:t>Na 1. stupni</w:t>
      </w:r>
      <w:r>
        <w:rPr>
          <w:rFonts w:ascii="Times New Roman" w:hAnsi="Times New Roman" w:cs="Times New Roman"/>
          <w:sz w:val="24"/>
          <w:szCs w:val="24"/>
        </w:rPr>
        <w:t xml:space="preserve"> d</w:t>
      </w:r>
      <w:r w:rsidRPr="00A07BF1">
        <w:rPr>
          <w:rFonts w:ascii="Times New Roman" w:hAnsi="Times New Roman" w:cs="Times New Roman"/>
          <w:sz w:val="24"/>
          <w:szCs w:val="24"/>
        </w:rPr>
        <w:t xml:space="preserve">idaktické hry, na 2. </w:t>
      </w:r>
      <w:r>
        <w:rPr>
          <w:rFonts w:ascii="Times New Roman" w:hAnsi="Times New Roman" w:cs="Times New Roman"/>
          <w:sz w:val="24"/>
          <w:szCs w:val="24"/>
        </w:rPr>
        <w:t xml:space="preserve"> stupni ú</w:t>
      </w:r>
      <w:r w:rsidRPr="00A07BF1">
        <w:rPr>
          <w:rFonts w:ascii="Times New Roman" w:hAnsi="Times New Roman" w:cs="Times New Roman"/>
          <w:sz w:val="24"/>
          <w:szCs w:val="24"/>
        </w:rPr>
        <w:t>čelové cvičenie.</w:t>
      </w:r>
    </w:p>
    <w:p w:rsidR="00062D03" w:rsidRPr="00A07BF1" w:rsidRDefault="00062D03" w:rsidP="00DF4857">
      <w:pPr>
        <w:pStyle w:val="Odsekzoznamu"/>
        <w:numPr>
          <w:ilvl w:val="0"/>
          <w:numId w:val="39"/>
        </w:numPr>
        <w:shd w:val="clear" w:color="auto" w:fill="FFFFFF" w:themeFill="background1"/>
        <w:spacing w:after="160" w:line="360" w:lineRule="auto"/>
        <w:jc w:val="both"/>
        <w:rPr>
          <w:rFonts w:ascii="Times New Roman" w:hAnsi="Times New Roman" w:cs="Times New Roman"/>
          <w:sz w:val="24"/>
          <w:szCs w:val="24"/>
        </w:rPr>
      </w:pPr>
      <w:r w:rsidRPr="00A07BF1">
        <w:rPr>
          <w:rFonts w:ascii="Times New Roman" w:hAnsi="Times New Roman" w:cs="Times New Roman"/>
          <w:sz w:val="24"/>
          <w:szCs w:val="24"/>
        </w:rPr>
        <w:t>Pohybové aktivity v rámci ŠKD v 1. - 5. ročníku.</w:t>
      </w:r>
    </w:p>
    <w:p w:rsidR="00062D03" w:rsidRDefault="00062D03" w:rsidP="00DF4857">
      <w:pPr>
        <w:pStyle w:val="Odsekzoznamu"/>
        <w:numPr>
          <w:ilvl w:val="0"/>
          <w:numId w:val="39"/>
        </w:numPr>
        <w:shd w:val="clear" w:color="auto" w:fill="FFFFFF" w:themeFill="background1"/>
        <w:spacing w:after="160" w:line="360" w:lineRule="auto"/>
        <w:jc w:val="both"/>
        <w:rPr>
          <w:rFonts w:ascii="Times New Roman" w:hAnsi="Times New Roman" w:cs="Times New Roman"/>
          <w:sz w:val="24"/>
          <w:szCs w:val="24"/>
        </w:rPr>
      </w:pPr>
      <w:r w:rsidRPr="00A07BF1">
        <w:rPr>
          <w:rFonts w:ascii="Times New Roman" w:hAnsi="Times New Roman" w:cs="Times New Roman"/>
          <w:sz w:val="24"/>
          <w:szCs w:val="24"/>
        </w:rPr>
        <w:lastRenderedPageBreak/>
        <w:t>Aktívne zapájanie sa do turistických vychádzok</w:t>
      </w:r>
      <w:r>
        <w:rPr>
          <w:rFonts w:ascii="Times New Roman" w:hAnsi="Times New Roman" w:cs="Times New Roman"/>
          <w:sz w:val="24"/>
          <w:szCs w:val="24"/>
        </w:rPr>
        <w:t xml:space="preserve">, športovej záujmovej činnosti a športových tematických dní. </w:t>
      </w:r>
    </w:p>
    <w:p w:rsidR="00E644D7" w:rsidRDefault="00E644D7" w:rsidP="00E644D7">
      <w:pPr>
        <w:tabs>
          <w:tab w:val="left" w:pos="1044"/>
        </w:tabs>
        <w:spacing w:after="0" w:line="360" w:lineRule="auto"/>
        <w:ind w:left="360"/>
        <w:jc w:val="both"/>
        <w:rPr>
          <w:rFonts w:ascii="Times New Roman" w:hAnsi="Times New Roman" w:cs="Times New Roman"/>
          <w:color w:val="FF0000"/>
          <w:sz w:val="24"/>
          <w:szCs w:val="24"/>
        </w:rPr>
      </w:pPr>
    </w:p>
    <w:p w:rsidR="00E644D7" w:rsidRPr="00514578" w:rsidRDefault="00E644D7" w:rsidP="00E644D7">
      <w:pPr>
        <w:tabs>
          <w:tab w:val="left" w:pos="1044"/>
        </w:tabs>
        <w:spacing w:after="0" w:line="360" w:lineRule="auto"/>
        <w:jc w:val="both"/>
        <w:rPr>
          <w:rFonts w:ascii="Times New Roman" w:hAnsi="Times New Roman" w:cs="Times New Roman"/>
          <w:sz w:val="24"/>
          <w:szCs w:val="24"/>
        </w:rPr>
      </w:pPr>
      <w:r w:rsidRPr="00514578">
        <w:rPr>
          <w:rFonts w:ascii="Times New Roman" w:hAnsi="Times New Roman" w:cs="Times New Roman"/>
          <w:sz w:val="24"/>
          <w:szCs w:val="24"/>
        </w:rPr>
        <w:t xml:space="preserve">Didaktické hry a účelové cvičenia:  </w:t>
      </w:r>
    </w:p>
    <w:p w:rsidR="00E644D7" w:rsidRPr="00514578" w:rsidRDefault="00E644D7" w:rsidP="00E644D7">
      <w:pPr>
        <w:tabs>
          <w:tab w:val="left" w:pos="1044"/>
        </w:tabs>
        <w:spacing w:after="0" w:line="360" w:lineRule="auto"/>
        <w:jc w:val="both"/>
        <w:rPr>
          <w:rFonts w:ascii="Times New Roman" w:hAnsi="Times New Roman" w:cs="Times New Roman"/>
          <w:sz w:val="24"/>
          <w:szCs w:val="24"/>
        </w:rPr>
      </w:pPr>
      <w:r w:rsidRPr="00514578">
        <w:rPr>
          <w:rFonts w:ascii="Times New Roman" w:hAnsi="Times New Roman" w:cs="Times New Roman"/>
          <w:sz w:val="24"/>
          <w:szCs w:val="24"/>
        </w:rPr>
        <w:tab/>
        <w:t>Škola realizuje raz ročne v každom ročníku 1. a 2. cyklu didaktické hry a v každom ročníku 3. cyklu účelové cvičenia. Jeden vyučovací deň predstavuje v 1. cykle 5 vyučovacích hodín, v 2. cykle a v 3. cykle 6 vyučovacích hodín.</w:t>
      </w:r>
    </w:p>
    <w:p w:rsidR="00287BF2" w:rsidRDefault="00287BF2" w:rsidP="00E644D7">
      <w:pPr>
        <w:tabs>
          <w:tab w:val="left" w:pos="1044"/>
        </w:tabs>
        <w:spacing w:after="0" w:line="360" w:lineRule="auto"/>
        <w:jc w:val="both"/>
        <w:rPr>
          <w:rFonts w:ascii="Times New Roman" w:hAnsi="Times New Roman" w:cs="Times New Roman"/>
          <w:color w:val="FF0000"/>
          <w:sz w:val="24"/>
          <w:szCs w:val="24"/>
        </w:rPr>
      </w:pPr>
    </w:p>
    <w:p w:rsidR="00514578" w:rsidRDefault="00514578" w:rsidP="00514578">
      <w:pPr>
        <w:tabs>
          <w:tab w:val="left" w:pos="1044"/>
        </w:tabs>
        <w:spacing w:after="0" w:line="360" w:lineRule="auto"/>
        <w:jc w:val="center"/>
        <w:rPr>
          <w:rFonts w:ascii="Times New Roman" w:hAnsi="Times New Roman" w:cs="Times New Roman"/>
          <w:sz w:val="24"/>
          <w:szCs w:val="24"/>
        </w:rPr>
      </w:pPr>
      <w:r w:rsidRPr="00514578">
        <w:rPr>
          <w:rFonts w:ascii="Times New Roman" w:hAnsi="Times New Roman" w:cs="Times New Roman"/>
          <w:sz w:val="24"/>
          <w:szCs w:val="24"/>
        </w:rPr>
        <w:t xml:space="preserve">Didaktické </w:t>
      </w:r>
      <w:r>
        <w:rPr>
          <w:rFonts w:ascii="Times New Roman" w:hAnsi="Times New Roman" w:cs="Times New Roman"/>
          <w:sz w:val="24"/>
          <w:szCs w:val="24"/>
        </w:rPr>
        <w:t>hry v 1. cykle</w:t>
      </w:r>
    </w:p>
    <w:tbl>
      <w:tblPr>
        <w:tblStyle w:val="Mriekatabuky"/>
        <w:tblW w:w="0" w:type="auto"/>
        <w:tblLook w:val="04A0" w:firstRow="1" w:lastRow="0" w:firstColumn="1" w:lastColumn="0" w:noHBand="0" w:noVBand="1"/>
      </w:tblPr>
      <w:tblGrid>
        <w:gridCol w:w="959"/>
        <w:gridCol w:w="5182"/>
        <w:gridCol w:w="3071"/>
      </w:tblGrid>
      <w:tr w:rsidR="00E05EF6" w:rsidTr="00E05EF6">
        <w:tc>
          <w:tcPr>
            <w:tcW w:w="959" w:type="dxa"/>
          </w:tcPr>
          <w:p w:rsidR="00E05EF6" w:rsidRPr="00E05EF6" w:rsidRDefault="00E05EF6" w:rsidP="00806BA9">
            <w:pPr>
              <w:tabs>
                <w:tab w:val="left" w:pos="1044"/>
              </w:tabs>
              <w:spacing w:line="360" w:lineRule="auto"/>
              <w:jc w:val="center"/>
              <w:rPr>
                <w:rFonts w:ascii="Times New Roman" w:hAnsi="Times New Roman" w:cs="Times New Roman"/>
                <w:b/>
                <w:sz w:val="24"/>
                <w:szCs w:val="24"/>
              </w:rPr>
            </w:pPr>
            <w:r w:rsidRPr="00E05EF6">
              <w:rPr>
                <w:rFonts w:ascii="Times New Roman" w:hAnsi="Times New Roman" w:cs="Times New Roman"/>
                <w:b/>
                <w:sz w:val="24"/>
                <w:szCs w:val="24"/>
              </w:rPr>
              <w:t>Ročník</w:t>
            </w:r>
          </w:p>
        </w:tc>
        <w:tc>
          <w:tcPr>
            <w:tcW w:w="5182" w:type="dxa"/>
          </w:tcPr>
          <w:p w:rsidR="00E05EF6" w:rsidRPr="00E05EF6" w:rsidRDefault="00E05EF6" w:rsidP="00806BA9">
            <w:pPr>
              <w:tabs>
                <w:tab w:val="left" w:pos="1044"/>
              </w:tabs>
              <w:spacing w:line="360" w:lineRule="auto"/>
              <w:jc w:val="center"/>
              <w:rPr>
                <w:rFonts w:ascii="Times New Roman" w:hAnsi="Times New Roman" w:cs="Times New Roman"/>
                <w:b/>
                <w:sz w:val="24"/>
                <w:szCs w:val="24"/>
              </w:rPr>
            </w:pPr>
            <w:r w:rsidRPr="00E05EF6">
              <w:rPr>
                <w:rFonts w:ascii="Times New Roman" w:hAnsi="Times New Roman" w:cs="Times New Roman"/>
                <w:b/>
                <w:sz w:val="24"/>
                <w:szCs w:val="24"/>
              </w:rPr>
              <w:t>Obsah didaktických hier</w:t>
            </w:r>
          </w:p>
        </w:tc>
        <w:tc>
          <w:tcPr>
            <w:tcW w:w="3071" w:type="dxa"/>
          </w:tcPr>
          <w:p w:rsidR="00E05EF6" w:rsidRPr="00E05EF6" w:rsidRDefault="00E05EF6" w:rsidP="00E05EF6">
            <w:pPr>
              <w:tabs>
                <w:tab w:val="left" w:pos="1044"/>
              </w:tabs>
              <w:spacing w:line="360" w:lineRule="auto"/>
              <w:jc w:val="center"/>
              <w:rPr>
                <w:rFonts w:ascii="Times New Roman" w:hAnsi="Times New Roman" w:cs="Times New Roman"/>
                <w:b/>
                <w:sz w:val="24"/>
                <w:szCs w:val="24"/>
              </w:rPr>
            </w:pPr>
            <w:r w:rsidRPr="00E05EF6">
              <w:rPr>
                <w:rFonts w:ascii="Times New Roman" w:hAnsi="Times New Roman" w:cs="Times New Roman"/>
                <w:b/>
                <w:sz w:val="24"/>
                <w:szCs w:val="24"/>
              </w:rPr>
              <w:t>Ciele didaktických hier</w:t>
            </w:r>
          </w:p>
        </w:tc>
      </w:tr>
      <w:tr w:rsidR="00E05EF6" w:rsidTr="00E05EF6">
        <w:tc>
          <w:tcPr>
            <w:tcW w:w="959" w:type="dxa"/>
            <w:vMerge w:val="restart"/>
          </w:tcPr>
          <w:p w:rsidR="00E05EF6" w:rsidRDefault="00E05EF6" w:rsidP="00806BA9">
            <w:pPr>
              <w:tabs>
                <w:tab w:val="left" w:pos="1044"/>
              </w:tabs>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182" w:type="dxa"/>
          </w:tcPr>
          <w:p w:rsidR="00E05EF6" w:rsidRPr="00242CCD" w:rsidRDefault="00E05EF6" w:rsidP="00806BA9">
            <w:pPr>
              <w:widowControl w:val="0"/>
              <w:spacing w:line="360" w:lineRule="auto"/>
              <w:rPr>
                <w:rFonts w:ascii="Times New Roman" w:eastAsia="Times New Roman" w:hAnsi="Times New Roman" w:cs="Times New Roman"/>
                <w:bCs/>
                <w:color w:val="000000"/>
                <w:kern w:val="28"/>
                <w:sz w:val="24"/>
                <w:szCs w:val="24"/>
                <w:lang w:eastAsia="sk-SK"/>
                <w14:cntxtAlts/>
              </w:rPr>
            </w:pPr>
            <w:r w:rsidRPr="00C06512">
              <w:rPr>
                <w:rFonts w:ascii="Times New Roman" w:eastAsia="Times New Roman" w:hAnsi="Times New Roman" w:cs="Times New Roman"/>
                <w:b/>
                <w:bCs/>
                <w:color w:val="000000"/>
                <w:kern w:val="28"/>
                <w:sz w:val="24"/>
                <w:szCs w:val="24"/>
                <w:lang w:eastAsia="sk-SK"/>
                <w14:cntxtAlts/>
              </w:rPr>
              <w:t xml:space="preserve">Simulácia ohrozujúcej situácie v prostredí triedy </w:t>
            </w:r>
            <w:r w:rsidRPr="00C06512">
              <w:rPr>
                <w:rFonts w:ascii="Times New Roman" w:eastAsia="Times New Roman" w:hAnsi="Times New Roman" w:cs="Times New Roman"/>
                <w:bCs/>
                <w:color w:val="000000"/>
                <w:kern w:val="28"/>
                <w:sz w:val="24"/>
                <w:szCs w:val="24"/>
                <w:lang w:eastAsia="sk-SK"/>
                <w14:cntxtAlts/>
              </w:rPr>
              <w:t>a nácvik privolania pomoci.</w:t>
            </w:r>
          </w:p>
        </w:tc>
        <w:tc>
          <w:tcPr>
            <w:tcW w:w="3071" w:type="dxa"/>
            <w:vMerge w:val="restart"/>
          </w:tcPr>
          <w:p w:rsidR="00E05EF6" w:rsidRPr="00E05EF6" w:rsidRDefault="00E05EF6" w:rsidP="00806BA9">
            <w:pPr>
              <w:widowControl w:val="0"/>
              <w:spacing w:line="360" w:lineRule="auto"/>
              <w:rPr>
                <w:rFonts w:ascii="Times New Roman" w:eastAsia="Times New Roman" w:hAnsi="Times New Roman" w:cs="Times New Roman"/>
                <w:color w:val="000000"/>
                <w:kern w:val="28"/>
                <w:sz w:val="24"/>
                <w:szCs w:val="24"/>
                <w:lang w:eastAsia="sk-SK"/>
                <w14:cntxtAlts/>
              </w:rPr>
            </w:pPr>
            <w:r w:rsidRPr="00E05EF6">
              <w:rPr>
                <w:rFonts w:ascii="Times New Roman" w:eastAsia="Times New Roman" w:hAnsi="Times New Roman" w:cs="Times New Roman"/>
                <w:bCs/>
                <w:color w:val="000000"/>
                <w:kern w:val="28"/>
                <w:sz w:val="24"/>
                <w:szCs w:val="24"/>
                <w:lang w:eastAsia="sk-SK"/>
                <w14:cntxtAlts/>
              </w:rPr>
              <w:t>Rozpoznať a oznámiť situácie ohrozujúce bezpečnosť a zdravie.</w:t>
            </w:r>
          </w:p>
          <w:p w:rsidR="00E05EF6" w:rsidRPr="00E05EF6" w:rsidRDefault="00E05EF6" w:rsidP="00806BA9">
            <w:pPr>
              <w:widowControl w:val="0"/>
              <w:spacing w:line="360" w:lineRule="auto"/>
              <w:rPr>
                <w:rFonts w:ascii="Times New Roman" w:eastAsia="Times New Roman" w:hAnsi="Times New Roman" w:cs="Times New Roman"/>
                <w:color w:val="000000"/>
                <w:kern w:val="28"/>
                <w:sz w:val="24"/>
                <w:szCs w:val="24"/>
                <w:lang w:eastAsia="sk-SK"/>
                <w14:cntxtAlts/>
              </w:rPr>
            </w:pPr>
            <w:r w:rsidRPr="00E05EF6">
              <w:rPr>
                <w:rFonts w:ascii="Times New Roman" w:eastAsia="Times New Roman" w:hAnsi="Times New Roman" w:cs="Times New Roman"/>
                <w:bCs/>
                <w:color w:val="000000"/>
                <w:kern w:val="28"/>
                <w:sz w:val="24"/>
                <w:szCs w:val="24"/>
                <w:lang w:eastAsia="sk-SK"/>
                <w14:cntxtAlts/>
              </w:rPr>
              <w:t>Identifikovať osoby, na ktoré by sa mali obrátiť v prípade ohrozenia zdravia alebo života.</w:t>
            </w:r>
          </w:p>
        </w:tc>
      </w:tr>
      <w:tr w:rsidR="00E05EF6" w:rsidTr="00E05EF6">
        <w:tc>
          <w:tcPr>
            <w:tcW w:w="959" w:type="dxa"/>
            <w:vMerge/>
          </w:tcPr>
          <w:p w:rsidR="00E05EF6" w:rsidRDefault="00E05EF6" w:rsidP="00806BA9">
            <w:pPr>
              <w:tabs>
                <w:tab w:val="left" w:pos="1044"/>
              </w:tabs>
              <w:spacing w:line="360" w:lineRule="auto"/>
              <w:jc w:val="center"/>
              <w:rPr>
                <w:rFonts w:ascii="Times New Roman" w:hAnsi="Times New Roman" w:cs="Times New Roman"/>
                <w:sz w:val="24"/>
                <w:szCs w:val="24"/>
              </w:rPr>
            </w:pPr>
          </w:p>
        </w:tc>
        <w:tc>
          <w:tcPr>
            <w:tcW w:w="5182" w:type="dxa"/>
          </w:tcPr>
          <w:p w:rsidR="00E05EF6" w:rsidRPr="00242CCD" w:rsidRDefault="00E05EF6" w:rsidP="00806BA9">
            <w:pPr>
              <w:widowControl w:val="0"/>
              <w:spacing w:line="360" w:lineRule="auto"/>
              <w:rPr>
                <w:rFonts w:ascii="Times New Roman" w:eastAsia="Times New Roman" w:hAnsi="Times New Roman" w:cs="Times New Roman"/>
                <w:bCs/>
                <w:color w:val="000000"/>
                <w:kern w:val="28"/>
                <w:sz w:val="24"/>
                <w:szCs w:val="24"/>
                <w:lang w:eastAsia="sk-SK"/>
                <w14:cntxtAlts/>
              </w:rPr>
            </w:pPr>
            <w:r w:rsidRPr="00C06512">
              <w:rPr>
                <w:rFonts w:ascii="Times New Roman" w:eastAsia="Times New Roman" w:hAnsi="Times New Roman" w:cs="Times New Roman"/>
                <w:bCs/>
                <w:color w:val="000000"/>
                <w:kern w:val="28"/>
                <w:sz w:val="24"/>
                <w:szCs w:val="24"/>
                <w:lang w:eastAsia="sk-SK"/>
                <w14:cntxtAlts/>
              </w:rPr>
              <w:t>Základné poznatky súvisiace s ochranou života a zdravia v mimoriadnych situáciách.</w:t>
            </w:r>
          </w:p>
        </w:tc>
        <w:tc>
          <w:tcPr>
            <w:tcW w:w="3071" w:type="dxa"/>
            <w:vMerge/>
          </w:tcPr>
          <w:p w:rsidR="00E05EF6" w:rsidRDefault="00E05EF6" w:rsidP="00806BA9">
            <w:pPr>
              <w:tabs>
                <w:tab w:val="left" w:pos="1044"/>
              </w:tabs>
              <w:spacing w:line="360" w:lineRule="auto"/>
              <w:jc w:val="both"/>
              <w:rPr>
                <w:rFonts w:ascii="Times New Roman" w:hAnsi="Times New Roman" w:cs="Times New Roman"/>
                <w:sz w:val="24"/>
                <w:szCs w:val="24"/>
              </w:rPr>
            </w:pPr>
          </w:p>
        </w:tc>
      </w:tr>
      <w:tr w:rsidR="00E05EF6" w:rsidTr="00E05EF6">
        <w:tc>
          <w:tcPr>
            <w:tcW w:w="959" w:type="dxa"/>
            <w:vMerge/>
          </w:tcPr>
          <w:p w:rsidR="00E05EF6" w:rsidRDefault="00E05EF6" w:rsidP="00806BA9">
            <w:pPr>
              <w:tabs>
                <w:tab w:val="left" w:pos="1044"/>
              </w:tabs>
              <w:spacing w:line="360" w:lineRule="auto"/>
              <w:jc w:val="center"/>
              <w:rPr>
                <w:rFonts w:ascii="Times New Roman" w:hAnsi="Times New Roman" w:cs="Times New Roman"/>
                <w:sz w:val="24"/>
                <w:szCs w:val="24"/>
              </w:rPr>
            </w:pPr>
          </w:p>
        </w:tc>
        <w:tc>
          <w:tcPr>
            <w:tcW w:w="5182" w:type="dxa"/>
          </w:tcPr>
          <w:p w:rsidR="00E05EF6" w:rsidRPr="00242CCD" w:rsidRDefault="00E05EF6" w:rsidP="00806BA9">
            <w:pPr>
              <w:widowControl w:val="0"/>
              <w:spacing w:line="360" w:lineRule="auto"/>
              <w:rPr>
                <w:rFonts w:ascii="Times New Roman" w:eastAsia="Times New Roman" w:hAnsi="Times New Roman" w:cs="Times New Roman"/>
                <w:bCs/>
                <w:color w:val="000000"/>
                <w:kern w:val="28"/>
                <w:sz w:val="24"/>
                <w:szCs w:val="24"/>
                <w:lang w:eastAsia="sk-SK"/>
                <w14:cntxtAlts/>
              </w:rPr>
            </w:pPr>
            <w:r w:rsidRPr="00C06512">
              <w:rPr>
                <w:rFonts w:ascii="Times New Roman" w:eastAsia="Times New Roman" w:hAnsi="Times New Roman" w:cs="Times New Roman"/>
                <w:bCs/>
                <w:color w:val="000000"/>
                <w:kern w:val="28"/>
                <w:sz w:val="24"/>
                <w:szCs w:val="24"/>
                <w:lang w:eastAsia="sk-SK"/>
                <w14:cntxtAlts/>
              </w:rPr>
              <w:t>Kolektívne aktivity -  účelové hry s cieľom poukázať na dôležitosť spolupatričnosti a kolektívnosti.</w:t>
            </w:r>
          </w:p>
        </w:tc>
        <w:tc>
          <w:tcPr>
            <w:tcW w:w="3071" w:type="dxa"/>
            <w:vMerge/>
          </w:tcPr>
          <w:p w:rsidR="00E05EF6" w:rsidRDefault="00E05EF6" w:rsidP="00806BA9">
            <w:pPr>
              <w:tabs>
                <w:tab w:val="left" w:pos="1044"/>
              </w:tabs>
              <w:spacing w:line="360" w:lineRule="auto"/>
              <w:jc w:val="both"/>
              <w:rPr>
                <w:rFonts w:ascii="Times New Roman" w:hAnsi="Times New Roman" w:cs="Times New Roman"/>
                <w:sz w:val="24"/>
                <w:szCs w:val="24"/>
              </w:rPr>
            </w:pPr>
          </w:p>
        </w:tc>
      </w:tr>
      <w:tr w:rsidR="00E05EF6" w:rsidTr="00E05EF6">
        <w:tc>
          <w:tcPr>
            <w:tcW w:w="959" w:type="dxa"/>
            <w:vMerge w:val="restart"/>
          </w:tcPr>
          <w:p w:rsidR="00E05EF6" w:rsidRDefault="00E05EF6" w:rsidP="00806BA9">
            <w:pPr>
              <w:tabs>
                <w:tab w:val="left" w:pos="1044"/>
              </w:tabs>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5182" w:type="dxa"/>
          </w:tcPr>
          <w:p w:rsidR="00E05EF6" w:rsidRPr="00242CCD" w:rsidRDefault="00E05EF6" w:rsidP="00806BA9">
            <w:pPr>
              <w:widowControl w:val="0"/>
              <w:spacing w:line="360" w:lineRule="auto"/>
              <w:rPr>
                <w:rFonts w:ascii="Times New Roman" w:eastAsia="Times New Roman" w:hAnsi="Times New Roman" w:cs="Times New Roman"/>
                <w:color w:val="000000"/>
                <w:kern w:val="28"/>
                <w:sz w:val="24"/>
                <w:szCs w:val="24"/>
                <w:lang w:eastAsia="sk-SK"/>
                <w14:cntxtAlts/>
              </w:rPr>
            </w:pPr>
            <w:r w:rsidRPr="00C06512">
              <w:rPr>
                <w:rFonts w:ascii="Times New Roman" w:eastAsia="Times New Roman" w:hAnsi="Times New Roman" w:cs="Times New Roman"/>
                <w:bCs/>
                <w:color w:val="000000"/>
                <w:kern w:val="28"/>
                <w:sz w:val="24"/>
                <w:szCs w:val="24"/>
                <w:lang w:eastAsia="sk-SK"/>
                <w14:cntxtAlts/>
              </w:rPr>
              <w:t xml:space="preserve">Základné </w:t>
            </w:r>
            <w:r w:rsidRPr="00C06512">
              <w:rPr>
                <w:rFonts w:ascii="Times New Roman" w:eastAsia="Times New Roman" w:hAnsi="Times New Roman" w:cs="Times New Roman"/>
                <w:b/>
                <w:bCs/>
                <w:color w:val="000000"/>
                <w:kern w:val="28"/>
                <w:sz w:val="24"/>
                <w:szCs w:val="24"/>
                <w:lang w:eastAsia="sk-SK"/>
                <w14:cntxtAlts/>
              </w:rPr>
              <w:t>pravidlá cestnej premávky</w:t>
            </w:r>
            <w:r w:rsidRPr="00C06512">
              <w:rPr>
                <w:rFonts w:ascii="Times New Roman" w:eastAsia="Times New Roman" w:hAnsi="Times New Roman" w:cs="Times New Roman"/>
                <w:bCs/>
                <w:color w:val="000000"/>
                <w:kern w:val="28"/>
                <w:sz w:val="24"/>
                <w:szCs w:val="24"/>
                <w:lang w:eastAsia="sk-SK"/>
                <w14:cntxtAlts/>
              </w:rPr>
              <w:t>.</w:t>
            </w:r>
          </w:p>
        </w:tc>
        <w:tc>
          <w:tcPr>
            <w:tcW w:w="3071" w:type="dxa"/>
            <w:vMerge w:val="restart"/>
          </w:tcPr>
          <w:p w:rsidR="00E05EF6" w:rsidRPr="00E05EF6" w:rsidRDefault="00E05EF6" w:rsidP="00806BA9">
            <w:pPr>
              <w:widowControl w:val="0"/>
              <w:spacing w:line="360" w:lineRule="auto"/>
              <w:rPr>
                <w:rFonts w:ascii="Times New Roman" w:eastAsia="Times New Roman" w:hAnsi="Times New Roman" w:cs="Times New Roman"/>
                <w:color w:val="000000"/>
                <w:kern w:val="28"/>
                <w:sz w:val="24"/>
                <w:szCs w:val="24"/>
                <w:lang w:eastAsia="sk-SK"/>
                <w14:cntxtAlts/>
              </w:rPr>
            </w:pPr>
            <w:r w:rsidRPr="00E05EF6">
              <w:rPr>
                <w:rFonts w:ascii="Times New Roman" w:eastAsia="Times New Roman" w:hAnsi="Times New Roman" w:cs="Times New Roman"/>
                <w:bCs/>
                <w:color w:val="000000"/>
                <w:kern w:val="28"/>
                <w:sz w:val="24"/>
                <w:szCs w:val="24"/>
                <w:lang w:eastAsia="sk-SK"/>
                <w14:cntxtAlts/>
              </w:rPr>
              <w:t>Dodržiavať pravidlá cestnej premávky pre chodcov.</w:t>
            </w:r>
          </w:p>
          <w:p w:rsidR="00E05EF6" w:rsidRPr="00E05EF6" w:rsidRDefault="00E05EF6" w:rsidP="00806BA9">
            <w:pPr>
              <w:widowControl w:val="0"/>
              <w:spacing w:line="360" w:lineRule="auto"/>
              <w:rPr>
                <w:rFonts w:ascii="Times New Roman" w:eastAsia="Times New Roman" w:hAnsi="Times New Roman" w:cs="Times New Roman"/>
                <w:color w:val="000000"/>
                <w:kern w:val="28"/>
                <w:sz w:val="24"/>
                <w:szCs w:val="24"/>
                <w:lang w:eastAsia="sk-SK"/>
                <w14:cntxtAlts/>
              </w:rPr>
            </w:pPr>
            <w:r w:rsidRPr="00E05EF6">
              <w:rPr>
                <w:rFonts w:ascii="Times New Roman" w:eastAsia="Times New Roman" w:hAnsi="Times New Roman" w:cs="Times New Roman"/>
                <w:bCs/>
                <w:color w:val="000000"/>
                <w:kern w:val="28"/>
                <w:sz w:val="24"/>
                <w:szCs w:val="24"/>
                <w:lang w:eastAsia="sk-SK"/>
                <w14:cntxtAlts/>
              </w:rPr>
              <w:t>Rozpoznať a oznámiť situácie ohrozujúce bezpečnosť, zdravie</w:t>
            </w:r>
          </w:p>
          <w:p w:rsidR="00E05EF6" w:rsidRPr="00E05EF6" w:rsidRDefault="00E05EF6" w:rsidP="00806BA9">
            <w:pPr>
              <w:widowControl w:val="0"/>
              <w:spacing w:line="360" w:lineRule="auto"/>
              <w:rPr>
                <w:rFonts w:ascii="Times New Roman" w:eastAsia="Times New Roman" w:hAnsi="Times New Roman" w:cs="Times New Roman"/>
                <w:color w:val="000000"/>
                <w:kern w:val="28"/>
                <w:sz w:val="24"/>
                <w:szCs w:val="24"/>
                <w:lang w:eastAsia="sk-SK"/>
                <w14:cntxtAlts/>
              </w:rPr>
            </w:pPr>
            <w:r w:rsidRPr="00E05EF6">
              <w:rPr>
                <w:rFonts w:ascii="Times New Roman" w:eastAsia="Times New Roman" w:hAnsi="Times New Roman" w:cs="Times New Roman"/>
                <w:bCs/>
                <w:color w:val="000000"/>
                <w:kern w:val="28"/>
                <w:sz w:val="24"/>
                <w:szCs w:val="24"/>
                <w:lang w:eastAsia="sk-SK"/>
                <w14:cntxtAlts/>
              </w:rPr>
              <w:t>Identifikovať osoby, na ktoré by sa mali obrátiť v prípade ohrozenia zdravia alebo života.</w:t>
            </w:r>
          </w:p>
        </w:tc>
      </w:tr>
      <w:tr w:rsidR="00E05EF6" w:rsidTr="00E05EF6">
        <w:tc>
          <w:tcPr>
            <w:tcW w:w="959" w:type="dxa"/>
            <w:vMerge/>
          </w:tcPr>
          <w:p w:rsidR="00E05EF6" w:rsidRDefault="00E05EF6" w:rsidP="00806BA9">
            <w:pPr>
              <w:tabs>
                <w:tab w:val="left" w:pos="1044"/>
              </w:tabs>
              <w:spacing w:line="360" w:lineRule="auto"/>
              <w:jc w:val="both"/>
              <w:rPr>
                <w:rFonts w:ascii="Times New Roman" w:hAnsi="Times New Roman" w:cs="Times New Roman"/>
                <w:sz w:val="24"/>
                <w:szCs w:val="24"/>
              </w:rPr>
            </w:pPr>
          </w:p>
        </w:tc>
        <w:tc>
          <w:tcPr>
            <w:tcW w:w="5182" w:type="dxa"/>
          </w:tcPr>
          <w:p w:rsidR="00E05EF6" w:rsidRPr="00242CCD" w:rsidRDefault="00E05EF6" w:rsidP="00806BA9">
            <w:pPr>
              <w:widowControl w:val="0"/>
              <w:spacing w:line="360" w:lineRule="auto"/>
              <w:rPr>
                <w:rFonts w:ascii="Times New Roman" w:eastAsia="Times New Roman" w:hAnsi="Times New Roman" w:cs="Times New Roman"/>
                <w:bCs/>
                <w:color w:val="000000"/>
                <w:kern w:val="28"/>
                <w:sz w:val="24"/>
                <w:szCs w:val="24"/>
                <w:lang w:eastAsia="sk-SK"/>
                <w14:cntxtAlts/>
              </w:rPr>
            </w:pPr>
            <w:r w:rsidRPr="00C06512">
              <w:rPr>
                <w:rFonts w:ascii="Times New Roman" w:eastAsia="Times New Roman" w:hAnsi="Times New Roman" w:cs="Times New Roman"/>
                <w:bCs/>
                <w:color w:val="000000"/>
                <w:kern w:val="28"/>
                <w:sz w:val="24"/>
                <w:szCs w:val="24"/>
                <w:lang w:eastAsia="sk-SK"/>
                <w14:cntxtAlts/>
              </w:rPr>
              <w:t>Základné poznatky súvisiace s ochranou života a zdravia v mimoriadnych situáciách.</w:t>
            </w:r>
          </w:p>
        </w:tc>
        <w:tc>
          <w:tcPr>
            <w:tcW w:w="3071" w:type="dxa"/>
            <w:vMerge/>
          </w:tcPr>
          <w:p w:rsidR="00E05EF6" w:rsidRDefault="00E05EF6" w:rsidP="00806BA9">
            <w:pPr>
              <w:tabs>
                <w:tab w:val="left" w:pos="1044"/>
              </w:tabs>
              <w:spacing w:line="360" w:lineRule="auto"/>
              <w:jc w:val="both"/>
              <w:rPr>
                <w:rFonts w:ascii="Times New Roman" w:hAnsi="Times New Roman" w:cs="Times New Roman"/>
                <w:sz w:val="24"/>
                <w:szCs w:val="24"/>
              </w:rPr>
            </w:pPr>
          </w:p>
        </w:tc>
      </w:tr>
      <w:tr w:rsidR="00E05EF6" w:rsidTr="00E05EF6">
        <w:tc>
          <w:tcPr>
            <w:tcW w:w="959" w:type="dxa"/>
            <w:vMerge/>
          </w:tcPr>
          <w:p w:rsidR="00E05EF6" w:rsidRDefault="00E05EF6" w:rsidP="00806BA9">
            <w:pPr>
              <w:tabs>
                <w:tab w:val="left" w:pos="1044"/>
              </w:tabs>
              <w:spacing w:line="360" w:lineRule="auto"/>
              <w:jc w:val="both"/>
              <w:rPr>
                <w:rFonts w:ascii="Times New Roman" w:hAnsi="Times New Roman" w:cs="Times New Roman"/>
                <w:sz w:val="24"/>
                <w:szCs w:val="24"/>
              </w:rPr>
            </w:pPr>
          </w:p>
        </w:tc>
        <w:tc>
          <w:tcPr>
            <w:tcW w:w="5182" w:type="dxa"/>
          </w:tcPr>
          <w:p w:rsidR="00E05EF6" w:rsidRPr="00242CCD" w:rsidRDefault="00E05EF6" w:rsidP="00806BA9">
            <w:pPr>
              <w:widowControl w:val="0"/>
              <w:spacing w:line="360" w:lineRule="auto"/>
              <w:rPr>
                <w:rFonts w:ascii="Times New Roman" w:eastAsia="Times New Roman" w:hAnsi="Times New Roman" w:cs="Times New Roman"/>
                <w:bCs/>
                <w:color w:val="000000"/>
                <w:kern w:val="28"/>
                <w:sz w:val="24"/>
                <w:szCs w:val="24"/>
                <w:lang w:eastAsia="sk-SK"/>
                <w14:cntxtAlts/>
              </w:rPr>
            </w:pPr>
            <w:r w:rsidRPr="00C06512">
              <w:rPr>
                <w:rFonts w:ascii="Times New Roman" w:eastAsia="Times New Roman" w:hAnsi="Times New Roman" w:cs="Times New Roman"/>
                <w:bCs/>
                <w:color w:val="000000"/>
                <w:kern w:val="28"/>
                <w:sz w:val="24"/>
                <w:szCs w:val="24"/>
                <w:lang w:eastAsia="sk-SK"/>
                <w14:cntxtAlts/>
              </w:rPr>
              <w:t>Simulácia ohrozujúcej situácie a nácvik privolania pomoci.</w:t>
            </w:r>
          </w:p>
        </w:tc>
        <w:tc>
          <w:tcPr>
            <w:tcW w:w="3071" w:type="dxa"/>
            <w:vMerge/>
          </w:tcPr>
          <w:p w:rsidR="00E05EF6" w:rsidRDefault="00E05EF6" w:rsidP="00806BA9">
            <w:pPr>
              <w:tabs>
                <w:tab w:val="left" w:pos="1044"/>
              </w:tabs>
              <w:spacing w:line="360" w:lineRule="auto"/>
              <w:jc w:val="both"/>
              <w:rPr>
                <w:rFonts w:ascii="Times New Roman" w:hAnsi="Times New Roman" w:cs="Times New Roman"/>
                <w:sz w:val="24"/>
                <w:szCs w:val="24"/>
              </w:rPr>
            </w:pPr>
          </w:p>
        </w:tc>
      </w:tr>
      <w:tr w:rsidR="00E05EF6" w:rsidTr="00E05EF6">
        <w:tc>
          <w:tcPr>
            <w:tcW w:w="959" w:type="dxa"/>
            <w:vMerge/>
          </w:tcPr>
          <w:p w:rsidR="00E05EF6" w:rsidRDefault="00E05EF6" w:rsidP="00806BA9">
            <w:pPr>
              <w:tabs>
                <w:tab w:val="left" w:pos="1044"/>
              </w:tabs>
              <w:spacing w:line="360" w:lineRule="auto"/>
              <w:jc w:val="both"/>
              <w:rPr>
                <w:rFonts w:ascii="Times New Roman" w:hAnsi="Times New Roman" w:cs="Times New Roman"/>
                <w:sz w:val="24"/>
                <w:szCs w:val="24"/>
              </w:rPr>
            </w:pPr>
          </w:p>
        </w:tc>
        <w:tc>
          <w:tcPr>
            <w:tcW w:w="5182" w:type="dxa"/>
          </w:tcPr>
          <w:p w:rsidR="00E05EF6" w:rsidRPr="00242CCD" w:rsidRDefault="00E05EF6" w:rsidP="00806BA9">
            <w:pPr>
              <w:widowControl w:val="0"/>
              <w:spacing w:line="360" w:lineRule="auto"/>
              <w:rPr>
                <w:rFonts w:ascii="Times New Roman" w:eastAsia="Times New Roman" w:hAnsi="Times New Roman" w:cs="Times New Roman"/>
                <w:bCs/>
                <w:color w:val="000000"/>
                <w:kern w:val="28"/>
                <w:sz w:val="24"/>
                <w:szCs w:val="24"/>
                <w:lang w:eastAsia="sk-SK"/>
                <w14:cntxtAlts/>
              </w:rPr>
            </w:pPr>
            <w:r w:rsidRPr="00C06512">
              <w:rPr>
                <w:rFonts w:ascii="Times New Roman" w:eastAsia="Times New Roman" w:hAnsi="Times New Roman" w:cs="Times New Roman"/>
                <w:bCs/>
                <w:color w:val="000000"/>
                <w:kern w:val="28"/>
                <w:sz w:val="24"/>
                <w:szCs w:val="24"/>
                <w:lang w:eastAsia="sk-SK"/>
                <w14:cntxtAlts/>
              </w:rPr>
              <w:t>Kolektívne aktivity  - organizované prechádzky na určené miesta.</w:t>
            </w:r>
          </w:p>
        </w:tc>
        <w:tc>
          <w:tcPr>
            <w:tcW w:w="3071" w:type="dxa"/>
            <w:vMerge/>
          </w:tcPr>
          <w:p w:rsidR="00E05EF6" w:rsidRDefault="00E05EF6" w:rsidP="00806BA9">
            <w:pPr>
              <w:tabs>
                <w:tab w:val="left" w:pos="1044"/>
              </w:tabs>
              <w:spacing w:line="360" w:lineRule="auto"/>
              <w:jc w:val="both"/>
              <w:rPr>
                <w:rFonts w:ascii="Times New Roman" w:hAnsi="Times New Roman" w:cs="Times New Roman"/>
                <w:sz w:val="24"/>
                <w:szCs w:val="24"/>
              </w:rPr>
            </w:pPr>
          </w:p>
        </w:tc>
      </w:tr>
      <w:tr w:rsidR="00E05EF6" w:rsidTr="00E05EF6">
        <w:tc>
          <w:tcPr>
            <w:tcW w:w="959" w:type="dxa"/>
            <w:vMerge w:val="restart"/>
          </w:tcPr>
          <w:p w:rsidR="00E05EF6" w:rsidRDefault="00E05EF6" w:rsidP="00806BA9">
            <w:pPr>
              <w:tabs>
                <w:tab w:val="left" w:pos="1044"/>
              </w:tabs>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5182" w:type="dxa"/>
          </w:tcPr>
          <w:p w:rsidR="00E05EF6" w:rsidRPr="00242CCD" w:rsidRDefault="00E05EF6" w:rsidP="00806BA9">
            <w:pPr>
              <w:widowControl w:val="0"/>
              <w:spacing w:line="360" w:lineRule="auto"/>
              <w:rPr>
                <w:rFonts w:ascii="Times New Roman" w:eastAsia="Times New Roman" w:hAnsi="Times New Roman" w:cs="Times New Roman"/>
                <w:color w:val="000000"/>
                <w:kern w:val="28"/>
                <w:sz w:val="24"/>
                <w:szCs w:val="24"/>
                <w:lang w:eastAsia="sk-SK"/>
                <w14:cntxtAlts/>
              </w:rPr>
            </w:pPr>
            <w:r w:rsidRPr="00C06512">
              <w:rPr>
                <w:rFonts w:ascii="Times New Roman" w:eastAsia="Times New Roman" w:hAnsi="Times New Roman" w:cs="Times New Roman"/>
                <w:b/>
                <w:bCs/>
                <w:color w:val="000000"/>
                <w:kern w:val="28"/>
                <w:sz w:val="24"/>
                <w:szCs w:val="24"/>
                <w:lang w:eastAsia="sk-SK"/>
                <w14:cntxtAlts/>
              </w:rPr>
              <w:t>Prvá pomoc pri drobných poraneniach</w:t>
            </w:r>
            <w:r w:rsidRPr="00C06512">
              <w:rPr>
                <w:rFonts w:ascii="Times New Roman" w:eastAsia="Times New Roman" w:hAnsi="Times New Roman" w:cs="Times New Roman"/>
                <w:bCs/>
                <w:color w:val="000000"/>
                <w:kern w:val="28"/>
                <w:sz w:val="24"/>
                <w:szCs w:val="24"/>
                <w:lang w:eastAsia="sk-SK"/>
                <w14:cntxtAlts/>
              </w:rPr>
              <w:t>.</w:t>
            </w:r>
          </w:p>
        </w:tc>
        <w:tc>
          <w:tcPr>
            <w:tcW w:w="3071" w:type="dxa"/>
            <w:vMerge w:val="restart"/>
          </w:tcPr>
          <w:p w:rsidR="00E05EF6" w:rsidRPr="00E05EF6" w:rsidRDefault="00E05EF6" w:rsidP="00806BA9">
            <w:pPr>
              <w:widowControl w:val="0"/>
              <w:spacing w:line="360" w:lineRule="auto"/>
              <w:rPr>
                <w:rFonts w:ascii="Times New Roman" w:eastAsia="Times New Roman" w:hAnsi="Times New Roman" w:cs="Times New Roman"/>
                <w:color w:val="000000"/>
                <w:kern w:val="28"/>
                <w:sz w:val="24"/>
                <w:szCs w:val="24"/>
                <w:lang w:eastAsia="sk-SK"/>
                <w14:cntxtAlts/>
              </w:rPr>
            </w:pPr>
            <w:r w:rsidRPr="00E05EF6">
              <w:rPr>
                <w:rFonts w:ascii="Times New Roman" w:eastAsia="Times New Roman" w:hAnsi="Times New Roman" w:cs="Times New Roman"/>
                <w:bCs/>
                <w:color w:val="000000"/>
                <w:kern w:val="28"/>
                <w:sz w:val="24"/>
                <w:szCs w:val="24"/>
                <w:lang w:eastAsia="sk-SK"/>
                <w14:cntxtAlts/>
              </w:rPr>
              <w:t>Poskytnúť prvú pomoc na veku primeranej úrovni.</w:t>
            </w:r>
          </w:p>
          <w:p w:rsidR="00E05EF6" w:rsidRPr="00E05EF6" w:rsidRDefault="00E05EF6" w:rsidP="00806BA9">
            <w:pPr>
              <w:widowControl w:val="0"/>
              <w:spacing w:line="360" w:lineRule="auto"/>
              <w:rPr>
                <w:rFonts w:ascii="Times New Roman" w:eastAsia="Times New Roman" w:hAnsi="Times New Roman" w:cs="Times New Roman"/>
                <w:color w:val="000000"/>
                <w:kern w:val="28"/>
                <w:sz w:val="24"/>
                <w:szCs w:val="24"/>
                <w:lang w:eastAsia="sk-SK"/>
                <w14:cntxtAlts/>
              </w:rPr>
            </w:pPr>
            <w:r w:rsidRPr="00E05EF6">
              <w:rPr>
                <w:rFonts w:ascii="Times New Roman" w:eastAsia="Times New Roman" w:hAnsi="Times New Roman" w:cs="Times New Roman"/>
                <w:bCs/>
                <w:color w:val="000000"/>
                <w:kern w:val="28"/>
                <w:sz w:val="24"/>
                <w:szCs w:val="24"/>
                <w:lang w:eastAsia="sk-SK"/>
                <w14:cntxtAlts/>
              </w:rPr>
              <w:t>Identifikovať osoby, na ktoré by sa mali obrátiť v prípade ohrozenia zdravia alebo života.</w:t>
            </w:r>
          </w:p>
        </w:tc>
      </w:tr>
      <w:tr w:rsidR="00E05EF6" w:rsidTr="00E05EF6">
        <w:tc>
          <w:tcPr>
            <w:tcW w:w="959" w:type="dxa"/>
            <w:vMerge/>
          </w:tcPr>
          <w:p w:rsidR="00E05EF6" w:rsidRDefault="00E05EF6" w:rsidP="00806BA9">
            <w:pPr>
              <w:tabs>
                <w:tab w:val="left" w:pos="1044"/>
              </w:tabs>
              <w:spacing w:line="360" w:lineRule="auto"/>
              <w:jc w:val="both"/>
              <w:rPr>
                <w:rFonts w:ascii="Times New Roman" w:hAnsi="Times New Roman" w:cs="Times New Roman"/>
                <w:sz w:val="24"/>
                <w:szCs w:val="24"/>
              </w:rPr>
            </w:pPr>
          </w:p>
        </w:tc>
        <w:tc>
          <w:tcPr>
            <w:tcW w:w="5182" w:type="dxa"/>
          </w:tcPr>
          <w:p w:rsidR="00E05EF6" w:rsidRPr="00242CCD" w:rsidRDefault="00E05EF6" w:rsidP="00806BA9">
            <w:pPr>
              <w:widowControl w:val="0"/>
              <w:spacing w:line="360" w:lineRule="auto"/>
              <w:rPr>
                <w:rFonts w:ascii="Times New Roman" w:eastAsia="Times New Roman" w:hAnsi="Times New Roman" w:cs="Times New Roman"/>
                <w:bCs/>
                <w:color w:val="000000"/>
                <w:kern w:val="28"/>
                <w:sz w:val="24"/>
                <w:szCs w:val="24"/>
                <w:lang w:eastAsia="sk-SK"/>
                <w14:cntxtAlts/>
              </w:rPr>
            </w:pPr>
            <w:r w:rsidRPr="00C06512">
              <w:rPr>
                <w:rFonts w:ascii="Times New Roman" w:eastAsia="Times New Roman" w:hAnsi="Times New Roman" w:cs="Times New Roman"/>
                <w:bCs/>
                <w:color w:val="000000"/>
                <w:kern w:val="28"/>
                <w:sz w:val="24"/>
                <w:szCs w:val="24"/>
                <w:lang w:eastAsia="sk-SK"/>
                <w14:cntxtAlts/>
              </w:rPr>
              <w:t>Simulácia ohrozujúcej situácie a nácvik privolania pomoci.</w:t>
            </w:r>
          </w:p>
        </w:tc>
        <w:tc>
          <w:tcPr>
            <w:tcW w:w="3071" w:type="dxa"/>
            <w:vMerge/>
          </w:tcPr>
          <w:p w:rsidR="00E05EF6" w:rsidRDefault="00E05EF6" w:rsidP="00514578">
            <w:pPr>
              <w:tabs>
                <w:tab w:val="left" w:pos="1044"/>
              </w:tabs>
              <w:spacing w:line="360" w:lineRule="auto"/>
              <w:jc w:val="both"/>
              <w:rPr>
                <w:rFonts w:ascii="Times New Roman" w:hAnsi="Times New Roman" w:cs="Times New Roman"/>
                <w:sz w:val="24"/>
                <w:szCs w:val="24"/>
              </w:rPr>
            </w:pPr>
          </w:p>
        </w:tc>
      </w:tr>
      <w:tr w:rsidR="00E05EF6" w:rsidTr="00E05EF6">
        <w:tc>
          <w:tcPr>
            <w:tcW w:w="959" w:type="dxa"/>
            <w:vMerge/>
          </w:tcPr>
          <w:p w:rsidR="00E05EF6" w:rsidRDefault="00E05EF6" w:rsidP="00806BA9">
            <w:pPr>
              <w:tabs>
                <w:tab w:val="left" w:pos="1044"/>
              </w:tabs>
              <w:spacing w:line="360" w:lineRule="auto"/>
              <w:jc w:val="both"/>
              <w:rPr>
                <w:rFonts w:ascii="Times New Roman" w:hAnsi="Times New Roman" w:cs="Times New Roman"/>
                <w:sz w:val="24"/>
                <w:szCs w:val="24"/>
              </w:rPr>
            </w:pPr>
          </w:p>
        </w:tc>
        <w:tc>
          <w:tcPr>
            <w:tcW w:w="5182" w:type="dxa"/>
          </w:tcPr>
          <w:p w:rsidR="00E05EF6" w:rsidRPr="00242CCD" w:rsidRDefault="00E05EF6" w:rsidP="00806BA9">
            <w:pPr>
              <w:widowControl w:val="0"/>
              <w:spacing w:line="360" w:lineRule="auto"/>
              <w:rPr>
                <w:rFonts w:ascii="Times New Roman" w:eastAsia="Times New Roman" w:hAnsi="Times New Roman" w:cs="Times New Roman"/>
                <w:bCs/>
                <w:color w:val="000000"/>
                <w:kern w:val="28"/>
                <w:sz w:val="24"/>
                <w:szCs w:val="24"/>
                <w:lang w:eastAsia="sk-SK"/>
                <w14:cntxtAlts/>
              </w:rPr>
            </w:pPr>
            <w:r w:rsidRPr="00C06512">
              <w:rPr>
                <w:rFonts w:ascii="Times New Roman" w:eastAsia="Times New Roman" w:hAnsi="Times New Roman" w:cs="Times New Roman"/>
                <w:bCs/>
                <w:color w:val="000000"/>
                <w:kern w:val="28"/>
                <w:sz w:val="24"/>
                <w:szCs w:val="24"/>
                <w:lang w:eastAsia="sk-SK"/>
                <w14:cntxtAlts/>
              </w:rPr>
              <w:t>Význam vzťahov s inými ľuďmi vrátane, rovesníkov, spolupráca v skupine, sebaochrana, rešpekt, sebaúcta, poznanie svojich schopností.</w:t>
            </w:r>
          </w:p>
        </w:tc>
        <w:tc>
          <w:tcPr>
            <w:tcW w:w="3071" w:type="dxa"/>
            <w:vMerge/>
          </w:tcPr>
          <w:p w:rsidR="00E05EF6" w:rsidRDefault="00E05EF6" w:rsidP="00514578">
            <w:pPr>
              <w:tabs>
                <w:tab w:val="left" w:pos="1044"/>
              </w:tabs>
              <w:spacing w:line="360" w:lineRule="auto"/>
              <w:jc w:val="both"/>
              <w:rPr>
                <w:rFonts w:ascii="Times New Roman" w:hAnsi="Times New Roman" w:cs="Times New Roman"/>
                <w:sz w:val="24"/>
                <w:szCs w:val="24"/>
              </w:rPr>
            </w:pPr>
          </w:p>
        </w:tc>
      </w:tr>
    </w:tbl>
    <w:p w:rsidR="00806BA9" w:rsidRPr="00E644D7" w:rsidRDefault="00806BA9" w:rsidP="0084388A">
      <w:pPr>
        <w:shd w:val="clear" w:color="auto" w:fill="FFFFFF" w:themeFill="background1"/>
        <w:spacing w:after="160" w:line="360" w:lineRule="auto"/>
        <w:jc w:val="both"/>
        <w:rPr>
          <w:rFonts w:ascii="Times New Roman" w:hAnsi="Times New Roman" w:cs="Times New Roman"/>
          <w:sz w:val="24"/>
          <w:szCs w:val="24"/>
        </w:rPr>
      </w:pPr>
    </w:p>
    <w:p w:rsidR="00062D03" w:rsidRPr="00A65315" w:rsidRDefault="00062D03" w:rsidP="00DF4857">
      <w:pPr>
        <w:pStyle w:val="Odsekzoznamu"/>
        <w:numPr>
          <w:ilvl w:val="0"/>
          <w:numId w:val="31"/>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lastRenderedPageBreak/>
        <w:t>Pri prestupe žiaka prijímajúca škola v prípade zistených odlišností zohľadní žiakovi ich kompenzáciu spravidla v priebehu jedného školského roka.</w:t>
      </w:r>
    </w:p>
    <w:p w:rsidR="00062D03" w:rsidRPr="00A65315" w:rsidRDefault="00062D03" w:rsidP="00DF4857">
      <w:pPr>
        <w:pStyle w:val="Odsekzoznamu"/>
        <w:numPr>
          <w:ilvl w:val="0"/>
          <w:numId w:val="31"/>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Podľa tohto učebného plánu sa vzdelávajú aj žiaci so zdravotným znevýhodnením a žiaci s nadaním, a to s uplatnením špecifík podľa časti </w:t>
      </w:r>
      <w:r w:rsidRPr="00A65315">
        <w:rPr>
          <w:rFonts w:ascii="Times New Roman" w:hAnsi="Times New Roman" w:cs="Times New Roman"/>
          <w:i/>
          <w:iCs/>
          <w:sz w:val="24"/>
          <w:szCs w:val="24"/>
        </w:rPr>
        <w:t>Osobitosti výchovy a vzdelávania žiakov so zdravotným znevýhodnením a žiakov s nadaním</w:t>
      </w:r>
      <w:r w:rsidRPr="00A65315">
        <w:rPr>
          <w:rFonts w:ascii="Times New Roman" w:hAnsi="Times New Roman" w:cs="Times New Roman"/>
          <w:sz w:val="24"/>
          <w:szCs w:val="24"/>
        </w:rPr>
        <w:t xml:space="preserve"> v súlade s princípmi </w:t>
      </w:r>
      <w:proofErr w:type="spellStart"/>
      <w:r w:rsidRPr="00A65315">
        <w:rPr>
          <w:rFonts w:ascii="Times New Roman" w:hAnsi="Times New Roman" w:cs="Times New Roman"/>
          <w:sz w:val="24"/>
          <w:szCs w:val="24"/>
        </w:rPr>
        <w:t>inkluzívneho</w:t>
      </w:r>
      <w:proofErr w:type="spellEnd"/>
      <w:r w:rsidRPr="00A65315">
        <w:rPr>
          <w:rFonts w:ascii="Times New Roman" w:hAnsi="Times New Roman" w:cs="Times New Roman"/>
          <w:sz w:val="24"/>
          <w:szCs w:val="24"/>
        </w:rPr>
        <w:t xml:space="preserve"> vzdelávania tohto dokumentu.</w:t>
      </w:r>
    </w:p>
    <w:p w:rsidR="00062D03" w:rsidRPr="00042479" w:rsidRDefault="00062D03" w:rsidP="00DF4857">
      <w:pPr>
        <w:pStyle w:val="Odsekzoznamu"/>
        <w:numPr>
          <w:ilvl w:val="0"/>
          <w:numId w:val="31"/>
        </w:numPr>
        <w:spacing w:line="360" w:lineRule="auto"/>
        <w:jc w:val="both"/>
        <w:rPr>
          <w:rFonts w:ascii="Times New Roman" w:hAnsi="Times New Roman" w:cs="Times New Roman"/>
          <w:sz w:val="24"/>
          <w:szCs w:val="24"/>
        </w:rPr>
      </w:pPr>
      <w:r w:rsidRPr="00A65315">
        <w:rPr>
          <w:rFonts w:ascii="Times New Roman" w:hAnsi="Times New Roman" w:cs="Times New Roman"/>
          <w:sz w:val="24"/>
          <w:szCs w:val="24"/>
        </w:rPr>
        <w:t xml:space="preserve">Škola </w:t>
      </w:r>
      <w:r>
        <w:rPr>
          <w:rFonts w:ascii="Times New Roman" w:hAnsi="Times New Roman" w:cs="Times New Roman"/>
          <w:sz w:val="24"/>
          <w:szCs w:val="24"/>
        </w:rPr>
        <w:t xml:space="preserve">sa </w:t>
      </w:r>
      <w:r w:rsidRPr="00A65315">
        <w:rPr>
          <w:rFonts w:ascii="Times New Roman" w:hAnsi="Times New Roman" w:cs="Times New Roman"/>
          <w:sz w:val="24"/>
          <w:szCs w:val="24"/>
        </w:rPr>
        <w:t>po prerokovaní v rade školy v školskom vzdelávacom programe rozhodla nezvýšiť celkový počet hodín.</w:t>
      </w:r>
    </w:p>
    <w:p w:rsidR="00062FD9" w:rsidRDefault="00062FD9" w:rsidP="00062FD9">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062D03" w:rsidTr="00062D03">
        <w:tc>
          <w:tcPr>
            <w:tcW w:w="9212" w:type="dxa"/>
            <w:shd w:val="clear" w:color="auto" w:fill="9BBB59" w:themeFill="accent3"/>
          </w:tcPr>
          <w:p w:rsidR="00062D03" w:rsidRPr="00062D03" w:rsidRDefault="00062D03" w:rsidP="00DF4857">
            <w:pPr>
              <w:pStyle w:val="Odsekzoznamu"/>
              <w:numPr>
                <w:ilvl w:val="0"/>
                <w:numId w:val="2"/>
              </w:numPr>
              <w:tabs>
                <w:tab w:val="left" w:pos="1044"/>
              </w:tabs>
              <w:spacing w:line="360" w:lineRule="auto"/>
              <w:jc w:val="center"/>
              <w:rPr>
                <w:rFonts w:ascii="Times New Roman" w:hAnsi="Times New Roman" w:cs="Times New Roman"/>
                <w:b/>
                <w:sz w:val="28"/>
                <w:szCs w:val="28"/>
              </w:rPr>
            </w:pPr>
            <w:r w:rsidRPr="00062D03">
              <w:rPr>
                <w:rFonts w:ascii="Times New Roman" w:hAnsi="Times New Roman" w:cs="Times New Roman"/>
                <w:b/>
                <w:sz w:val="28"/>
                <w:szCs w:val="28"/>
              </w:rPr>
              <w:t>Učebné osnovy</w:t>
            </w:r>
          </w:p>
        </w:tc>
      </w:tr>
    </w:tbl>
    <w:p w:rsidR="00062D03" w:rsidRDefault="00062D03" w:rsidP="00644142">
      <w:pPr>
        <w:tabs>
          <w:tab w:val="left" w:pos="1044"/>
        </w:tabs>
        <w:spacing w:line="360" w:lineRule="auto"/>
        <w:jc w:val="both"/>
        <w:rPr>
          <w:rFonts w:ascii="Times New Roman" w:hAnsi="Times New Roman" w:cs="Times New Roman"/>
          <w:sz w:val="24"/>
          <w:szCs w:val="24"/>
        </w:rPr>
      </w:pPr>
    </w:p>
    <w:p w:rsidR="00062D03" w:rsidRDefault="00062D03" w:rsidP="00062D03">
      <w:p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062D03">
        <w:rPr>
          <w:rFonts w:ascii="Times New Roman" w:hAnsi="Times New Roman" w:cs="Times New Roman"/>
          <w:sz w:val="24"/>
          <w:szCs w:val="24"/>
        </w:rPr>
        <w:t xml:space="preserve">Učebné osnovy tvoria samostatné prílohy k </w:t>
      </w:r>
      <w:proofErr w:type="spellStart"/>
      <w:r w:rsidRPr="00062D03">
        <w:rPr>
          <w:rFonts w:ascii="Times New Roman" w:hAnsi="Times New Roman" w:cs="Times New Roman"/>
          <w:sz w:val="24"/>
          <w:szCs w:val="24"/>
        </w:rPr>
        <w:t>ŠkVP</w:t>
      </w:r>
      <w:proofErr w:type="spellEnd"/>
      <w:r w:rsidRPr="00062D03">
        <w:rPr>
          <w:rFonts w:ascii="Times New Roman" w:hAnsi="Times New Roman" w:cs="Times New Roman"/>
          <w:sz w:val="24"/>
          <w:szCs w:val="24"/>
        </w:rPr>
        <w:t>. Obsahujú rozpracovanie štandardov do ročníkov podľa učebného plánu školského vzdelávacieho programu vo všetkých cykloch.</w:t>
      </w:r>
    </w:p>
    <w:p w:rsidR="00062D03" w:rsidRDefault="00062D03" w:rsidP="00324D0F">
      <w:p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644D7">
        <w:rPr>
          <w:rFonts w:ascii="Times New Roman" w:hAnsi="Times New Roman" w:cs="Times New Roman"/>
          <w:sz w:val="24"/>
          <w:szCs w:val="24"/>
        </w:rPr>
        <w:t xml:space="preserve">Od 1. septembra </w:t>
      </w:r>
      <w:r w:rsidRPr="00062D03">
        <w:rPr>
          <w:rFonts w:ascii="Times New Roman" w:hAnsi="Times New Roman" w:cs="Times New Roman"/>
          <w:sz w:val="24"/>
          <w:szCs w:val="24"/>
        </w:rPr>
        <w:t xml:space="preserve"> </w:t>
      </w:r>
      <w:r w:rsidR="00E644D7">
        <w:rPr>
          <w:rFonts w:ascii="Times New Roman" w:hAnsi="Times New Roman" w:cs="Times New Roman"/>
          <w:sz w:val="24"/>
          <w:szCs w:val="24"/>
        </w:rPr>
        <w:t>2026 škola postupuje podľa dvoch variantov učebných osnov:</w:t>
      </w:r>
    </w:p>
    <w:p w:rsidR="00A81DD1" w:rsidRPr="00C9434F" w:rsidRDefault="00E644D7" w:rsidP="00AE0A1C">
      <w:pPr>
        <w:pStyle w:val="Odsekzoznamu"/>
        <w:numPr>
          <w:ilvl w:val="0"/>
          <w:numId w:val="59"/>
        </w:numPr>
        <w:tabs>
          <w:tab w:val="left" w:pos="1044"/>
        </w:tabs>
        <w:spacing w:after="0" w:line="360" w:lineRule="auto"/>
        <w:jc w:val="both"/>
        <w:rPr>
          <w:rFonts w:ascii="Times New Roman" w:hAnsi="Times New Roman" w:cs="Times New Roman"/>
          <w:b/>
          <w:sz w:val="24"/>
          <w:szCs w:val="24"/>
        </w:rPr>
      </w:pPr>
      <w:r w:rsidRPr="00C9434F">
        <w:rPr>
          <w:rFonts w:ascii="Times New Roman" w:hAnsi="Times New Roman" w:cs="Times New Roman"/>
          <w:b/>
          <w:sz w:val="24"/>
          <w:szCs w:val="24"/>
        </w:rPr>
        <w:t xml:space="preserve">Učebné osnovy pre UP/2015 vypracované podľa </w:t>
      </w:r>
      <w:r w:rsidR="00F92E6B">
        <w:rPr>
          <w:rFonts w:ascii="Times New Roman" w:hAnsi="Times New Roman" w:cs="Times New Roman"/>
          <w:b/>
          <w:sz w:val="24"/>
          <w:szCs w:val="24"/>
        </w:rPr>
        <w:t>I</w:t>
      </w:r>
      <w:r w:rsidRPr="00C9434F">
        <w:rPr>
          <w:rFonts w:ascii="Times New Roman" w:hAnsi="Times New Roman" w:cs="Times New Roman"/>
          <w:b/>
          <w:sz w:val="24"/>
          <w:szCs w:val="24"/>
        </w:rPr>
        <w:t>ŠVP</w:t>
      </w:r>
      <w:r w:rsidR="00C9434F">
        <w:rPr>
          <w:rFonts w:ascii="Times New Roman" w:hAnsi="Times New Roman" w:cs="Times New Roman"/>
          <w:b/>
          <w:sz w:val="24"/>
          <w:szCs w:val="24"/>
        </w:rPr>
        <w:t xml:space="preserve"> 2015</w:t>
      </w:r>
      <w:r w:rsidR="00A81DD1" w:rsidRPr="00C9434F">
        <w:rPr>
          <w:rFonts w:ascii="Times New Roman" w:hAnsi="Times New Roman" w:cs="Times New Roman"/>
          <w:b/>
          <w:sz w:val="24"/>
          <w:szCs w:val="24"/>
        </w:rPr>
        <w:t>:</w:t>
      </w:r>
    </w:p>
    <w:p w:rsidR="00A81DD1" w:rsidRPr="00A81DD1" w:rsidRDefault="00A81DD1" w:rsidP="00AE0A1C">
      <w:pPr>
        <w:pStyle w:val="Odsekzoznamu"/>
        <w:numPr>
          <w:ilvl w:val="0"/>
          <w:numId w:val="60"/>
        </w:numPr>
        <w:tabs>
          <w:tab w:val="left" w:pos="1044"/>
        </w:tabs>
        <w:spacing w:after="0" w:line="360" w:lineRule="auto"/>
        <w:jc w:val="both"/>
        <w:rPr>
          <w:rFonts w:ascii="Times New Roman" w:hAnsi="Times New Roman" w:cs="Times New Roman"/>
          <w:sz w:val="24"/>
          <w:szCs w:val="24"/>
        </w:rPr>
      </w:pPr>
      <w:r w:rsidRPr="00A81DD1">
        <w:rPr>
          <w:rFonts w:ascii="Times New Roman" w:hAnsi="Times New Roman" w:cs="Times New Roman"/>
          <w:sz w:val="24"/>
          <w:szCs w:val="24"/>
        </w:rPr>
        <w:t xml:space="preserve">Jazyk a komunikácia </w:t>
      </w:r>
    </w:p>
    <w:p w:rsidR="00A81DD1" w:rsidRPr="00A81DD1" w:rsidRDefault="00A81DD1" w:rsidP="00AE0A1C">
      <w:pPr>
        <w:pStyle w:val="Odsekzoznamu"/>
        <w:numPr>
          <w:ilvl w:val="0"/>
          <w:numId w:val="60"/>
        </w:numPr>
        <w:tabs>
          <w:tab w:val="left" w:pos="1044"/>
        </w:tabs>
        <w:spacing w:after="0" w:line="360" w:lineRule="auto"/>
        <w:jc w:val="both"/>
        <w:rPr>
          <w:rFonts w:ascii="Times New Roman" w:hAnsi="Times New Roman" w:cs="Times New Roman"/>
          <w:sz w:val="24"/>
          <w:szCs w:val="24"/>
        </w:rPr>
      </w:pPr>
      <w:r w:rsidRPr="00A81DD1">
        <w:rPr>
          <w:rFonts w:ascii="Times New Roman" w:hAnsi="Times New Roman" w:cs="Times New Roman"/>
          <w:sz w:val="24"/>
          <w:szCs w:val="24"/>
        </w:rPr>
        <w:t xml:space="preserve">Matematika a práca s informáciami </w:t>
      </w:r>
    </w:p>
    <w:p w:rsidR="00A81DD1" w:rsidRPr="00A81DD1" w:rsidRDefault="00A81DD1" w:rsidP="00AE0A1C">
      <w:pPr>
        <w:pStyle w:val="Odsekzoznamu"/>
        <w:numPr>
          <w:ilvl w:val="0"/>
          <w:numId w:val="60"/>
        </w:numPr>
        <w:tabs>
          <w:tab w:val="left" w:pos="1044"/>
        </w:tabs>
        <w:spacing w:after="0" w:line="360" w:lineRule="auto"/>
        <w:jc w:val="both"/>
        <w:rPr>
          <w:rFonts w:ascii="Times New Roman" w:hAnsi="Times New Roman" w:cs="Times New Roman"/>
          <w:sz w:val="24"/>
          <w:szCs w:val="24"/>
        </w:rPr>
      </w:pPr>
      <w:r w:rsidRPr="00A81DD1">
        <w:rPr>
          <w:rFonts w:ascii="Times New Roman" w:hAnsi="Times New Roman" w:cs="Times New Roman"/>
          <w:sz w:val="24"/>
          <w:szCs w:val="24"/>
        </w:rPr>
        <w:t xml:space="preserve">Človek a príroda  </w:t>
      </w:r>
    </w:p>
    <w:p w:rsidR="00A81DD1" w:rsidRPr="00A81DD1" w:rsidRDefault="00A81DD1" w:rsidP="00AE0A1C">
      <w:pPr>
        <w:pStyle w:val="Odsekzoznamu"/>
        <w:numPr>
          <w:ilvl w:val="0"/>
          <w:numId w:val="60"/>
        </w:numPr>
        <w:tabs>
          <w:tab w:val="left" w:pos="1044"/>
        </w:tabs>
        <w:spacing w:after="0" w:line="360" w:lineRule="auto"/>
        <w:jc w:val="both"/>
        <w:rPr>
          <w:rFonts w:ascii="Times New Roman" w:hAnsi="Times New Roman" w:cs="Times New Roman"/>
          <w:sz w:val="24"/>
          <w:szCs w:val="24"/>
        </w:rPr>
      </w:pPr>
      <w:r w:rsidRPr="00A81DD1">
        <w:rPr>
          <w:rFonts w:ascii="Times New Roman" w:hAnsi="Times New Roman" w:cs="Times New Roman"/>
          <w:sz w:val="24"/>
          <w:szCs w:val="24"/>
        </w:rPr>
        <w:t xml:space="preserve">Človek a spoločnosť </w:t>
      </w:r>
    </w:p>
    <w:p w:rsidR="00A81DD1" w:rsidRPr="00A81DD1" w:rsidRDefault="00A81DD1" w:rsidP="00AE0A1C">
      <w:pPr>
        <w:pStyle w:val="Odsekzoznamu"/>
        <w:numPr>
          <w:ilvl w:val="0"/>
          <w:numId w:val="60"/>
        </w:numPr>
        <w:tabs>
          <w:tab w:val="left" w:pos="1044"/>
        </w:tabs>
        <w:spacing w:after="0" w:line="360" w:lineRule="auto"/>
        <w:jc w:val="both"/>
        <w:rPr>
          <w:rFonts w:ascii="Times New Roman" w:hAnsi="Times New Roman" w:cs="Times New Roman"/>
          <w:sz w:val="24"/>
          <w:szCs w:val="24"/>
        </w:rPr>
      </w:pPr>
      <w:r w:rsidRPr="00A81DD1">
        <w:rPr>
          <w:rFonts w:ascii="Times New Roman" w:hAnsi="Times New Roman" w:cs="Times New Roman"/>
          <w:sz w:val="24"/>
          <w:szCs w:val="24"/>
        </w:rPr>
        <w:t xml:space="preserve">Človek a hodnoty  </w:t>
      </w:r>
    </w:p>
    <w:p w:rsidR="00A81DD1" w:rsidRPr="00A81DD1" w:rsidRDefault="00A81DD1" w:rsidP="00AE0A1C">
      <w:pPr>
        <w:pStyle w:val="Odsekzoznamu"/>
        <w:numPr>
          <w:ilvl w:val="0"/>
          <w:numId w:val="60"/>
        </w:numPr>
        <w:tabs>
          <w:tab w:val="left" w:pos="1044"/>
        </w:tabs>
        <w:spacing w:after="0" w:line="360" w:lineRule="auto"/>
        <w:jc w:val="both"/>
        <w:rPr>
          <w:rFonts w:ascii="Times New Roman" w:hAnsi="Times New Roman" w:cs="Times New Roman"/>
          <w:sz w:val="24"/>
          <w:szCs w:val="24"/>
        </w:rPr>
      </w:pPr>
      <w:r w:rsidRPr="00A81DD1">
        <w:rPr>
          <w:rFonts w:ascii="Times New Roman" w:hAnsi="Times New Roman" w:cs="Times New Roman"/>
          <w:sz w:val="24"/>
          <w:szCs w:val="24"/>
        </w:rPr>
        <w:t xml:space="preserve">Človek a svet práce  </w:t>
      </w:r>
    </w:p>
    <w:p w:rsidR="00A81DD1" w:rsidRPr="00A81DD1" w:rsidRDefault="00A81DD1" w:rsidP="00AE0A1C">
      <w:pPr>
        <w:pStyle w:val="Odsekzoznamu"/>
        <w:numPr>
          <w:ilvl w:val="0"/>
          <w:numId w:val="60"/>
        </w:numPr>
        <w:tabs>
          <w:tab w:val="left" w:pos="1044"/>
        </w:tabs>
        <w:spacing w:after="0" w:line="360" w:lineRule="auto"/>
        <w:jc w:val="both"/>
        <w:rPr>
          <w:rFonts w:ascii="Times New Roman" w:hAnsi="Times New Roman" w:cs="Times New Roman"/>
          <w:sz w:val="24"/>
          <w:szCs w:val="24"/>
        </w:rPr>
      </w:pPr>
      <w:r w:rsidRPr="00A81DD1">
        <w:rPr>
          <w:rFonts w:ascii="Times New Roman" w:hAnsi="Times New Roman" w:cs="Times New Roman"/>
          <w:sz w:val="24"/>
          <w:szCs w:val="24"/>
        </w:rPr>
        <w:t xml:space="preserve">Umenie a kultúra </w:t>
      </w:r>
    </w:p>
    <w:p w:rsidR="00E644D7" w:rsidRDefault="00A81DD1" w:rsidP="00AE0A1C">
      <w:pPr>
        <w:pStyle w:val="Odsekzoznamu"/>
        <w:numPr>
          <w:ilvl w:val="0"/>
          <w:numId w:val="60"/>
        </w:numPr>
        <w:tabs>
          <w:tab w:val="left" w:pos="1044"/>
        </w:tabs>
        <w:spacing w:after="0" w:line="360" w:lineRule="auto"/>
        <w:jc w:val="both"/>
        <w:rPr>
          <w:rFonts w:ascii="Times New Roman" w:hAnsi="Times New Roman" w:cs="Times New Roman"/>
          <w:sz w:val="24"/>
          <w:szCs w:val="24"/>
        </w:rPr>
      </w:pPr>
      <w:r w:rsidRPr="00A81DD1">
        <w:rPr>
          <w:rFonts w:ascii="Times New Roman" w:hAnsi="Times New Roman" w:cs="Times New Roman"/>
          <w:sz w:val="24"/>
          <w:szCs w:val="24"/>
        </w:rPr>
        <w:t>Zdravie a pohyb</w:t>
      </w:r>
      <w:r w:rsidR="00E644D7" w:rsidRPr="00A81DD1">
        <w:rPr>
          <w:rFonts w:ascii="Times New Roman" w:hAnsi="Times New Roman" w:cs="Times New Roman"/>
          <w:sz w:val="24"/>
          <w:szCs w:val="24"/>
        </w:rPr>
        <w:t xml:space="preserve"> </w:t>
      </w:r>
    </w:p>
    <w:p w:rsidR="00A81DD1" w:rsidRPr="00A81DD1" w:rsidRDefault="00A81DD1" w:rsidP="00A81DD1">
      <w:pPr>
        <w:pStyle w:val="Odsekzoznamu"/>
        <w:tabs>
          <w:tab w:val="left" w:pos="1044"/>
        </w:tabs>
        <w:spacing w:after="0" w:line="360" w:lineRule="auto"/>
        <w:jc w:val="both"/>
        <w:rPr>
          <w:rFonts w:ascii="Times New Roman" w:hAnsi="Times New Roman" w:cs="Times New Roman"/>
          <w:sz w:val="24"/>
          <w:szCs w:val="24"/>
        </w:rPr>
      </w:pPr>
    </w:p>
    <w:p w:rsidR="00062D03" w:rsidRPr="00C9434F" w:rsidRDefault="00062D03" w:rsidP="00AE0A1C">
      <w:pPr>
        <w:pStyle w:val="Odsekzoznamu"/>
        <w:numPr>
          <w:ilvl w:val="0"/>
          <w:numId w:val="59"/>
        </w:numPr>
        <w:tabs>
          <w:tab w:val="left" w:pos="1044"/>
        </w:tabs>
        <w:spacing w:after="0" w:line="360" w:lineRule="auto"/>
        <w:jc w:val="both"/>
        <w:rPr>
          <w:rFonts w:ascii="Times New Roman" w:hAnsi="Times New Roman" w:cs="Times New Roman"/>
          <w:b/>
          <w:sz w:val="24"/>
          <w:szCs w:val="24"/>
        </w:rPr>
      </w:pPr>
      <w:r w:rsidRPr="00C9434F">
        <w:rPr>
          <w:rFonts w:ascii="Times New Roman" w:hAnsi="Times New Roman" w:cs="Times New Roman"/>
          <w:b/>
          <w:sz w:val="24"/>
          <w:szCs w:val="24"/>
        </w:rPr>
        <w:t>Učebné osnovy pre UP/2026 vypracované podľa ŠVP 2023</w:t>
      </w:r>
      <w:r w:rsidR="000A7B9E">
        <w:rPr>
          <w:rFonts w:ascii="Times New Roman" w:hAnsi="Times New Roman" w:cs="Times New Roman"/>
          <w:b/>
          <w:sz w:val="24"/>
          <w:szCs w:val="24"/>
        </w:rPr>
        <w:t xml:space="preserve"> a Dodatku č. 5</w:t>
      </w:r>
      <w:r w:rsidRPr="00C9434F">
        <w:rPr>
          <w:rFonts w:ascii="Times New Roman" w:hAnsi="Times New Roman" w:cs="Times New Roman"/>
          <w:b/>
          <w:sz w:val="24"/>
          <w:szCs w:val="24"/>
        </w:rPr>
        <w:t xml:space="preserve">: </w:t>
      </w:r>
    </w:p>
    <w:p w:rsidR="00062D03" w:rsidRPr="00324D0F" w:rsidRDefault="00062D03" w:rsidP="00DF4857">
      <w:pPr>
        <w:pStyle w:val="Odsekzoznamu"/>
        <w:numPr>
          <w:ilvl w:val="0"/>
          <w:numId w:val="40"/>
        </w:numPr>
        <w:tabs>
          <w:tab w:val="left" w:pos="1044"/>
        </w:tabs>
        <w:spacing w:after="0" w:line="360" w:lineRule="auto"/>
        <w:jc w:val="both"/>
        <w:rPr>
          <w:rFonts w:ascii="Times New Roman" w:hAnsi="Times New Roman" w:cs="Times New Roman"/>
          <w:sz w:val="24"/>
          <w:szCs w:val="24"/>
        </w:rPr>
      </w:pPr>
      <w:r w:rsidRPr="00324D0F">
        <w:rPr>
          <w:rFonts w:ascii="Times New Roman" w:hAnsi="Times New Roman" w:cs="Times New Roman"/>
          <w:sz w:val="24"/>
          <w:szCs w:val="24"/>
        </w:rPr>
        <w:t xml:space="preserve">Jazyk a komunikácia </w:t>
      </w:r>
    </w:p>
    <w:p w:rsidR="00062D03" w:rsidRPr="00324D0F" w:rsidRDefault="00062D03" w:rsidP="00DF4857">
      <w:pPr>
        <w:pStyle w:val="Odsekzoznamu"/>
        <w:numPr>
          <w:ilvl w:val="0"/>
          <w:numId w:val="40"/>
        </w:numPr>
        <w:tabs>
          <w:tab w:val="left" w:pos="1044"/>
        </w:tabs>
        <w:spacing w:after="0" w:line="360" w:lineRule="auto"/>
        <w:jc w:val="both"/>
        <w:rPr>
          <w:rFonts w:ascii="Times New Roman" w:hAnsi="Times New Roman" w:cs="Times New Roman"/>
          <w:sz w:val="24"/>
          <w:szCs w:val="24"/>
        </w:rPr>
      </w:pPr>
      <w:r w:rsidRPr="00324D0F">
        <w:rPr>
          <w:rFonts w:ascii="Times New Roman" w:hAnsi="Times New Roman" w:cs="Times New Roman"/>
          <w:sz w:val="24"/>
          <w:szCs w:val="24"/>
        </w:rPr>
        <w:t xml:space="preserve">Matematika a informatika </w:t>
      </w:r>
    </w:p>
    <w:p w:rsidR="00062D03" w:rsidRPr="00324D0F" w:rsidRDefault="00062D03" w:rsidP="00DF4857">
      <w:pPr>
        <w:pStyle w:val="Odsekzoznamu"/>
        <w:numPr>
          <w:ilvl w:val="0"/>
          <w:numId w:val="40"/>
        </w:numPr>
        <w:tabs>
          <w:tab w:val="left" w:pos="1044"/>
        </w:tabs>
        <w:spacing w:after="0" w:line="360" w:lineRule="auto"/>
        <w:jc w:val="both"/>
        <w:rPr>
          <w:rFonts w:ascii="Times New Roman" w:hAnsi="Times New Roman" w:cs="Times New Roman"/>
          <w:sz w:val="24"/>
          <w:szCs w:val="24"/>
        </w:rPr>
      </w:pPr>
      <w:r w:rsidRPr="00324D0F">
        <w:rPr>
          <w:rFonts w:ascii="Times New Roman" w:hAnsi="Times New Roman" w:cs="Times New Roman"/>
          <w:sz w:val="24"/>
          <w:szCs w:val="24"/>
        </w:rPr>
        <w:t xml:space="preserve">Človek a príroda  </w:t>
      </w:r>
    </w:p>
    <w:p w:rsidR="00062D03" w:rsidRPr="00324D0F" w:rsidRDefault="00062D03" w:rsidP="00DF4857">
      <w:pPr>
        <w:pStyle w:val="Odsekzoznamu"/>
        <w:numPr>
          <w:ilvl w:val="0"/>
          <w:numId w:val="40"/>
        </w:numPr>
        <w:tabs>
          <w:tab w:val="left" w:pos="1044"/>
        </w:tabs>
        <w:spacing w:after="0" w:line="360" w:lineRule="auto"/>
        <w:jc w:val="both"/>
        <w:rPr>
          <w:rFonts w:ascii="Times New Roman" w:hAnsi="Times New Roman" w:cs="Times New Roman"/>
          <w:sz w:val="24"/>
          <w:szCs w:val="24"/>
        </w:rPr>
      </w:pPr>
      <w:r w:rsidRPr="00324D0F">
        <w:rPr>
          <w:rFonts w:ascii="Times New Roman" w:hAnsi="Times New Roman" w:cs="Times New Roman"/>
          <w:sz w:val="24"/>
          <w:szCs w:val="24"/>
        </w:rPr>
        <w:t xml:space="preserve">Človek a spoločnosť </w:t>
      </w:r>
    </w:p>
    <w:p w:rsidR="00062D03" w:rsidRPr="00324D0F" w:rsidRDefault="00062D03" w:rsidP="00DF4857">
      <w:pPr>
        <w:pStyle w:val="Odsekzoznamu"/>
        <w:numPr>
          <w:ilvl w:val="0"/>
          <w:numId w:val="40"/>
        </w:numPr>
        <w:tabs>
          <w:tab w:val="left" w:pos="1044"/>
        </w:tabs>
        <w:spacing w:after="0" w:line="360" w:lineRule="auto"/>
        <w:jc w:val="both"/>
        <w:rPr>
          <w:rFonts w:ascii="Times New Roman" w:hAnsi="Times New Roman" w:cs="Times New Roman"/>
          <w:sz w:val="24"/>
          <w:szCs w:val="24"/>
        </w:rPr>
      </w:pPr>
      <w:r w:rsidRPr="00324D0F">
        <w:rPr>
          <w:rFonts w:ascii="Times New Roman" w:hAnsi="Times New Roman" w:cs="Times New Roman"/>
          <w:sz w:val="24"/>
          <w:szCs w:val="24"/>
        </w:rPr>
        <w:t xml:space="preserve">Človek a svet práce </w:t>
      </w:r>
    </w:p>
    <w:p w:rsidR="00062D03" w:rsidRPr="00324D0F" w:rsidRDefault="00062D03" w:rsidP="00DF4857">
      <w:pPr>
        <w:pStyle w:val="Odsekzoznamu"/>
        <w:numPr>
          <w:ilvl w:val="0"/>
          <w:numId w:val="40"/>
        </w:numPr>
        <w:tabs>
          <w:tab w:val="left" w:pos="1044"/>
        </w:tabs>
        <w:spacing w:after="0" w:line="360" w:lineRule="auto"/>
        <w:jc w:val="both"/>
        <w:rPr>
          <w:rFonts w:ascii="Times New Roman" w:hAnsi="Times New Roman" w:cs="Times New Roman"/>
          <w:sz w:val="24"/>
          <w:szCs w:val="24"/>
        </w:rPr>
      </w:pPr>
      <w:r w:rsidRPr="00324D0F">
        <w:rPr>
          <w:rFonts w:ascii="Times New Roman" w:hAnsi="Times New Roman" w:cs="Times New Roman"/>
          <w:sz w:val="24"/>
          <w:szCs w:val="24"/>
        </w:rPr>
        <w:t xml:space="preserve">Umenie a kultúra </w:t>
      </w:r>
    </w:p>
    <w:p w:rsidR="00062D03" w:rsidRDefault="00062D03" w:rsidP="00DF4857">
      <w:pPr>
        <w:pStyle w:val="Odsekzoznamu"/>
        <w:numPr>
          <w:ilvl w:val="0"/>
          <w:numId w:val="40"/>
        </w:numPr>
        <w:tabs>
          <w:tab w:val="left" w:pos="1044"/>
        </w:tabs>
        <w:spacing w:after="0" w:line="360" w:lineRule="auto"/>
        <w:jc w:val="both"/>
        <w:rPr>
          <w:rFonts w:ascii="Times New Roman" w:hAnsi="Times New Roman" w:cs="Times New Roman"/>
          <w:sz w:val="24"/>
          <w:szCs w:val="24"/>
        </w:rPr>
      </w:pPr>
      <w:r w:rsidRPr="00324D0F">
        <w:rPr>
          <w:rFonts w:ascii="Times New Roman" w:hAnsi="Times New Roman" w:cs="Times New Roman"/>
          <w:sz w:val="24"/>
          <w:szCs w:val="24"/>
        </w:rPr>
        <w:lastRenderedPageBreak/>
        <w:t xml:space="preserve">Zdravie a pohyb  </w:t>
      </w:r>
    </w:p>
    <w:p w:rsidR="002A62BF" w:rsidRDefault="002A62BF"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62370F" w:rsidRPr="00C3050B" w:rsidTr="00324D0F">
        <w:tc>
          <w:tcPr>
            <w:tcW w:w="9212" w:type="dxa"/>
            <w:shd w:val="clear" w:color="auto" w:fill="9BBB59" w:themeFill="accent3"/>
          </w:tcPr>
          <w:p w:rsidR="00324D0F" w:rsidRPr="00C3050B" w:rsidRDefault="00324D0F" w:rsidP="00DF4857">
            <w:pPr>
              <w:pStyle w:val="Odsekzoznamu"/>
              <w:numPr>
                <w:ilvl w:val="0"/>
                <w:numId w:val="2"/>
              </w:numPr>
              <w:tabs>
                <w:tab w:val="left" w:pos="1044"/>
              </w:tabs>
              <w:spacing w:line="360" w:lineRule="auto"/>
              <w:jc w:val="center"/>
              <w:rPr>
                <w:rFonts w:ascii="Times New Roman" w:hAnsi="Times New Roman" w:cs="Times New Roman"/>
                <w:b/>
                <w:sz w:val="28"/>
                <w:szCs w:val="28"/>
              </w:rPr>
            </w:pPr>
            <w:r w:rsidRPr="00C3050B">
              <w:rPr>
                <w:rFonts w:ascii="Times New Roman" w:hAnsi="Times New Roman" w:cs="Times New Roman"/>
                <w:b/>
                <w:sz w:val="28"/>
                <w:szCs w:val="28"/>
              </w:rPr>
              <w:t>Tematické dni</w:t>
            </w:r>
          </w:p>
        </w:tc>
      </w:tr>
    </w:tbl>
    <w:p w:rsidR="00324D0F" w:rsidRPr="00C3050B" w:rsidRDefault="00324D0F" w:rsidP="00324D0F">
      <w:pPr>
        <w:tabs>
          <w:tab w:val="left" w:pos="1044"/>
        </w:tabs>
        <w:spacing w:after="0" w:line="360" w:lineRule="auto"/>
        <w:jc w:val="both"/>
        <w:rPr>
          <w:rFonts w:ascii="Times New Roman" w:hAnsi="Times New Roman" w:cs="Times New Roman"/>
          <w:sz w:val="24"/>
          <w:szCs w:val="24"/>
        </w:rPr>
      </w:pPr>
    </w:p>
    <w:p w:rsidR="00062D03" w:rsidRPr="00C3050B" w:rsidRDefault="00324D0F" w:rsidP="00324D0F">
      <w:pPr>
        <w:tabs>
          <w:tab w:val="left" w:pos="1044"/>
        </w:tabs>
        <w:spacing w:after="0" w:line="360" w:lineRule="auto"/>
        <w:jc w:val="both"/>
        <w:rPr>
          <w:rFonts w:ascii="Times New Roman" w:hAnsi="Times New Roman" w:cs="Times New Roman"/>
          <w:sz w:val="24"/>
          <w:szCs w:val="24"/>
        </w:rPr>
      </w:pPr>
      <w:r w:rsidRPr="00C3050B">
        <w:rPr>
          <w:rFonts w:ascii="Times New Roman" w:hAnsi="Times New Roman" w:cs="Times New Roman"/>
          <w:sz w:val="24"/>
          <w:szCs w:val="24"/>
        </w:rPr>
        <w:tab/>
        <w:t xml:space="preserve">Škola realizuje v 1. až v 3. cykle pre každú triedu tematické dni zamerané na  rozvoj  prierezových gramotností v rozsahu  4 vyučovacích dní v jednom polroku. Jeden vyučovací deň je v rozsahu šiestich vyučovacích hodín. Ciele a obsah tematických dní pre jednotlivé ročníky vychádzajú zo  vzdelávacích štandardov predmetov, prierezových gramotností a hodnôt  školy. Tematický deň je realizovaný  formou   </w:t>
      </w:r>
      <w:proofErr w:type="spellStart"/>
      <w:r w:rsidRPr="00C3050B">
        <w:rPr>
          <w:rFonts w:ascii="Times New Roman" w:hAnsi="Times New Roman" w:cs="Times New Roman"/>
          <w:sz w:val="24"/>
          <w:szCs w:val="24"/>
        </w:rPr>
        <w:t>medzipredmetového</w:t>
      </w:r>
      <w:proofErr w:type="spellEnd"/>
      <w:r w:rsidRPr="00C3050B">
        <w:rPr>
          <w:rFonts w:ascii="Times New Roman" w:hAnsi="Times New Roman" w:cs="Times New Roman"/>
          <w:sz w:val="24"/>
          <w:szCs w:val="24"/>
        </w:rPr>
        <w:t xml:space="preserve"> vyučovania   počas jedného dňa (v prípade potreby dlhšie) alebo formou exkurzie, ktorej predchádza príprava.  </w:t>
      </w:r>
    </w:p>
    <w:p w:rsidR="00324D0F" w:rsidRPr="00C3050B" w:rsidRDefault="00324D0F" w:rsidP="00324D0F">
      <w:pPr>
        <w:tabs>
          <w:tab w:val="left" w:pos="1044"/>
        </w:tabs>
        <w:spacing w:after="0" w:line="360" w:lineRule="auto"/>
        <w:jc w:val="both"/>
        <w:rPr>
          <w:rFonts w:ascii="Times New Roman" w:hAnsi="Times New Roman" w:cs="Times New Roman"/>
          <w:sz w:val="24"/>
          <w:szCs w:val="24"/>
        </w:rPr>
      </w:pPr>
    </w:p>
    <w:tbl>
      <w:tblPr>
        <w:tblStyle w:val="Mriekatabuky"/>
        <w:tblW w:w="10348" w:type="dxa"/>
        <w:tblInd w:w="-459" w:type="dxa"/>
        <w:tblLook w:val="04A0" w:firstRow="1" w:lastRow="0" w:firstColumn="1" w:lastColumn="0" w:noHBand="0" w:noVBand="1"/>
      </w:tblPr>
      <w:tblGrid>
        <w:gridCol w:w="1296"/>
        <w:gridCol w:w="2673"/>
        <w:gridCol w:w="709"/>
        <w:gridCol w:w="709"/>
        <w:gridCol w:w="709"/>
        <w:gridCol w:w="708"/>
        <w:gridCol w:w="709"/>
        <w:gridCol w:w="709"/>
        <w:gridCol w:w="709"/>
        <w:gridCol w:w="708"/>
        <w:gridCol w:w="709"/>
      </w:tblGrid>
      <w:tr w:rsidR="00324D0F" w:rsidRPr="00C3050B" w:rsidTr="008851F7">
        <w:tc>
          <w:tcPr>
            <w:tcW w:w="3969" w:type="dxa"/>
            <w:gridSpan w:val="2"/>
            <w:shd w:val="clear" w:color="auto" w:fill="9BBB59" w:themeFill="accent3"/>
          </w:tcPr>
          <w:p w:rsidR="00324D0F" w:rsidRPr="00C3050B" w:rsidRDefault="00324D0F" w:rsidP="00E70612">
            <w:pPr>
              <w:spacing w:line="276" w:lineRule="auto"/>
              <w:rPr>
                <w:rFonts w:ascii="Times New Roman" w:hAnsi="Times New Roman" w:cs="Times New Roman"/>
                <w:sz w:val="24"/>
                <w:szCs w:val="24"/>
              </w:rPr>
            </w:pPr>
          </w:p>
        </w:tc>
        <w:tc>
          <w:tcPr>
            <w:tcW w:w="2127" w:type="dxa"/>
            <w:gridSpan w:val="3"/>
            <w:shd w:val="clear" w:color="auto" w:fill="9BBB59" w:themeFill="accent3"/>
          </w:tcPr>
          <w:p w:rsidR="00324D0F" w:rsidRPr="00C3050B" w:rsidRDefault="00C408F7" w:rsidP="00DF4857">
            <w:pPr>
              <w:pStyle w:val="Odsekzoznamu"/>
              <w:numPr>
                <w:ilvl w:val="0"/>
                <w:numId w:val="41"/>
              </w:numPr>
              <w:spacing w:line="276" w:lineRule="auto"/>
              <w:rPr>
                <w:rFonts w:ascii="Times New Roman" w:hAnsi="Times New Roman" w:cs="Times New Roman"/>
                <w:sz w:val="24"/>
                <w:szCs w:val="24"/>
              </w:rPr>
            </w:pPr>
            <w:r w:rsidRPr="00C3050B">
              <w:rPr>
                <w:rFonts w:ascii="Times New Roman" w:hAnsi="Times New Roman" w:cs="Times New Roman"/>
                <w:sz w:val="24"/>
                <w:szCs w:val="24"/>
              </w:rPr>
              <w:t>C</w:t>
            </w:r>
            <w:r w:rsidR="00324D0F" w:rsidRPr="00C3050B">
              <w:rPr>
                <w:rFonts w:ascii="Times New Roman" w:hAnsi="Times New Roman" w:cs="Times New Roman"/>
                <w:sz w:val="24"/>
                <w:szCs w:val="24"/>
              </w:rPr>
              <w:t>yklus</w:t>
            </w:r>
          </w:p>
        </w:tc>
        <w:tc>
          <w:tcPr>
            <w:tcW w:w="1417" w:type="dxa"/>
            <w:gridSpan w:val="2"/>
            <w:shd w:val="clear" w:color="auto" w:fill="9BBB59" w:themeFill="accent3"/>
          </w:tcPr>
          <w:p w:rsidR="00324D0F" w:rsidRPr="00C3050B" w:rsidRDefault="00324D0F" w:rsidP="00E70612">
            <w:pPr>
              <w:spacing w:line="276" w:lineRule="auto"/>
              <w:ind w:left="360"/>
              <w:rPr>
                <w:rFonts w:ascii="Times New Roman" w:hAnsi="Times New Roman" w:cs="Times New Roman"/>
                <w:sz w:val="24"/>
                <w:szCs w:val="24"/>
              </w:rPr>
            </w:pPr>
            <w:r w:rsidRPr="00C3050B">
              <w:rPr>
                <w:rFonts w:ascii="Times New Roman" w:hAnsi="Times New Roman" w:cs="Times New Roman"/>
                <w:sz w:val="24"/>
                <w:szCs w:val="24"/>
              </w:rPr>
              <w:t>2.cyklus</w:t>
            </w:r>
          </w:p>
        </w:tc>
        <w:tc>
          <w:tcPr>
            <w:tcW w:w="2835" w:type="dxa"/>
            <w:gridSpan w:val="4"/>
            <w:shd w:val="clear" w:color="auto" w:fill="9BBB59" w:themeFill="accent3"/>
          </w:tcPr>
          <w:p w:rsidR="00324D0F" w:rsidRPr="00C3050B" w:rsidRDefault="00324D0F" w:rsidP="00E70612">
            <w:pPr>
              <w:pStyle w:val="Odsekzoznamu"/>
              <w:spacing w:line="276" w:lineRule="auto"/>
              <w:rPr>
                <w:rFonts w:ascii="Times New Roman" w:hAnsi="Times New Roman" w:cs="Times New Roman"/>
                <w:sz w:val="24"/>
                <w:szCs w:val="24"/>
              </w:rPr>
            </w:pPr>
            <w:r w:rsidRPr="00C3050B">
              <w:rPr>
                <w:rFonts w:ascii="Times New Roman" w:hAnsi="Times New Roman" w:cs="Times New Roman"/>
                <w:sz w:val="24"/>
                <w:szCs w:val="24"/>
              </w:rPr>
              <w:t>3. cyklus</w:t>
            </w:r>
          </w:p>
        </w:tc>
      </w:tr>
      <w:tr w:rsidR="00324D0F" w:rsidRPr="00C3050B" w:rsidTr="008851F7">
        <w:tc>
          <w:tcPr>
            <w:tcW w:w="1296" w:type="dxa"/>
            <w:vMerge w:val="restart"/>
            <w:shd w:val="clear" w:color="auto" w:fill="9BBB59" w:themeFill="accent3"/>
          </w:tcPr>
          <w:p w:rsidR="00324D0F" w:rsidRPr="00C3050B" w:rsidRDefault="00324D0F" w:rsidP="00E70612">
            <w:pPr>
              <w:spacing w:line="360" w:lineRule="auto"/>
              <w:rPr>
                <w:rFonts w:ascii="Times New Roman" w:hAnsi="Times New Roman" w:cs="Times New Roman"/>
                <w:sz w:val="24"/>
                <w:szCs w:val="24"/>
              </w:rPr>
            </w:pPr>
          </w:p>
          <w:p w:rsidR="00324D0F" w:rsidRPr="00C3050B" w:rsidRDefault="00324D0F" w:rsidP="00E70612">
            <w:pPr>
              <w:spacing w:line="360" w:lineRule="auto"/>
              <w:rPr>
                <w:rFonts w:ascii="Times New Roman" w:hAnsi="Times New Roman" w:cs="Times New Roman"/>
                <w:sz w:val="24"/>
                <w:szCs w:val="24"/>
              </w:rPr>
            </w:pPr>
          </w:p>
          <w:p w:rsidR="00324D0F" w:rsidRPr="00C3050B" w:rsidRDefault="00324D0F" w:rsidP="00E70612">
            <w:pPr>
              <w:spacing w:line="360" w:lineRule="auto"/>
              <w:rPr>
                <w:rFonts w:ascii="Times New Roman" w:hAnsi="Times New Roman" w:cs="Times New Roman"/>
                <w:sz w:val="24"/>
                <w:szCs w:val="24"/>
              </w:rPr>
            </w:pPr>
          </w:p>
          <w:p w:rsidR="00324D0F" w:rsidRPr="00C3050B" w:rsidRDefault="00324D0F" w:rsidP="00E70612">
            <w:pPr>
              <w:spacing w:line="360" w:lineRule="auto"/>
              <w:rPr>
                <w:rFonts w:ascii="Times New Roman" w:hAnsi="Times New Roman" w:cs="Times New Roman"/>
                <w:sz w:val="24"/>
                <w:szCs w:val="24"/>
              </w:rPr>
            </w:pPr>
            <w:r w:rsidRPr="00C3050B">
              <w:rPr>
                <w:rFonts w:ascii="Times New Roman" w:hAnsi="Times New Roman" w:cs="Times New Roman"/>
                <w:sz w:val="24"/>
                <w:szCs w:val="24"/>
              </w:rPr>
              <w:t>Tematické dni</w:t>
            </w:r>
          </w:p>
        </w:tc>
        <w:tc>
          <w:tcPr>
            <w:tcW w:w="2673" w:type="dxa"/>
            <w:shd w:val="clear" w:color="auto" w:fill="C2D69B" w:themeFill="accent3" w:themeFillTint="99"/>
          </w:tcPr>
          <w:p w:rsidR="00324D0F" w:rsidRPr="00C3050B" w:rsidRDefault="00324D0F" w:rsidP="00E70612">
            <w:pPr>
              <w:spacing w:line="276" w:lineRule="auto"/>
              <w:rPr>
                <w:rFonts w:ascii="Times New Roman" w:hAnsi="Times New Roman" w:cs="Times New Roman"/>
                <w:sz w:val="24"/>
                <w:szCs w:val="24"/>
              </w:rPr>
            </w:pPr>
            <w:r w:rsidRPr="00C3050B">
              <w:rPr>
                <w:rFonts w:ascii="Times New Roman" w:hAnsi="Times New Roman" w:cs="Times New Roman"/>
                <w:sz w:val="24"/>
                <w:szCs w:val="24"/>
              </w:rPr>
              <w:t>Moja pokladnička</w:t>
            </w: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r>
      <w:tr w:rsidR="00324D0F" w:rsidRPr="00C3050B" w:rsidTr="008851F7">
        <w:tc>
          <w:tcPr>
            <w:tcW w:w="1296" w:type="dxa"/>
            <w:vMerge/>
            <w:shd w:val="clear" w:color="auto" w:fill="9BBB59" w:themeFill="accent3"/>
          </w:tcPr>
          <w:p w:rsidR="00324D0F" w:rsidRPr="00C3050B" w:rsidRDefault="00324D0F" w:rsidP="00E70612">
            <w:pPr>
              <w:spacing w:line="360" w:lineRule="auto"/>
              <w:rPr>
                <w:rFonts w:ascii="Times New Roman" w:hAnsi="Times New Roman" w:cs="Times New Roman"/>
                <w:sz w:val="24"/>
                <w:szCs w:val="24"/>
              </w:rPr>
            </w:pPr>
          </w:p>
        </w:tc>
        <w:tc>
          <w:tcPr>
            <w:tcW w:w="2673" w:type="dxa"/>
            <w:shd w:val="clear" w:color="auto" w:fill="C2D69B" w:themeFill="accent3" w:themeFillTint="99"/>
          </w:tcPr>
          <w:p w:rsidR="00324D0F" w:rsidRPr="00C3050B" w:rsidRDefault="00324D0F" w:rsidP="00E70612">
            <w:pPr>
              <w:spacing w:line="276" w:lineRule="auto"/>
              <w:rPr>
                <w:rFonts w:ascii="Times New Roman" w:hAnsi="Times New Roman" w:cs="Times New Roman"/>
                <w:sz w:val="24"/>
                <w:szCs w:val="24"/>
              </w:rPr>
            </w:pPr>
            <w:r w:rsidRPr="00C3050B">
              <w:rPr>
                <w:rFonts w:ascii="Times New Roman" w:hAnsi="Times New Roman" w:cs="Times New Roman"/>
                <w:sz w:val="24"/>
                <w:szCs w:val="24"/>
              </w:rPr>
              <w:t>Jeseň pani bohatá</w:t>
            </w: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r>
      <w:tr w:rsidR="00324D0F" w:rsidRPr="00C3050B" w:rsidTr="008851F7">
        <w:tc>
          <w:tcPr>
            <w:tcW w:w="1296" w:type="dxa"/>
            <w:vMerge/>
            <w:shd w:val="clear" w:color="auto" w:fill="9BBB59" w:themeFill="accent3"/>
          </w:tcPr>
          <w:p w:rsidR="00324D0F" w:rsidRPr="00C3050B" w:rsidRDefault="00324D0F" w:rsidP="00E70612">
            <w:pPr>
              <w:spacing w:line="360" w:lineRule="auto"/>
              <w:rPr>
                <w:rFonts w:ascii="Times New Roman" w:hAnsi="Times New Roman" w:cs="Times New Roman"/>
                <w:sz w:val="24"/>
                <w:szCs w:val="24"/>
              </w:rPr>
            </w:pPr>
          </w:p>
        </w:tc>
        <w:tc>
          <w:tcPr>
            <w:tcW w:w="2673" w:type="dxa"/>
            <w:shd w:val="clear" w:color="auto" w:fill="C2D69B" w:themeFill="accent3" w:themeFillTint="99"/>
          </w:tcPr>
          <w:p w:rsidR="00324D0F" w:rsidRPr="00C3050B" w:rsidRDefault="00324D0F" w:rsidP="00E70612">
            <w:pPr>
              <w:spacing w:line="276" w:lineRule="auto"/>
              <w:rPr>
                <w:rFonts w:ascii="Times New Roman" w:hAnsi="Times New Roman" w:cs="Times New Roman"/>
                <w:sz w:val="24"/>
                <w:szCs w:val="24"/>
              </w:rPr>
            </w:pPr>
            <w:r w:rsidRPr="00C3050B">
              <w:rPr>
                <w:rFonts w:ascii="Times New Roman" w:hAnsi="Times New Roman" w:cs="Times New Roman"/>
                <w:sz w:val="24"/>
                <w:szCs w:val="24"/>
              </w:rPr>
              <w:t>Studnička zdravia</w:t>
            </w: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r>
      <w:tr w:rsidR="00324D0F" w:rsidRPr="00C3050B" w:rsidTr="008851F7">
        <w:tc>
          <w:tcPr>
            <w:tcW w:w="1296" w:type="dxa"/>
            <w:vMerge/>
            <w:shd w:val="clear" w:color="auto" w:fill="9BBB59" w:themeFill="accent3"/>
          </w:tcPr>
          <w:p w:rsidR="00324D0F" w:rsidRPr="00C3050B" w:rsidRDefault="00324D0F" w:rsidP="00E70612">
            <w:pPr>
              <w:spacing w:line="360" w:lineRule="auto"/>
              <w:rPr>
                <w:rFonts w:ascii="Times New Roman" w:hAnsi="Times New Roman" w:cs="Times New Roman"/>
                <w:sz w:val="24"/>
                <w:szCs w:val="24"/>
              </w:rPr>
            </w:pPr>
          </w:p>
        </w:tc>
        <w:tc>
          <w:tcPr>
            <w:tcW w:w="2673" w:type="dxa"/>
            <w:shd w:val="clear" w:color="auto" w:fill="C2D69B" w:themeFill="accent3" w:themeFillTint="99"/>
          </w:tcPr>
          <w:p w:rsidR="00324D0F" w:rsidRPr="00C3050B" w:rsidRDefault="00324D0F" w:rsidP="00E70612">
            <w:pPr>
              <w:spacing w:line="276" w:lineRule="auto"/>
              <w:rPr>
                <w:rFonts w:ascii="Times New Roman" w:hAnsi="Times New Roman" w:cs="Times New Roman"/>
                <w:sz w:val="24"/>
                <w:szCs w:val="24"/>
              </w:rPr>
            </w:pPr>
            <w:r w:rsidRPr="00C3050B">
              <w:rPr>
                <w:rFonts w:ascii="Times New Roman" w:hAnsi="Times New Roman" w:cs="Times New Roman"/>
                <w:sz w:val="24"/>
                <w:szCs w:val="24"/>
              </w:rPr>
              <w:t>Maj Gemer</w:t>
            </w: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r>
      <w:tr w:rsidR="00324D0F" w:rsidRPr="00C3050B" w:rsidTr="008851F7">
        <w:tc>
          <w:tcPr>
            <w:tcW w:w="1296" w:type="dxa"/>
            <w:vMerge/>
            <w:shd w:val="clear" w:color="auto" w:fill="9BBB59" w:themeFill="accent3"/>
          </w:tcPr>
          <w:p w:rsidR="00324D0F" w:rsidRPr="00C3050B" w:rsidRDefault="00324D0F" w:rsidP="00E70612">
            <w:pPr>
              <w:spacing w:line="360" w:lineRule="auto"/>
              <w:rPr>
                <w:rFonts w:ascii="Times New Roman" w:hAnsi="Times New Roman" w:cs="Times New Roman"/>
                <w:sz w:val="24"/>
                <w:szCs w:val="24"/>
              </w:rPr>
            </w:pPr>
          </w:p>
        </w:tc>
        <w:tc>
          <w:tcPr>
            <w:tcW w:w="2673" w:type="dxa"/>
            <w:shd w:val="clear" w:color="auto" w:fill="C2D69B" w:themeFill="accent3" w:themeFillTint="99"/>
          </w:tcPr>
          <w:p w:rsidR="00324D0F" w:rsidRPr="00C3050B" w:rsidRDefault="00324D0F" w:rsidP="00E70612">
            <w:pPr>
              <w:spacing w:line="276" w:lineRule="auto"/>
              <w:rPr>
                <w:rFonts w:ascii="Times New Roman" w:hAnsi="Times New Roman" w:cs="Times New Roman"/>
                <w:sz w:val="24"/>
                <w:szCs w:val="24"/>
              </w:rPr>
            </w:pPr>
            <w:r w:rsidRPr="00C3050B">
              <w:rPr>
                <w:rFonts w:ascii="Times New Roman" w:hAnsi="Times New Roman" w:cs="Times New Roman"/>
                <w:sz w:val="24"/>
                <w:szCs w:val="24"/>
              </w:rPr>
              <w:t xml:space="preserve">Pohybom k zdraviu </w:t>
            </w: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r>
      <w:tr w:rsidR="00324D0F" w:rsidRPr="00C3050B" w:rsidTr="008851F7">
        <w:tc>
          <w:tcPr>
            <w:tcW w:w="1296" w:type="dxa"/>
            <w:vMerge/>
            <w:shd w:val="clear" w:color="auto" w:fill="9BBB59" w:themeFill="accent3"/>
          </w:tcPr>
          <w:p w:rsidR="00324D0F" w:rsidRPr="00C3050B" w:rsidRDefault="00324D0F" w:rsidP="00E70612">
            <w:pPr>
              <w:spacing w:line="360" w:lineRule="auto"/>
              <w:rPr>
                <w:rFonts w:ascii="Times New Roman" w:hAnsi="Times New Roman" w:cs="Times New Roman"/>
                <w:sz w:val="24"/>
                <w:szCs w:val="24"/>
              </w:rPr>
            </w:pPr>
          </w:p>
        </w:tc>
        <w:tc>
          <w:tcPr>
            <w:tcW w:w="2673" w:type="dxa"/>
            <w:shd w:val="clear" w:color="auto" w:fill="C2D69B" w:themeFill="accent3" w:themeFillTint="99"/>
          </w:tcPr>
          <w:p w:rsidR="00324D0F" w:rsidRPr="00C3050B" w:rsidRDefault="00324D0F" w:rsidP="00E70612">
            <w:pPr>
              <w:spacing w:line="276" w:lineRule="auto"/>
              <w:rPr>
                <w:rFonts w:ascii="Times New Roman" w:hAnsi="Times New Roman" w:cs="Times New Roman"/>
                <w:sz w:val="24"/>
                <w:szCs w:val="24"/>
              </w:rPr>
            </w:pPr>
            <w:r w:rsidRPr="00C3050B">
              <w:rPr>
                <w:rFonts w:ascii="Times New Roman" w:hAnsi="Times New Roman" w:cs="Times New Roman"/>
                <w:sz w:val="24"/>
                <w:szCs w:val="24"/>
              </w:rPr>
              <w:t>Pre lepšiu planétu</w:t>
            </w: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r>
      <w:tr w:rsidR="00324D0F" w:rsidRPr="00C3050B" w:rsidTr="008851F7">
        <w:tc>
          <w:tcPr>
            <w:tcW w:w="1296" w:type="dxa"/>
            <w:vMerge/>
            <w:shd w:val="clear" w:color="auto" w:fill="9BBB59" w:themeFill="accent3"/>
          </w:tcPr>
          <w:p w:rsidR="00324D0F" w:rsidRPr="00C3050B" w:rsidRDefault="00324D0F" w:rsidP="00E70612">
            <w:pPr>
              <w:spacing w:line="360" w:lineRule="auto"/>
              <w:rPr>
                <w:rFonts w:ascii="Times New Roman" w:hAnsi="Times New Roman" w:cs="Times New Roman"/>
                <w:sz w:val="24"/>
                <w:szCs w:val="24"/>
              </w:rPr>
            </w:pPr>
          </w:p>
        </w:tc>
        <w:tc>
          <w:tcPr>
            <w:tcW w:w="2673" w:type="dxa"/>
            <w:shd w:val="clear" w:color="auto" w:fill="C2D69B" w:themeFill="accent3" w:themeFillTint="99"/>
          </w:tcPr>
          <w:p w:rsidR="00324D0F" w:rsidRPr="00C3050B" w:rsidRDefault="00324D0F" w:rsidP="00E70612">
            <w:pPr>
              <w:spacing w:line="276" w:lineRule="auto"/>
              <w:rPr>
                <w:rFonts w:ascii="Times New Roman" w:hAnsi="Times New Roman" w:cs="Times New Roman"/>
                <w:sz w:val="24"/>
                <w:szCs w:val="24"/>
              </w:rPr>
            </w:pPr>
            <w:r w:rsidRPr="00C3050B">
              <w:rPr>
                <w:rFonts w:ascii="Times New Roman" w:hAnsi="Times New Roman" w:cs="Times New Roman"/>
                <w:sz w:val="24"/>
                <w:szCs w:val="24"/>
              </w:rPr>
              <w:t>Čítajme si</w:t>
            </w: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r>
      <w:tr w:rsidR="00324D0F" w:rsidRPr="00C3050B" w:rsidTr="008851F7">
        <w:tc>
          <w:tcPr>
            <w:tcW w:w="1296" w:type="dxa"/>
            <w:vMerge/>
            <w:shd w:val="clear" w:color="auto" w:fill="9BBB59" w:themeFill="accent3"/>
          </w:tcPr>
          <w:p w:rsidR="00324D0F" w:rsidRPr="00C3050B" w:rsidRDefault="00324D0F" w:rsidP="00E70612">
            <w:pPr>
              <w:spacing w:line="360" w:lineRule="auto"/>
              <w:rPr>
                <w:rFonts w:ascii="Times New Roman" w:hAnsi="Times New Roman" w:cs="Times New Roman"/>
                <w:sz w:val="24"/>
                <w:szCs w:val="24"/>
              </w:rPr>
            </w:pPr>
          </w:p>
        </w:tc>
        <w:tc>
          <w:tcPr>
            <w:tcW w:w="2673" w:type="dxa"/>
            <w:shd w:val="clear" w:color="auto" w:fill="C2D69B" w:themeFill="accent3" w:themeFillTint="99"/>
          </w:tcPr>
          <w:p w:rsidR="00324D0F" w:rsidRPr="00C3050B" w:rsidRDefault="00324D0F" w:rsidP="00E70612">
            <w:pPr>
              <w:spacing w:line="276" w:lineRule="auto"/>
              <w:rPr>
                <w:rFonts w:ascii="Times New Roman" w:hAnsi="Times New Roman" w:cs="Times New Roman"/>
                <w:sz w:val="24"/>
                <w:szCs w:val="24"/>
              </w:rPr>
            </w:pPr>
            <w:r w:rsidRPr="00C3050B">
              <w:rPr>
                <w:rFonts w:ascii="Times New Roman" w:hAnsi="Times New Roman" w:cs="Times New Roman"/>
                <w:sz w:val="24"/>
                <w:szCs w:val="24"/>
              </w:rPr>
              <w:t xml:space="preserve">Farebný svet </w:t>
            </w: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8"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c>
          <w:tcPr>
            <w:tcW w:w="709" w:type="dxa"/>
          </w:tcPr>
          <w:p w:rsidR="00324D0F" w:rsidRPr="00C3050B" w:rsidRDefault="00324D0F" w:rsidP="00DF4857">
            <w:pPr>
              <w:pStyle w:val="Odsekzoznamu"/>
              <w:numPr>
                <w:ilvl w:val="0"/>
                <w:numId w:val="42"/>
              </w:numPr>
              <w:spacing w:line="276" w:lineRule="auto"/>
              <w:rPr>
                <w:rFonts w:ascii="Times New Roman" w:hAnsi="Times New Roman" w:cs="Times New Roman"/>
                <w:sz w:val="24"/>
                <w:szCs w:val="24"/>
              </w:rPr>
            </w:pPr>
          </w:p>
        </w:tc>
      </w:tr>
      <w:tr w:rsidR="00324D0F" w:rsidRPr="00C3050B" w:rsidTr="008851F7">
        <w:tc>
          <w:tcPr>
            <w:tcW w:w="3969" w:type="dxa"/>
            <w:gridSpan w:val="2"/>
            <w:shd w:val="clear" w:color="auto" w:fill="9BBB59" w:themeFill="accent3"/>
          </w:tcPr>
          <w:p w:rsidR="00324D0F" w:rsidRPr="00C3050B" w:rsidRDefault="00324D0F" w:rsidP="00E70612">
            <w:pPr>
              <w:spacing w:line="276" w:lineRule="auto"/>
              <w:rPr>
                <w:rFonts w:ascii="Times New Roman" w:hAnsi="Times New Roman" w:cs="Times New Roman"/>
                <w:sz w:val="24"/>
                <w:szCs w:val="24"/>
              </w:rPr>
            </w:pPr>
            <w:r w:rsidRPr="00C3050B">
              <w:rPr>
                <w:rFonts w:ascii="Times New Roman" w:hAnsi="Times New Roman" w:cs="Times New Roman"/>
                <w:sz w:val="24"/>
                <w:szCs w:val="24"/>
              </w:rPr>
              <w:t xml:space="preserve">Spolu </w:t>
            </w:r>
          </w:p>
        </w:tc>
        <w:tc>
          <w:tcPr>
            <w:tcW w:w="709" w:type="dxa"/>
            <w:shd w:val="clear" w:color="auto" w:fill="9BBB59" w:themeFill="accent3"/>
          </w:tcPr>
          <w:p w:rsidR="00324D0F" w:rsidRPr="00C3050B" w:rsidRDefault="00324D0F" w:rsidP="00E70612">
            <w:pPr>
              <w:spacing w:line="276" w:lineRule="auto"/>
              <w:rPr>
                <w:rFonts w:ascii="Times New Roman" w:hAnsi="Times New Roman" w:cs="Times New Roman"/>
                <w:sz w:val="24"/>
                <w:szCs w:val="24"/>
              </w:rPr>
            </w:pPr>
            <w:r w:rsidRPr="00C3050B">
              <w:rPr>
                <w:rFonts w:ascii="Times New Roman" w:hAnsi="Times New Roman" w:cs="Times New Roman"/>
                <w:sz w:val="24"/>
                <w:szCs w:val="24"/>
              </w:rPr>
              <w:t>8 dní</w:t>
            </w:r>
          </w:p>
        </w:tc>
        <w:tc>
          <w:tcPr>
            <w:tcW w:w="709" w:type="dxa"/>
            <w:shd w:val="clear" w:color="auto" w:fill="9BBB59" w:themeFill="accent3"/>
          </w:tcPr>
          <w:p w:rsidR="00324D0F" w:rsidRPr="00C3050B" w:rsidRDefault="00324D0F" w:rsidP="00E70612">
            <w:pPr>
              <w:spacing w:line="276" w:lineRule="auto"/>
            </w:pPr>
            <w:r w:rsidRPr="00C3050B">
              <w:rPr>
                <w:rFonts w:ascii="Times New Roman" w:hAnsi="Times New Roman" w:cs="Times New Roman"/>
                <w:sz w:val="24"/>
                <w:szCs w:val="24"/>
              </w:rPr>
              <w:t>8 dní</w:t>
            </w:r>
          </w:p>
        </w:tc>
        <w:tc>
          <w:tcPr>
            <w:tcW w:w="709" w:type="dxa"/>
            <w:shd w:val="clear" w:color="auto" w:fill="9BBB59" w:themeFill="accent3"/>
          </w:tcPr>
          <w:p w:rsidR="00324D0F" w:rsidRPr="00C3050B" w:rsidRDefault="00324D0F" w:rsidP="00E70612">
            <w:pPr>
              <w:spacing w:line="276" w:lineRule="auto"/>
            </w:pPr>
            <w:r w:rsidRPr="00C3050B">
              <w:rPr>
                <w:rFonts w:ascii="Times New Roman" w:hAnsi="Times New Roman" w:cs="Times New Roman"/>
                <w:sz w:val="24"/>
                <w:szCs w:val="24"/>
              </w:rPr>
              <w:t>8 dní</w:t>
            </w:r>
          </w:p>
        </w:tc>
        <w:tc>
          <w:tcPr>
            <w:tcW w:w="708" w:type="dxa"/>
            <w:shd w:val="clear" w:color="auto" w:fill="9BBB59" w:themeFill="accent3"/>
          </w:tcPr>
          <w:p w:rsidR="00324D0F" w:rsidRPr="00C3050B" w:rsidRDefault="00324D0F" w:rsidP="00E70612">
            <w:pPr>
              <w:spacing w:line="276" w:lineRule="auto"/>
            </w:pPr>
            <w:r w:rsidRPr="00C3050B">
              <w:rPr>
                <w:rFonts w:ascii="Times New Roman" w:hAnsi="Times New Roman" w:cs="Times New Roman"/>
                <w:sz w:val="24"/>
                <w:szCs w:val="24"/>
              </w:rPr>
              <w:t>8 dní</w:t>
            </w:r>
          </w:p>
        </w:tc>
        <w:tc>
          <w:tcPr>
            <w:tcW w:w="709" w:type="dxa"/>
            <w:shd w:val="clear" w:color="auto" w:fill="9BBB59" w:themeFill="accent3"/>
          </w:tcPr>
          <w:p w:rsidR="00324D0F" w:rsidRPr="00C3050B" w:rsidRDefault="00324D0F" w:rsidP="00E70612">
            <w:pPr>
              <w:spacing w:line="276" w:lineRule="auto"/>
            </w:pPr>
            <w:r w:rsidRPr="00C3050B">
              <w:rPr>
                <w:rFonts w:ascii="Times New Roman" w:hAnsi="Times New Roman" w:cs="Times New Roman"/>
                <w:sz w:val="24"/>
                <w:szCs w:val="24"/>
              </w:rPr>
              <w:t>8 dní</w:t>
            </w:r>
          </w:p>
        </w:tc>
        <w:tc>
          <w:tcPr>
            <w:tcW w:w="709" w:type="dxa"/>
            <w:shd w:val="clear" w:color="auto" w:fill="9BBB59" w:themeFill="accent3"/>
          </w:tcPr>
          <w:p w:rsidR="00324D0F" w:rsidRPr="00C3050B" w:rsidRDefault="00324D0F" w:rsidP="00E70612">
            <w:pPr>
              <w:spacing w:line="276" w:lineRule="auto"/>
            </w:pPr>
            <w:r w:rsidRPr="00C3050B">
              <w:rPr>
                <w:rFonts w:ascii="Times New Roman" w:hAnsi="Times New Roman" w:cs="Times New Roman"/>
                <w:sz w:val="24"/>
                <w:szCs w:val="24"/>
              </w:rPr>
              <w:t>8 dní</w:t>
            </w:r>
          </w:p>
        </w:tc>
        <w:tc>
          <w:tcPr>
            <w:tcW w:w="709" w:type="dxa"/>
            <w:shd w:val="clear" w:color="auto" w:fill="9BBB59" w:themeFill="accent3"/>
          </w:tcPr>
          <w:p w:rsidR="00324D0F" w:rsidRPr="00C3050B" w:rsidRDefault="00324D0F" w:rsidP="00E70612">
            <w:pPr>
              <w:spacing w:line="276" w:lineRule="auto"/>
            </w:pPr>
            <w:r w:rsidRPr="00C3050B">
              <w:rPr>
                <w:rFonts w:ascii="Times New Roman" w:hAnsi="Times New Roman" w:cs="Times New Roman"/>
                <w:sz w:val="24"/>
                <w:szCs w:val="24"/>
              </w:rPr>
              <w:t>8 dní</w:t>
            </w:r>
          </w:p>
        </w:tc>
        <w:tc>
          <w:tcPr>
            <w:tcW w:w="708" w:type="dxa"/>
            <w:shd w:val="clear" w:color="auto" w:fill="9BBB59" w:themeFill="accent3"/>
          </w:tcPr>
          <w:p w:rsidR="00324D0F" w:rsidRPr="00C3050B" w:rsidRDefault="00324D0F" w:rsidP="00E70612">
            <w:pPr>
              <w:spacing w:line="276" w:lineRule="auto"/>
            </w:pPr>
            <w:r w:rsidRPr="00C3050B">
              <w:rPr>
                <w:rFonts w:ascii="Times New Roman" w:hAnsi="Times New Roman" w:cs="Times New Roman"/>
                <w:sz w:val="24"/>
                <w:szCs w:val="24"/>
              </w:rPr>
              <w:t>8 dní</w:t>
            </w:r>
          </w:p>
        </w:tc>
        <w:tc>
          <w:tcPr>
            <w:tcW w:w="709" w:type="dxa"/>
            <w:shd w:val="clear" w:color="auto" w:fill="9BBB59" w:themeFill="accent3"/>
          </w:tcPr>
          <w:p w:rsidR="00324D0F" w:rsidRPr="00C3050B" w:rsidRDefault="00324D0F" w:rsidP="00E70612">
            <w:pPr>
              <w:spacing w:line="276" w:lineRule="auto"/>
            </w:pPr>
            <w:r w:rsidRPr="00C3050B">
              <w:rPr>
                <w:rFonts w:ascii="Times New Roman" w:hAnsi="Times New Roman" w:cs="Times New Roman"/>
                <w:sz w:val="24"/>
                <w:szCs w:val="24"/>
              </w:rPr>
              <w:t>8 dní</w:t>
            </w:r>
          </w:p>
        </w:tc>
      </w:tr>
    </w:tbl>
    <w:p w:rsidR="0016627B" w:rsidRPr="00C3050B" w:rsidRDefault="0016627B" w:rsidP="00324D0F">
      <w:pPr>
        <w:tabs>
          <w:tab w:val="left" w:pos="1044"/>
        </w:tabs>
        <w:spacing w:after="0" w:line="360" w:lineRule="auto"/>
        <w:jc w:val="both"/>
        <w:rPr>
          <w:rFonts w:ascii="Times New Roman" w:hAnsi="Times New Roman" w:cs="Times New Roman"/>
          <w:sz w:val="24"/>
          <w:szCs w:val="24"/>
        </w:rPr>
      </w:pPr>
    </w:p>
    <w:p w:rsidR="007E7FEF" w:rsidRPr="00C3050B" w:rsidRDefault="007E7FEF" w:rsidP="00324D0F">
      <w:pPr>
        <w:tabs>
          <w:tab w:val="left" w:pos="1044"/>
        </w:tabs>
        <w:spacing w:after="0" w:line="360" w:lineRule="auto"/>
        <w:jc w:val="both"/>
        <w:rPr>
          <w:rFonts w:ascii="Times New Roman" w:hAnsi="Times New Roman" w:cs="Times New Roman"/>
          <w:sz w:val="24"/>
          <w:szCs w:val="24"/>
        </w:rPr>
      </w:pPr>
    </w:p>
    <w:tbl>
      <w:tblPr>
        <w:tblStyle w:val="Mriekatabuky"/>
        <w:tblW w:w="10348" w:type="dxa"/>
        <w:tblInd w:w="-601" w:type="dxa"/>
        <w:tblLayout w:type="fixed"/>
        <w:tblLook w:val="04A0" w:firstRow="1" w:lastRow="0" w:firstColumn="1" w:lastColumn="0" w:noHBand="0" w:noVBand="1"/>
      </w:tblPr>
      <w:tblGrid>
        <w:gridCol w:w="993"/>
        <w:gridCol w:w="992"/>
        <w:gridCol w:w="2977"/>
        <w:gridCol w:w="3402"/>
        <w:gridCol w:w="1984"/>
      </w:tblGrid>
      <w:tr w:rsidR="00324D0F" w:rsidRPr="00F21A6B" w:rsidTr="008851F7">
        <w:tc>
          <w:tcPr>
            <w:tcW w:w="10348" w:type="dxa"/>
            <w:gridSpan w:val="5"/>
            <w:shd w:val="clear" w:color="auto" w:fill="9BBB59" w:themeFill="accent3"/>
          </w:tcPr>
          <w:p w:rsidR="00324D0F" w:rsidRPr="00F21A6B" w:rsidRDefault="00324D0F" w:rsidP="008851F7">
            <w:pPr>
              <w:jc w:val="center"/>
              <w:rPr>
                <w:rFonts w:ascii="Times New Roman" w:hAnsi="Times New Roman" w:cs="Times New Roman"/>
                <w:b/>
                <w:sz w:val="28"/>
                <w:szCs w:val="28"/>
              </w:rPr>
            </w:pPr>
            <w:r w:rsidRPr="00F21A6B">
              <w:rPr>
                <w:rFonts w:ascii="Times New Roman" w:hAnsi="Times New Roman" w:cs="Times New Roman"/>
                <w:b/>
                <w:sz w:val="28"/>
                <w:szCs w:val="28"/>
              </w:rPr>
              <w:t>Tematický deň: Farebný sv</w:t>
            </w:r>
            <w:r>
              <w:rPr>
                <w:rFonts w:ascii="Times New Roman" w:hAnsi="Times New Roman" w:cs="Times New Roman"/>
                <w:b/>
                <w:sz w:val="28"/>
                <w:szCs w:val="28"/>
              </w:rPr>
              <w:t xml:space="preserve">et </w:t>
            </w:r>
          </w:p>
        </w:tc>
      </w:tr>
      <w:tr w:rsidR="00324D0F" w:rsidTr="008851F7">
        <w:tc>
          <w:tcPr>
            <w:tcW w:w="993" w:type="dxa"/>
            <w:shd w:val="clear" w:color="auto" w:fill="C2D69B" w:themeFill="accent3" w:themeFillTint="99"/>
          </w:tcPr>
          <w:p w:rsidR="00324D0F" w:rsidRDefault="00324D0F" w:rsidP="008851F7">
            <w:pPr>
              <w:jc w:val="center"/>
              <w:rPr>
                <w:rFonts w:ascii="Times New Roman" w:hAnsi="Times New Roman" w:cs="Times New Roman"/>
                <w:sz w:val="24"/>
                <w:szCs w:val="24"/>
              </w:rPr>
            </w:pPr>
            <w:r>
              <w:rPr>
                <w:rFonts w:ascii="Times New Roman" w:hAnsi="Times New Roman" w:cs="Times New Roman"/>
                <w:sz w:val="24"/>
                <w:szCs w:val="24"/>
              </w:rPr>
              <w:t>Cyklus</w:t>
            </w:r>
          </w:p>
        </w:tc>
        <w:tc>
          <w:tcPr>
            <w:tcW w:w="992" w:type="dxa"/>
            <w:shd w:val="clear" w:color="auto" w:fill="C2D69B" w:themeFill="accent3" w:themeFillTint="99"/>
          </w:tcPr>
          <w:p w:rsidR="00324D0F" w:rsidRDefault="00324D0F" w:rsidP="008851F7">
            <w:pPr>
              <w:jc w:val="center"/>
              <w:rPr>
                <w:rFonts w:ascii="Times New Roman" w:hAnsi="Times New Roman" w:cs="Times New Roman"/>
                <w:sz w:val="24"/>
                <w:szCs w:val="24"/>
              </w:rPr>
            </w:pPr>
            <w:r>
              <w:rPr>
                <w:rFonts w:ascii="Times New Roman" w:hAnsi="Times New Roman" w:cs="Times New Roman"/>
                <w:sz w:val="24"/>
                <w:szCs w:val="24"/>
              </w:rPr>
              <w:t>Ročník</w:t>
            </w:r>
          </w:p>
        </w:tc>
        <w:tc>
          <w:tcPr>
            <w:tcW w:w="2977" w:type="dxa"/>
            <w:shd w:val="clear" w:color="auto" w:fill="C2D69B" w:themeFill="accent3" w:themeFillTint="99"/>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Téma</w:t>
            </w:r>
          </w:p>
        </w:tc>
        <w:tc>
          <w:tcPr>
            <w:tcW w:w="3402" w:type="dxa"/>
            <w:shd w:val="clear" w:color="auto" w:fill="C2D69B" w:themeFill="accent3" w:themeFillTint="99"/>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Prierezová gramotnosť</w:t>
            </w:r>
          </w:p>
        </w:tc>
        <w:tc>
          <w:tcPr>
            <w:tcW w:w="1984" w:type="dxa"/>
            <w:shd w:val="clear" w:color="auto" w:fill="C2D69B" w:themeFill="accent3" w:themeFillTint="99"/>
          </w:tcPr>
          <w:p w:rsidR="00324D0F" w:rsidRDefault="00324D0F" w:rsidP="008851F7">
            <w:pPr>
              <w:jc w:val="center"/>
              <w:rPr>
                <w:rFonts w:ascii="Times New Roman" w:hAnsi="Times New Roman" w:cs="Times New Roman"/>
                <w:sz w:val="24"/>
                <w:szCs w:val="24"/>
              </w:rPr>
            </w:pPr>
            <w:r>
              <w:rPr>
                <w:rFonts w:ascii="Times New Roman" w:hAnsi="Times New Roman" w:cs="Times New Roman"/>
                <w:sz w:val="24"/>
                <w:szCs w:val="24"/>
              </w:rPr>
              <w:t>Výstupy</w:t>
            </w:r>
          </w:p>
        </w:tc>
      </w:tr>
      <w:tr w:rsidR="00324D0F" w:rsidTr="008851F7">
        <w:tc>
          <w:tcPr>
            <w:tcW w:w="993" w:type="dxa"/>
            <w:vMerge w:val="restart"/>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1. cyklus</w:t>
            </w:r>
          </w:p>
        </w:tc>
        <w:tc>
          <w:tcPr>
            <w:tcW w:w="992" w:type="dxa"/>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1.</w:t>
            </w:r>
          </w:p>
        </w:tc>
        <w:tc>
          <w:tcPr>
            <w:tcW w:w="2977" w:type="dxa"/>
          </w:tcPr>
          <w:p w:rsidR="00324D0F" w:rsidRDefault="00324D0F" w:rsidP="008851F7">
            <w:pPr>
              <w:rPr>
                <w:rFonts w:ascii="Times New Roman" w:hAnsi="Times New Roman" w:cs="Times New Roman"/>
                <w:sz w:val="24"/>
                <w:szCs w:val="24"/>
              </w:rPr>
            </w:pPr>
            <w:r>
              <w:rPr>
                <w:rFonts w:ascii="Times New Roman" w:hAnsi="Times New Roman" w:cs="Times New Roman"/>
                <w:sz w:val="24"/>
                <w:szCs w:val="24"/>
              </w:rPr>
              <w:t>Karneval zvierat na gazdovskom dvore</w:t>
            </w:r>
          </w:p>
          <w:p w:rsidR="00324D0F" w:rsidRPr="00E17198" w:rsidRDefault="00324D0F" w:rsidP="008851F7">
            <w:pPr>
              <w:rPr>
                <w:rFonts w:ascii="Times New Roman" w:hAnsi="Times New Roman" w:cs="Times New Roman"/>
                <w:i/>
                <w:sz w:val="24"/>
                <w:szCs w:val="24"/>
              </w:rPr>
            </w:pPr>
            <w:r>
              <w:rPr>
                <w:rFonts w:ascii="Times New Roman" w:hAnsi="Times New Roman" w:cs="Times New Roman"/>
                <w:i/>
                <w:sz w:val="24"/>
                <w:szCs w:val="24"/>
              </w:rPr>
              <w:t>e</w:t>
            </w:r>
            <w:r w:rsidRPr="00E17198">
              <w:rPr>
                <w:rFonts w:ascii="Times New Roman" w:hAnsi="Times New Roman" w:cs="Times New Roman"/>
                <w:i/>
                <w:sz w:val="24"/>
                <w:szCs w:val="24"/>
              </w:rPr>
              <w:t xml:space="preserve">xkurzia </w:t>
            </w:r>
          </w:p>
        </w:tc>
        <w:tc>
          <w:tcPr>
            <w:tcW w:w="3402" w:type="dxa"/>
            <w:vMerge w:val="restart"/>
          </w:tcPr>
          <w:p w:rsidR="00F54F4B" w:rsidRDefault="00324D0F" w:rsidP="008851F7">
            <w:pPr>
              <w:rPr>
                <w:rFonts w:ascii="Times New Roman" w:hAnsi="Times New Roman" w:cs="Times New Roman"/>
                <w:sz w:val="24"/>
                <w:szCs w:val="24"/>
              </w:rPr>
            </w:pPr>
            <w:r>
              <w:rPr>
                <w:rFonts w:ascii="Times New Roman" w:hAnsi="Times New Roman" w:cs="Times New Roman"/>
                <w:sz w:val="24"/>
                <w:szCs w:val="24"/>
              </w:rPr>
              <w:t>Environmentálna gr</w:t>
            </w:r>
            <w:r w:rsidR="00F54F4B">
              <w:rPr>
                <w:rFonts w:ascii="Times New Roman" w:hAnsi="Times New Roman" w:cs="Times New Roman"/>
                <w:sz w:val="24"/>
                <w:szCs w:val="24"/>
              </w:rPr>
              <w:t>amotnosť, vizuálna gramotnosť</w:t>
            </w:r>
          </w:p>
          <w:p w:rsidR="00F54F4B" w:rsidRDefault="00F54F4B" w:rsidP="008851F7">
            <w:pPr>
              <w:rPr>
                <w:rFonts w:ascii="Times New Roman" w:hAnsi="Times New Roman" w:cs="Times New Roman"/>
                <w:sz w:val="24"/>
                <w:szCs w:val="24"/>
              </w:rPr>
            </w:pPr>
            <w:r>
              <w:rPr>
                <w:rFonts w:ascii="Times New Roman" w:hAnsi="Times New Roman" w:cs="Times New Roman"/>
                <w:sz w:val="24"/>
                <w:szCs w:val="24"/>
              </w:rPr>
              <w:t>Finančná gramotnosť</w:t>
            </w:r>
          </w:p>
          <w:p w:rsidR="00324D0F" w:rsidRPr="004710B9" w:rsidRDefault="00F54F4B" w:rsidP="008851F7">
            <w:pPr>
              <w:rPr>
                <w:rFonts w:ascii="Times New Roman" w:hAnsi="Times New Roman" w:cs="Times New Roman"/>
                <w:sz w:val="24"/>
                <w:szCs w:val="24"/>
              </w:rPr>
            </w:pPr>
            <w:r>
              <w:rPr>
                <w:rFonts w:ascii="Times New Roman" w:hAnsi="Times New Roman" w:cs="Times New Roman"/>
                <w:sz w:val="24"/>
                <w:szCs w:val="24"/>
              </w:rPr>
              <w:t>S</w:t>
            </w:r>
            <w:r w:rsidR="00324D0F">
              <w:rPr>
                <w:rFonts w:ascii="Times New Roman" w:hAnsi="Times New Roman" w:cs="Times New Roman"/>
                <w:sz w:val="24"/>
                <w:szCs w:val="24"/>
              </w:rPr>
              <w:t xml:space="preserve">ociálna a emocionálna gramotnosť. </w:t>
            </w:r>
          </w:p>
        </w:tc>
        <w:tc>
          <w:tcPr>
            <w:tcW w:w="1984" w:type="dxa"/>
          </w:tcPr>
          <w:p w:rsidR="00324D0F" w:rsidRDefault="00324D0F" w:rsidP="008851F7">
            <w:pPr>
              <w:jc w:val="both"/>
              <w:rPr>
                <w:rFonts w:ascii="Times New Roman" w:hAnsi="Times New Roman" w:cs="Times New Roman"/>
                <w:sz w:val="24"/>
                <w:szCs w:val="24"/>
              </w:rPr>
            </w:pPr>
            <w:r>
              <w:rPr>
                <w:rFonts w:ascii="Times New Roman" w:hAnsi="Times New Roman" w:cs="Times New Roman"/>
                <w:sz w:val="24"/>
                <w:szCs w:val="24"/>
              </w:rPr>
              <w:t xml:space="preserve">Tvorba masky </w:t>
            </w:r>
          </w:p>
        </w:tc>
      </w:tr>
      <w:tr w:rsidR="00324D0F" w:rsidTr="008851F7">
        <w:tc>
          <w:tcPr>
            <w:tcW w:w="993" w:type="dxa"/>
            <w:vMerge/>
          </w:tcPr>
          <w:p w:rsidR="00324D0F" w:rsidRPr="004710B9" w:rsidRDefault="00324D0F" w:rsidP="008851F7">
            <w:pPr>
              <w:jc w:val="center"/>
              <w:rPr>
                <w:rFonts w:ascii="Times New Roman" w:hAnsi="Times New Roman" w:cs="Times New Roman"/>
                <w:sz w:val="24"/>
                <w:szCs w:val="24"/>
              </w:rPr>
            </w:pPr>
          </w:p>
        </w:tc>
        <w:tc>
          <w:tcPr>
            <w:tcW w:w="992" w:type="dxa"/>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2.</w:t>
            </w:r>
          </w:p>
        </w:tc>
        <w:tc>
          <w:tcPr>
            <w:tcW w:w="2977" w:type="dxa"/>
          </w:tcPr>
          <w:p w:rsidR="00324D0F" w:rsidRDefault="00324D0F" w:rsidP="008851F7">
            <w:pPr>
              <w:rPr>
                <w:rFonts w:ascii="Times New Roman" w:hAnsi="Times New Roman" w:cs="Times New Roman"/>
                <w:sz w:val="24"/>
                <w:szCs w:val="24"/>
              </w:rPr>
            </w:pPr>
            <w:r>
              <w:rPr>
                <w:rFonts w:ascii="Times New Roman" w:hAnsi="Times New Roman" w:cs="Times New Roman"/>
                <w:sz w:val="24"/>
                <w:szCs w:val="24"/>
              </w:rPr>
              <w:t>Karneval zvierat v</w:t>
            </w:r>
            <w:r w:rsidR="002A62BF">
              <w:rPr>
                <w:rFonts w:ascii="Times New Roman" w:hAnsi="Times New Roman" w:cs="Times New Roman"/>
                <w:sz w:val="24"/>
                <w:szCs w:val="24"/>
              </w:rPr>
              <w:t> </w:t>
            </w:r>
            <w:r>
              <w:rPr>
                <w:rFonts w:ascii="Times New Roman" w:hAnsi="Times New Roman" w:cs="Times New Roman"/>
                <w:sz w:val="24"/>
                <w:szCs w:val="24"/>
              </w:rPr>
              <w:t>ZOO</w:t>
            </w:r>
          </w:p>
          <w:p w:rsidR="00324D0F" w:rsidRPr="004710B9" w:rsidRDefault="007E7FEF" w:rsidP="008851F7">
            <w:pPr>
              <w:rPr>
                <w:rFonts w:ascii="Times New Roman" w:hAnsi="Times New Roman" w:cs="Times New Roman"/>
                <w:sz w:val="24"/>
                <w:szCs w:val="24"/>
              </w:rPr>
            </w:pPr>
            <w:r>
              <w:rPr>
                <w:rFonts w:ascii="Times New Roman" w:hAnsi="Times New Roman" w:cs="Times New Roman"/>
                <w:i/>
                <w:sz w:val="24"/>
                <w:szCs w:val="24"/>
              </w:rPr>
              <w:t>E</w:t>
            </w:r>
            <w:r w:rsidR="00324D0F" w:rsidRPr="00E17198">
              <w:rPr>
                <w:rFonts w:ascii="Times New Roman" w:hAnsi="Times New Roman" w:cs="Times New Roman"/>
                <w:i/>
                <w:sz w:val="24"/>
                <w:szCs w:val="24"/>
              </w:rPr>
              <w:t>xkurzia</w:t>
            </w:r>
          </w:p>
        </w:tc>
        <w:tc>
          <w:tcPr>
            <w:tcW w:w="3402" w:type="dxa"/>
            <w:vMerge/>
          </w:tcPr>
          <w:p w:rsidR="00324D0F" w:rsidRPr="004710B9" w:rsidRDefault="00324D0F" w:rsidP="008851F7">
            <w:pPr>
              <w:rPr>
                <w:rFonts w:ascii="Times New Roman" w:hAnsi="Times New Roman" w:cs="Times New Roman"/>
                <w:sz w:val="24"/>
                <w:szCs w:val="24"/>
              </w:rPr>
            </w:pPr>
          </w:p>
        </w:tc>
        <w:tc>
          <w:tcPr>
            <w:tcW w:w="1984" w:type="dxa"/>
          </w:tcPr>
          <w:p w:rsidR="00324D0F" w:rsidRDefault="00324D0F" w:rsidP="008851F7">
            <w:pPr>
              <w:jc w:val="both"/>
              <w:rPr>
                <w:rFonts w:ascii="Times New Roman" w:hAnsi="Times New Roman" w:cs="Times New Roman"/>
                <w:sz w:val="24"/>
                <w:szCs w:val="24"/>
              </w:rPr>
            </w:pPr>
            <w:r>
              <w:rPr>
                <w:rFonts w:ascii="Times New Roman" w:hAnsi="Times New Roman" w:cs="Times New Roman"/>
                <w:sz w:val="24"/>
                <w:szCs w:val="24"/>
              </w:rPr>
              <w:t xml:space="preserve">Tvorba piesne </w:t>
            </w:r>
          </w:p>
          <w:p w:rsidR="00324D0F" w:rsidRDefault="00324D0F" w:rsidP="008851F7">
            <w:pPr>
              <w:jc w:val="both"/>
              <w:rPr>
                <w:rFonts w:ascii="Times New Roman" w:hAnsi="Times New Roman" w:cs="Times New Roman"/>
                <w:sz w:val="24"/>
                <w:szCs w:val="24"/>
              </w:rPr>
            </w:pPr>
            <w:r>
              <w:rPr>
                <w:rFonts w:ascii="Times New Roman" w:hAnsi="Times New Roman" w:cs="Times New Roman"/>
                <w:sz w:val="24"/>
                <w:szCs w:val="24"/>
              </w:rPr>
              <w:t xml:space="preserve">Tvorba masky </w:t>
            </w:r>
          </w:p>
        </w:tc>
      </w:tr>
      <w:tr w:rsidR="00324D0F" w:rsidTr="008851F7">
        <w:tc>
          <w:tcPr>
            <w:tcW w:w="993" w:type="dxa"/>
            <w:vMerge/>
          </w:tcPr>
          <w:p w:rsidR="00324D0F" w:rsidRPr="004710B9" w:rsidRDefault="00324D0F" w:rsidP="008851F7">
            <w:pPr>
              <w:jc w:val="center"/>
              <w:rPr>
                <w:rFonts w:ascii="Times New Roman" w:hAnsi="Times New Roman" w:cs="Times New Roman"/>
                <w:sz w:val="24"/>
                <w:szCs w:val="24"/>
              </w:rPr>
            </w:pPr>
          </w:p>
        </w:tc>
        <w:tc>
          <w:tcPr>
            <w:tcW w:w="992" w:type="dxa"/>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3.</w:t>
            </w:r>
          </w:p>
        </w:tc>
        <w:tc>
          <w:tcPr>
            <w:tcW w:w="2977" w:type="dxa"/>
          </w:tcPr>
          <w:p w:rsidR="00324D0F" w:rsidRDefault="00324D0F" w:rsidP="008851F7">
            <w:pPr>
              <w:rPr>
                <w:rFonts w:ascii="Times New Roman" w:hAnsi="Times New Roman" w:cs="Times New Roman"/>
                <w:sz w:val="24"/>
                <w:szCs w:val="24"/>
              </w:rPr>
            </w:pPr>
            <w:r>
              <w:rPr>
                <w:rFonts w:ascii="Times New Roman" w:hAnsi="Times New Roman" w:cs="Times New Roman"/>
                <w:sz w:val="24"/>
                <w:szCs w:val="24"/>
              </w:rPr>
              <w:t>Karneval zvierat v lesnom spoločenstve</w:t>
            </w:r>
          </w:p>
          <w:p w:rsidR="00324D0F" w:rsidRPr="00E17198" w:rsidRDefault="00324D0F" w:rsidP="008851F7">
            <w:pPr>
              <w:rPr>
                <w:rFonts w:ascii="Times New Roman" w:hAnsi="Times New Roman" w:cs="Times New Roman"/>
                <w:i/>
                <w:sz w:val="24"/>
                <w:szCs w:val="24"/>
              </w:rPr>
            </w:pPr>
            <w:r>
              <w:rPr>
                <w:rFonts w:ascii="Times New Roman" w:hAnsi="Times New Roman" w:cs="Times New Roman"/>
                <w:i/>
                <w:sz w:val="24"/>
                <w:szCs w:val="24"/>
              </w:rPr>
              <w:t xml:space="preserve">vychádzka </w:t>
            </w:r>
          </w:p>
        </w:tc>
        <w:tc>
          <w:tcPr>
            <w:tcW w:w="3402" w:type="dxa"/>
            <w:vMerge/>
          </w:tcPr>
          <w:p w:rsidR="00324D0F" w:rsidRPr="004710B9" w:rsidRDefault="00324D0F" w:rsidP="008851F7">
            <w:pPr>
              <w:rPr>
                <w:rFonts w:ascii="Times New Roman" w:hAnsi="Times New Roman" w:cs="Times New Roman"/>
                <w:sz w:val="24"/>
                <w:szCs w:val="24"/>
              </w:rPr>
            </w:pPr>
          </w:p>
        </w:tc>
        <w:tc>
          <w:tcPr>
            <w:tcW w:w="1984" w:type="dxa"/>
          </w:tcPr>
          <w:p w:rsidR="00324D0F" w:rsidRDefault="00324D0F" w:rsidP="008851F7">
            <w:pPr>
              <w:jc w:val="both"/>
              <w:rPr>
                <w:rFonts w:ascii="Times New Roman" w:hAnsi="Times New Roman" w:cs="Times New Roman"/>
                <w:sz w:val="24"/>
                <w:szCs w:val="24"/>
              </w:rPr>
            </w:pPr>
            <w:proofErr w:type="spellStart"/>
            <w:r>
              <w:rPr>
                <w:rFonts w:ascii="Times New Roman" w:hAnsi="Times New Roman" w:cs="Times New Roman"/>
                <w:sz w:val="24"/>
                <w:szCs w:val="24"/>
              </w:rPr>
              <w:t>Lapbook</w:t>
            </w:r>
            <w:proofErr w:type="spellEnd"/>
            <w:r>
              <w:rPr>
                <w:rFonts w:ascii="Times New Roman" w:hAnsi="Times New Roman" w:cs="Times New Roman"/>
                <w:sz w:val="24"/>
                <w:szCs w:val="24"/>
              </w:rPr>
              <w:t xml:space="preserve">  </w:t>
            </w:r>
          </w:p>
        </w:tc>
      </w:tr>
      <w:tr w:rsidR="00324D0F" w:rsidTr="008851F7">
        <w:tc>
          <w:tcPr>
            <w:tcW w:w="993" w:type="dxa"/>
            <w:vMerge w:val="restart"/>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2. cyklus</w:t>
            </w:r>
          </w:p>
        </w:tc>
        <w:tc>
          <w:tcPr>
            <w:tcW w:w="992" w:type="dxa"/>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4.</w:t>
            </w:r>
          </w:p>
        </w:tc>
        <w:tc>
          <w:tcPr>
            <w:tcW w:w="2977" w:type="dxa"/>
          </w:tcPr>
          <w:p w:rsidR="00324D0F" w:rsidRPr="004710B9" w:rsidRDefault="00324D0F" w:rsidP="008851F7">
            <w:pPr>
              <w:rPr>
                <w:rFonts w:ascii="Times New Roman" w:hAnsi="Times New Roman" w:cs="Times New Roman"/>
                <w:sz w:val="24"/>
                <w:szCs w:val="24"/>
              </w:rPr>
            </w:pPr>
            <w:r>
              <w:rPr>
                <w:rFonts w:ascii="Times New Roman" w:hAnsi="Times New Roman" w:cs="Times New Roman"/>
                <w:sz w:val="24"/>
                <w:szCs w:val="24"/>
              </w:rPr>
              <w:t>Ako vznikajú farby?</w:t>
            </w:r>
          </w:p>
        </w:tc>
        <w:tc>
          <w:tcPr>
            <w:tcW w:w="3402" w:type="dxa"/>
            <w:vMerge w:val="restart"/>
          </w:tcPr>
          <w:p w:rsidR="00F54F4B" w:rsidRDefault="00324D0F" w:rsidP="00F54F4B">
            <w:pPr>
              <w:rPr>
                <w:rFonts w:ascii="Times New Roman" w:hAnsi="Times New Roman" w:cs="Times New Roman"/>
                <w:sz w:val="24"/>
                <w:szCs w:val="24"/>
              </w:rPr>
            </w:pPr>
            <w:r>
              <w:rPr>
                <w:rFonts w:ascii="Times New Roman" w:hAnsi="Times New Roman" w:cs="Times New Roman"/>
                <w:sz w:val="24"/>
                <w:szCs w:val="24"/>
              </w:rPr>
              <w:t>Či</w:t>
            </w:r>
            <w:r w:rsidR="00F54F4B">
              <w:rPr>
                <w:rFonts w:ascii="Times New Roman" w:hAnsi="Times New Roman" w:cs="Times New Roman"/>
                <w:sz w:val="24"/>
                <w:szCs w:val="24"/>
              </w:rPr>
              <w:t>tateľská a vizuálna gramotnosť</w:t>
            </w:r>
          </w:p>
          <w:p w:rsidR="00F54F4B" w:rsidRDefault="00F54F4B" w:rsidP="00F54F4B">
            <w:pPr>
              <w:rPr>
                <w:rFonts w:ascii="Times New Roman" w:hAnsi="Times New Roman" w:cs="Times New Roman"/>
                <w:sz w:val="24"/>
                <w:szCs w:val="24"/>
              </w:rPr>
            </w:pPr>
            <w:r>
              <w:rPr>
                <w:rFonts w:ascii="Times New Roman" w:hAnsi="Times New Roman" w:cs="Times New Roman"/>
                <w:sz w:val="24"/>
                <w:szCs w:val="24"/>
              </w:rPr>
              <w:t>Environmentálna gramotnosť</w:t>
            </w:r>
          </w:p>
          <w:p w:rsidR="00324D0F" w:rsidRPr="004710B9" w:rsidRDefault="00F54F4B" w:rsidP="00F54F4B">
            <w:pPr>
              <w:rPr>
                <w:rFonts w:ascii="Times New Roman" w:hAnsi="Times New Roman" w:cs="Times New Roman"/>
                <w:sz w:val="24"/>
                <w:szCs w:val="24"/>
              </w:rPr>
            </w:pPr>
            <w:r>
              <w:rPr>
                <w:rFonts w:ascii="Times New Roman" w:hAnsi="Times New Roman" w:cs="Times New Roman"/>
                <w:sz w:val="24"/>
                <w:szCs w:val="24"/>
              </w:rPr>
              <w:t>D</w:t>
            </w:r>
            <w:r w:rsidR="00324D0F">
              <w:rPr>
                <w:rFonts w:ascii="Times New Roman" w:hAnsi="Times New Roman" w:cs="Times New Roman"/>
                <w:sz w:val="24"/>
                <w:szCs w:val="24"/>
              </w:rPr>
              <w:t xml:space="preserve">igitálna </w:t>
            </w:r>
            <w:r w:rsidR="00705972">
              <w:rPr>
                <w:rFonts w:ascii="Times New Roman" w:hAnsi="Times New Roman" w:cs="Times New Roman"/>
                <w:sz w:val="24"/>
                <w:szCs w:val="24"/>
              </w:rPr>
              <w:t xml:space="preserve">a AI </w:t>
            </w:r>
            <w:r w:rsidR="00324D0F">
              <w:rPr>
                <w:rFonts w:ascii="Times New Roman" w:hAnsi="Times New Roman" w:cs="Times New Roman"/>
                <w:sz w:val="24"/>
                <w:szCs w:val="24"/>
              </w:rPr>
              <w:t xml:space="preserve">gramotnosť. </w:t>
            </w:r>
          </w:p>
        </w:tc>
        <w:tc>
          <w:tcPr>
            <w:tcW w:w="1984" w:type="dxa"/>
          </w:tcPr>
          <w:p w:rsidR="00324D0F" w:rsidRDefault="00324D0F" w:rsidP="008851F7">
            <w:pPr>
              <w:jc w:val="both"/>
              <w:rPr>
                <w:rFonts w:ascii="Times New Roman" w:hAnsi="Times New Roman" w:cs="Times New Roman"/>
                <w:sz w:val="24"/>
                <w:szCs w:val="24"/>
              </w:rPr>
            </w:pPr>
            <w:r>
              <w:rPr>
                <w:rFonts w:ascii="Times New Roman" w:hAnsi="Times New Roman" w:cs="Times New Roman"/>
                <w:sz w:val="24"/>
                <w:szCs w:val="24"/>
              </w:rPr>
              <w:t>Tabuľka miešania farieb</w:t>
            </w:r>
          </w:p>
        </w:tc>
      </w:tr>
      <w:tr w:rsidR="00324D0F" w:rsidTr="008851F7">
        <w:tc>
          <w:tcPr>
            <w:tcW w:w="993" w:type="dxa"/>
            <w:vMerge/>
          </w:tcPr>
          <w:p w:rsidR="00324D0F" w:rsidRPr="004710B9" w:rsidRDefault="00324D0F" w:rsidP="008851F7">
            <w:pPr>
              <w:jc w:val="center"/>
              <w:rPr>
                <w:rFonts w:ascii="Times New Roman" w:hAnsi="Times New Roman" w:cs="Times New Roman"/>
                <w:sz w:val="24"/>
                <w:szCs w:val="24"/>
              </w:rPr>
            </w:pPr>
          </w:p>
        </w:tc>
        <w:tc>
          <w:tcPr>
            <w:tcW w:w="992" w:type="dxa"/>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5.</w:t>
            </w:r>
          </w:p>
        </w:tc>
        <w:tc>
          <w:tcPr>
            <w:tcW w:w="2977" w:type="dxa"/>
          </w:tcPr>
          <w:p w:rsidR="00324D0F" w:rsidRPr="004710B9" w:rsidRDefault="00324D0F" w:rsidP="008851F7">
            <w:pPr>
              <w:rPr>
                <w:rFonts w:ascii="Times New Roman" w:hAnsi="Times New Roman" w:cs="Times New Roman"/>
                <w:sz w:val="24"/>
                <w:szCs w:val="24"/>
              </w:rPr>
            </w:pPr>
            <w:r>
              <w:rPr>
                <w:rFonts w:ascii="Times New Roman" w:hAnsi="Times New Roman" w:cs="Times New Roman"/>
                <w:sz w:val="24"/>
                <w:szCs w:val="24"/>
              </w:rPr>
              <w:t>Farby v</w:t>
            </w:r>
            <w:r w:rsidR="002A62BF">
              <w:rPr>
                <w:rFonts w:ascii="Times New Roman" w:hAnsi="Times New Roman" w:cs="Times New Roman"/>
                <w:sz w:val="24"/>
                <w:szCs w:val="24"/>
              </w:rPr>
              <w:t> </w:t>
            </w:r>
            <w:r>
              <w:rPr>
                <w:rFonts w:ascii="Times New Roman" w:hAnsi="Times New Roman" w:cs="Times New Roman"/>
                <w:sz w:val="24"/>
                <w:szCs w:val="24"/>
              </w:rPr>
              <w:t>prírode</w:t>
            </w:r>
          </w:p>
        </w:tc>
        <w:tc>
          <w:tcPr>
            <w:tcW w:w="3402" w:type="dxa"/>
            <w:vMerge/>
          </w:tcPr>
          <w:p w:rsidR="00324D0F" w:rsidRPr="004710B9" w:rsidRDefault="00324D0F" w:rsidP="008851F7">
            <w:pPr>
              <w:rPr>
                <w:rFonts w:ascii="Times New Roman" w:hAnsi="Times New Roman" w:cs="Times New Roman"/>
                <w:sz w:val="24"/>
                <w:szCs w:val="24"/>
              </w:rPr>
            </w:pPr>
          </w:p>
        </w:tc>
        <w:tc>
          <w:tcPr>
            <w:tcW w:w="1984" w:type="dxa"/>
          </w:tcPr>
          <w:p w:rsidR="00324D0F" w:rsidRDefault="00324D0F" w:rsidP="008851F7">
            <w:pPr>
              <w:jc w:val="both"/>
              <w:rPr>
                <w:rFonts w:ascii="Times New Roman" w:hAnsi="Times New Roman" w:cs="Times New Roman"/>
                <w:sz w:val="24"/>
                <w:szCs w:val="24"/>
              </w:rPr>
            </w:pPr>
            <w:r>
              <w:rPr>
                <w:rFonts w:ascii="Times New Roman" w:hAnsi="Times New Roman" w:cs="Times New Roman"/>
                <w:sz w:val="24"/>
                <w:szCs w:val="24"/>
              </w:rPr>
              <w:t>Digitálny herbár</w:t>
            </w:r>
          </w:p>
          <w:p w:rsidR="00324D0F" w:rsidRDefault="00324D0F" w:rsidP="008851F7">
            <w:pPr>
              <w:jc w:val="both"/>
              <w:rPr>
                <w:rFonts w:ascii="Times New Roman" w:hAnsi="Times New Roman" w:cs="Times New Roman"/>
                <w:sz w:val="24"/>
                <w:szCs w:val="24"/>
              </w:rPr>
            </w:pPr>
            <w:r>
              <w:rPr>
                <w:rFonts w:ascii="Times New Roman" w:hAnsi="Times New Roman" w:cs="Times New Roman"/>
                <w:sz w:val="24"/>
                <w:szCs w:val="24"/>
              </w:rPr>
              <w:t>Zbierka kreslených rastlín</w:t>
            </w:r>
          </w:p>
        </w:tc>
      </w:tr>
      <w:tr w:rsidR="00324D0F" w:rsidTr="008851F7">
        <w:tc>
          <w:tcPr>
            <w:tcW w:w="993" w:type="dxa"/>
            <w:vMerge w:val="restart"/>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lastRenderedPageBreak/>
              <w:t>cyklus</w:t>
            </w:r>
          </w:p>
        </w:tc>
        <w:tc>
          <w:tcPr>
            <w:tcW w:w="992" w:type="dxa"/>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977" w:type="dxa"/>
          </w:tcPr>
          <w:p w:rsidR="00324D0F" w:rsidRPr="004710B9" w:rsidRDefault="00324D0F" w:rsidP="008851F7">
            <w:pPr>
              <w:rPr>
                <w:rFonts w:ascii="Times New Roman" w:hAnsi="Times New Roman" w:cs="Times New Roman"/>
                <w:sz w:val="24"/>
                <w:szCs w:val="24"/>
              </w:rPr>
            </w:pPr>
            <w:r>
              <w:rPr>
                <w:rFonts w:ascii="Times New Roman" w:hAnsi="Times New Roman" w:cs="Times New Roman"/>
                <w:sz w:val="24"/>
                <w:szCs w:val="24"/>
              </w:rPr>
              <w:t xml:space="preserve">Farebné emócie </w:t>
            </w:r>
          </w:p>
        </w:tc>
        <w:tc>
          <w:tcPr>
            <w:tcW w:w="3402" w:type="dxa"/>
            <w:vMerge w:val="restart"/>
          </w:tcPr>
          <w:p w:rsidR="00F54F4B" w:rsidRDefault="00324D0F" w:rsidP="008851F7">
            <w:pPr>
              <w:rPr>
                <w:rFonts w:ascii="Times New Roman" w:hAnsi="Times New Roman" w:cs="Times New Roman"/>
                <w:sz w:val="24"/>
                <w:szCs w:val="24"/>
              </w:rPr>
            </w:pPr>
            <w:r>
              <w:rPr>
                <w:rFonts w:ascii="Times New Roman" w:hAnsi="Times New Roman" w:cs="Times New Roman"/>
                <w:sz w:val="24"/>
                <w:szCs w:val="24"/>
              </w:rPr>
              <w:t>Čit</w:t>
            </w:r>
            <w:r w:rsidR="00F54F4B">
              <w:rPr>
                <w:rFonts w:ascii="Times New Roman" w:hAnsi="Times New Roman" w:cs="Times New Roman"/>
                <w:sz w:val="24"/>
                <w:szCs w:val="24"/>
              </w:rPr>
              <w:t xml:space="preserve">ateľská a vizuálna </w:t>
            </w:r>
            <w:r w:rsidR="00F54F4B">
              <w:rPr>
                <w:rFonts w:ascii="Times New Roman" w:hAnsi="Times New Roman" w:cs="Times New Roman"/>
                <w:sz w:val="24"/>
                <w:szCs w:val="24"/>
              </w:rPr>
              <w:lastRenderedPageBreak/>
              <w:t>gramotnosť</w:t>
            </w:r>
          </w:p>
          <w:p w:rsidR="00F54F4B" w:rsidRDefault="00F54F4B" w:rsidP="008851F7">
            <w:pPr>
              <w:rPr>
                <w:rFonts w:ascii="Times New Roman" w:hAnsi="Times New Roman" w:cs="Times New Roman"/>
                <w:sz w:val="24"/>
                <w:szCs w:val="24"/>
              </w:rPr>
            </w:pPr>
            <w:r>
              <w:rPr>
                <w:rFonts w:ascii="Times New Roman" w:hAnsi="Times New Roman" w:cs="Times New Roman"/>
                <w:sz w:val="24"/>
                <w:szCs w:val="24"/>
              </w:rPr>
              <w:t xml:space="preserve">Digitálna </w:t>
            </w:r>
            <w:r w:rsidR="00705972">
              <w:rPr>
                <w:rFonts w:ascii="Times New Roman" w:hAnsi="Times New Roman" w:cs="Times New Roman"/>
                <w:sz w:val="24"/>
                <w:szCs w:val="24"/>
              </w:rPr>
              <w:t>a AI gramotnosť</w:t>
            </w:r>
            <w:r>
              <w:rPr>
                <w:rFonts w:ascii="Times New Roman" w:hAnsi="Times New Roman" w:cs="Times New Roman"/>
                <w:sz w:val="24"/>
                <w:szCs w:val="24"/>
              </w:rPr>
              <w:t>, I</w:t>
            </w:r>
            <w:r w:rsidR="00324D0F">
              <w:rPr>
                <w:rFonts w:ascii="Times New Roman" w:hAnsi="Times New Roman" w:cs="Times New Roman"/>
                <w:sz w:val="24"/>
                <w:szCs w:val="24"/>
              </w:rPr>
              <w:t>nterkultúrna gra</w:t>
            </w:r>
            <w:r>
              <w:rPr>
                <w:rFonts w:ascii="Times New Roman" w:hAnsi="Times New Roman" w:cs="Times New Roman"/>
                <w:sz w:val="24"/>
                <w:szCs w:val="24"/>
              </w:rPr>
              <w:t>motnosť, občianska gramotnosť</w:t>
            </w:r>
          </w:p>
          <w:p w:rsidR="00F54F4B" w:rsidRDefault="00F54F4B" w:rsidP="008851F7">
            <w:pPr>
              <w:rPr>
                <w:rFonts w:ascii="Times New Roman" w:hAnsi="Times New Roman" w:cs="Times New Roman"/>
                <w:sz w:val="24"/>
                <w:szCs w:val="24"/>
              </w:rPr>
            </w:pPr>
            <w:r>
              <w:rPr>
                <w:rFonts w:ascii="Times New Roman" w:hAnsi="Times New Roman" w:cs="Times New Roman"/>
                <w:sz w:val="24"/>
                <w:szCs w:val="24"/>
              </w:rPr>
              <w:t>Mediálna gramotnosť</w:t>
            </w:r>
          </w:p>
          <w:p w:rsidR="00324D0F" w:rsidRPr="004710B9" w:rsidRDefault="00F54F4B" w:rsidP="008851F7">
            <w:pPr>
              <w:rPr>
                <w:rFonts w:ascii="Times New Roman" w:hAnsi="Times New Roman" w:cs="Times New Roman"/>
                <w:sz w:val="24"/>
                <w:szCs w:val="24"/>
              </w:rPr>
            </w:pPr>
            <w:r>
              <w:rPr>
                <w:rFonts w:ascii="Times New Roman" w:hAnsi="Times New Roman" w:cs="Times New Roman"/>
                <w:sz w:val="24"/>
                <w:szCs w:val="24"/>
              </w:rPr>
              <w:t>S</w:t>
            </w:r>
            <w:r w:rsidR="00324D0F">
              <w:rPr>
                <w:rFonts w:ascii="Times New Roman" w:hAnsi="Times New Roman" w:cs="Times New Roman"/>
                <w:sz w:val="24"/>
                <w:szCs w:val="24"/>
              </w:rPr>
              <w:t xml:space="preserve">ociálna a emocionálna gramotnosť. </w:t>
            </w:r>
          </w:p>
        </w:tc>
        <w:tc>
          <w:tcPr>
            <w:tcW w:w="1984" w:type="dxa"/>
          </w:tcPr>
          <w:p w:rsidR="00324D0F" w:rsidRDefault="00324D0F" w:rsidP="008851F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Tvorba </w:t>
            </w:r>
            <w:r>
              <w:rPr>
                <w:rFonts w:ascii="Times New Roman" w:hAnsi="Times New Roman" w:cs="Times New Roman"/>
                <w:sz w:val="24"/>
                <w:szCs w:val="24"/>
              </w:rPr>
              <w:lastRenderedPageBreak/>
              <w:t>abstraktného obrazu</w:t>
            </w:r>
          </w:p>
        </w:tc>
      </w:tr>
      <w:tr w:rsidR="00324D0F" w:rsidTr="008851F7">
        <w:tc>
          <w:tcPr>
            <w:tcW w:w="993" w:type="dxa"/>
            <w:vMerge/>
          </w:tcPr>
          <w:p w:rsidR="00324D0F" w:rsidRPr="004710B9" w:rsidRDefault="00324D0F" w:rsidP="008851F7">
            <w:pPr>
              <w:jc w:val="center"/>
              <w:rPr>
                <w:rFonts w:ascii="Times New Roman" w:hAnsi="Times New Roman" w:cs="Times New Roman"/>
                <w:sz w:val="24"/>
                <w:szCs w:val="24"/>
              </w:rPr>
            </w:pPr>
          </w:p>
        </w:tc>
        <w:tc>
          <w:tcPr>
            <w:tcW w:w="992" w:type="dxa"/>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7.</w:t>
            </w:r>
          </w:p>
        </w:tc>
        <w:tc>
          <w:tcPr>
            <w:tcW w:w="2977" w:type="dxa"/>
          </w:tcPr>
          <w:p w:rsidR="00324D0F" w:rsidRPr="004710B9" w:rsidRDefault="00324D0F" w:rsidP="008851F7">
            <w:pPr>
              <w:rPr>
                <w:rFonts w:ascii="Times New Roman" w:hAnsi="Times New Roman" w:cs="Times New Roman"/>
                <w:sz w:val="24"/>
                <w:szCs w:val="24"/>
              </w:rPr>
            </w:pPr>
            <w:r>
              <w:rPr>
                <w:rFonts w:ascii="Times New Roman" w:hAnsi="Times New Roman" w:cs="Times New Roman"/>
                <w:sz w:val="24"/>
                <w:szCs w:val="24"/>
              </w:rPr>
              <w:t>Farby sveta</w:t>
            </w:r>
          </w:p>
        </w:tc>
        <w:tc>
          <w:tcPr>
            <w:tcW w:w="3402" w:type="dxa"/>
            <w:vMerge/>
          </w:tcPr>
          <w:p w:rsidR="00324D0F" w:rsidRPr="004710B9" w:rsidRDefault="00324D0F" w:rsidP="008851F7">
            <w:pPr>
              <w:rPr>
                <w:rFonts w:ascii="Times New Roman" w:hAnsi="Times New Roman" w:cs="Times New Roman"/>
                <w:sz w:val="24"/>
                <w:szCs w:val="24"/>
              </w:rPr>
            </w:pPr>
          </w:p>
        </w:tc>
        <w:tc>
          <w:tcPr>
            <w:tcW w:w="1984" w:type="dxa"/>
          </w:tcPr>
          <w:p w:rsidR="00324D0F" w:rsidRDefault="00324D0F" w:rsidP="008851F7">
            <w:pPr>
              <w:jc w:val="both"/>
              <w:rPr>
                <w:rFonts w:ascii="Times New Roman" w:hAnsi="Times New Roman" w:cs="Times New Roman"/>
                <w:sz w:val="24"/>
                <w:szCs w:val="24"/>
              </w:rPr>
            </w:pPr>
            <w:r>
              <w:rPr>
                <w:rFonts w:ascii="Times New Roman" w:hAnsi="Times New Roman" w:cs="Times New Roman"/>
                <w:sz w:val="24"/>
                <w:szCs w:val="24"/>
              </w:rPr>
              <w:t>Prezentácia (detské práva, porovnávanie práv detí v rôznych krajinách sveta)</w:t>
            </w:r>
          </w:p>
          <w:p w:rsidR="00324D0F" w:rsidRDefault="00324D0F" w:rsidP="008851F7">
            <w:pPr>
              <w:jc w:val="both"/>
              <w:rPr>
                <w:rFonts w:ascii="Times New Roman" w:hAnsi="Times New Roman" w:cs="Times New Roman"/>
                <w:sz w:val="24"/>
                <w:szCs w:val="24"/>
              </w:rPr>
            </w:pPr>
          </w:p>
        </w:tc>
      </w:tr>
      <w:tr w:rsidR="00324D0F" w:rsidTr="008851F7">
        <w:tc>
          <w:tcPr>
            <w:tcW w:w="993" w:type="dxa"/>
            <w:vMerge/>
          </w:tcPr>
          <w:p w:rsidR="00324D0F" w:rsidRPr="004710B9" w:rsidRDefault="00324D0F" w:rsidP="008851F7">
            <w:pPr>
              <w:jc w:val="center"/>
              <w:rPr>
                <w:rFonts w:ascii="Times New Roman" w:hAnsi="Times New Roman" w:cs="Times New Roman"/>
                <w:sz w:val="24"/>
                <w:szCs w:val="24"/>
              </w:rPr>
            </w:pPr>
          </w:p>
        </w:tc>
        <w:tc>
          <w:tcPr>
            <w:tcW w:w="992" w:type="dxa"/>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8.</w:t>
            </w:r>
          </w:p>
        </w:tc>
        <w:tc>
          <w:tcPr>
            <w:tcW w:w="2977" w:type="dxa"/>
          </w:tcPr>
          <w:p w:rsidR="00324D0F" w:rsidRPr="004710B9" w:rsidRDefault="00324D0F" w:rsidP="008851F7">
            <w:pPr>
              <w:rPr>
                <w:rFonts w:ascii="Times New Roman" w:hAnsi="Times New Roman" w:cs="Times New Roman"/>
                <w:sz w:val="24"/>
                <w:szCs w:val="24"/>
              </w:rPr>
            </w:pPr>
            <w:r>
              <w:rPr>
                <w:rFonts w:ascii="Times New Roman" w:hAnsi="Times New Roman" w:cs="Times New Roman"/>
                <w:sz w:val="24"/>
                <w:szCs w:val="24"/>
              </w:rPr>
              <w:t>Farebné spektrum</w:t>
            </w:r>
          </w:p>
        </w:tc>
        <w:tc>
          <w:tcPr>
            <w:tcW w:w="3402" w:type="dxa"/>
            <w:vMerge/>
          </w:tcPr>
          <w:p w:rsidR="00324D0F" w:rsidRPr="004710B9" w:rsidRDefault="00324D0F" w:rsidP="008851F7">
            <w:pPr>
              <w:rPr>
                <w:rFonts w:ascii="Times New Roman" w:hAnsi="Times New Roman" w:cs="Times New Roman"/>
                <w:sz w:val="24"/>
                <w:szCs w:val="24"/>
              </w:rPr>
            </w:pPr>
          </w:p>
        </w:tc>
        <w:tc>
          <w:tcPr>
            <w:tcW w:w="1984" w:type="dxa"/>
          </w:tcPr>
          <w:p w:rsidR="00324D0F" w:rsidRDefault="00324D0F" w:rsidP="008851F7">
            <w:pPr>
              <w:jc w:val="both"/>
              <w:rPr>
                <w:rFonts w:ascii="Times New Roman" w:hAnsi="Times New Roman" w:cs="Times New Roman"/>
                <w:sz w:val="24"/>
                <w:szCs w:val="24"/>
              </w:rPr>
            </w:pPr>
            <w:r>
              <w:rPr>
                <w:rFonts w:ascii="Times New Roman" w:hAnsi="Times New Roman" w:cs="Times New Roman"/>
                <w:sz w:val="24"/>
                <w:szCs w:val="24"/>
              </w:rPr>
              <w:t>Tvorba farebného vĺčika, spektra farieb</w:t>
            </w:r>
          </w:p>
        </w:tc>
      </w:tr>
      <w:tr w:rsidR="00324D0F" w:rsidTr="008851F7">
        <w:tc>
          <w:tcPr>
            <w:tcW w:w="993" w:type="dxa"/>
            <w:vMerge/>
          </w:tcPr>
          <w:p w:rsidR="00324D0F" w:rsidRPr="004710B9" w:rsidRDefault="00324D0F" w:rsidP="008851F7">
            <w:pPr>
              <w:jc w:val="center"/>
              <w:rPr>
                <w:rFonts w:ascii="Times New Roman" w:hAnsi="Times New Roman" w:cs="Times New Roman"/>
                <w:sz w:val="24"/>
                <w:szCs w:val="24"/>
              </w:rPr>
            </w:pPr>
          </w:p>
        </w:tc>
        <w:tc>
          <w:tcPr>
            <w:tcW w:w="992" w:type="dxa"/>
          </w:tcPr>
          <w:p w:rsidR="00324D0F" w:rsidRPr="004710B9" w:rsidRDefault="00324D0F" w:rsidP="008851F7">
            <w:pPr>
              <w:jc w:val="center"/>
              <w:rPr>
                <w:rFonts w:ascii="Times New Roman" w:hAnsi="Times New Roman" w:cs="Times New Roman"/>
                <w:sz w:val="24"/>
                <w:szCs w:val="24"/>
              </w:rPr>
            </w:pPr>
            <w:r>
              <w:rPr>
                <w:rFonts w:ascii="Times New Roman" w:hAnsi="Times New Roman" w:cs="Times New Roman"/>
                <w:sz w:val="24"/>
                <w:szCs w:val="24"/>
              </w:rPr>
              <w:t>9.</w:t>
            </w:r>
          </w:p>
        </w:tc>
        <w:tc>
          <w:tcPr>
            <w:tcW w:w="2977" w:type="dxa"/>
          </w:tcPr>
          <w:p w:rsidR="00324D0F" w:rsidRPr="004710B9" w:rsidRDefault="00324D0F" w:rsidP="008851F7">
            <w:pPr>
              <w:rPr>
                <w:rFonts w:ascii="Times New Roman" w:hAnsi="Times New Roman" w:cs="Times New Roman"/>
                <w:sz w:val="24"/>
                <w:szCs w:val="24"/>
              </w:rPr>
            </w:pPr>
            <w:r>
              <w:rPr>
                <w:rFonts w:ascii="Times New Roman" w:hAnsi="Times New Roman" w:cs="Times New Roman"/>
                <w:sz w:val="24"/>
                <w:szCs w:val="24"/>
              </w:rPr>
              <w:t>pH</w:t>
            </w:r>
          </w:p>
        </w:tc>
        <w:tc>
          <w:tcPr>
            <w:tcW w:w="3402" w:type="dxa"/>
            <w:vMerge/>
          </w:tcPr>
          <w:p w:rsidR="00324D0F" w:rsidRPr="004710B9" w:rsidRDefault="00324D0F" w:rsidP="008851F7">
            <w:pPr>
              <w:rPr>
                <w:rFonts w:ascii="Times New Roman" w:hAnsi="Times New Roman" w:cs="Times New Roman"/>
                <w:sz w:val="24"/>
                <w:szCs w:val="24"/>
              </w:rPr>
            </w:pPr>
          </w:p>
        </w:tc>
        <w:tc>
          <w:tcPr>
            <w:tcW w:w="1984" w:type="dxa"/>
          </w:tcPr>
          <w:p w:rsidR="00324D0F" w:rsidRDefault="00324D0F" w:rsidP="008851F7">
            <w:pPr>
              <w:jc w:val="both"/>
              <w:rPr>
                <w:rFonts w:ascii="Times New Roman" w:hAnsi="Times New Roman" w:cs="Times New Roman"/>
                <w:sz w:val="24"/>
                <w:szCs w:val="24"/>
              </w:rPr>
            </w:pPr>
            <w:r>
              <w:rPr>
                <w:rFonts w:ascii="Times New Roman" w:hAnsi="Times New Roman" w:cs="Times New Roman"/>
                <w:sz w:val="24"/>
                <w:szCs w:val="24"/>
              </w:rPr>
              <w:t>Tvorba farebnej škály pomocou rôznych prírodných indikátorov</w:t>
            </w:r>
          </w:p>
        </w:tc>
      </w:tr>
    </w:tbl>
    <w:p w:rsidR="00324D0F" w:rsidRDefault="00324D0F" w:rsidP="00324D0F">
      <w:pPr>
        <w:tabs>
          <w:tab w:val="left" w:pos="1044"/>
        </w:tabs>
        <w:spacing w:after="0" w:line="360" w:lineRule="auto"/>
        <w:jc w:val="both"/>
        <w:rPr>
          <w:rFonts w:ascii="Times New Roman" w:hAnsi="Times New Roman" w:cs="Times New Roman"/>
          <w:sz w:val="24"/>
          <w:szCs w:val="24"/>
        </w:rPr>
      </w:pPr>
    </w:p>
    <w:p w:rsidR="00514578" w:rsidRDefault="00514578" w:rsidP="00324D0F">
      <w:pPr>
        <w:tabs>
          <w:tab w:val="left" w:pos="1044"/>
        </w:tabs>
        <w:spacing w:after="0" w:line="360" w:lineRule="auto"/>
        <w:jc w:val="both"/>
        <w:rPr>
          <w:rFonts w:ascii="Times New Roman" w:hAnsi="Times New Roman" w:cs="Times New Roman"/>
          <w:sz w:val="24"/>
          <w:szCs w:val="24"/>
        </w:rPr>
      </w:pPr>
    </w:p>
    <w:tbl>
      <w:tblPr>
        <w:tblW w:w="10397" w:type="dxa"/>
        <w:tblInd w:w="-7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9"/>
        <w:gridCol w:w="1043"/>
        <w:gridCol w:w="2554"/>
        <w:gridCol w:w="2888"/>
        <w:gridCol w:w="2873"/>
      </w:tblGrid>
      <w:tr w:rsidR="00486150" w:rsidRPr="00645048" w:rsidTr="00486150">
        <w:trPr>
          <w:trHeight w:val="300"/>
        </w:trPr>
        <w:tc>
          <w:tcPr>
            <w:tcW w:w="10397" w:type="dxa"/>
            <w:gridSpan w:val="5"/>
            <w:tcBorders>
              <w:top w:val="single" w:sz="6" w:space="0" w:color="auto"/>
              <w:left w:val="single" w:sz="6" w:space="0" w:color="auto"/>
              <w:bottom w:val="single" w:sz="6" w:space="0" w:color="auto"/>
              <w:right w:val="single" w:sz="6" w:space="0" w:color="auto"/>
            </w:tcBorders>
            <w:shd w:val="clear" w:color="auto" w:fill="9BBB59" w:themeFill="accent3"/>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b/>
                <w:bCs/>
                <w:sz w:val="28"/>
                <w:szCs w:val="28"/>
                <w:lang w:eastAsia="sk-SK"/>
              </w:rPr>
              <w:t>Tematický deň: Pre lepšiu planétu</w:t>
            </w:r>
            <w:r w:rsidRPr="00645048">
              <w:rPr>
                <w:rFonts w:ascii="Times New Roman" w:eastAsia="Times New Roman" w:hAnsi="Times New Roman" w:cs="Times New Roman"/>
                <w:sz w:val="28"/>
                <w:szCs w:val="28"/>
                <w:lang w:eastAsia="sk-SK"/>
              </w:rPr>
              <w:t> </w:t>
            </w:r>
          </w:p>
        </w:tc>
      </w:tr>
      <w:tr w:rsidR="00486150" w:rsidRPr="00645048" w:rsidTr="00486150">
        <w:trPr>
          <w:trHeight w:val="300"/>
        </w:trPr>
        <w:tc>
          <w:tcPr>
            <w:tcW w:w="1039"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Cyklus </w:t>
            </w:r>
          </w:p>
        </w:tc>
        <w:tc>
          <w:tcPr>
            <w:tcW w:w="1043"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Ročník </w:t>
            </w:r>
          </w:p>
        </w:tc>
        <w:tc>
          <w:tcPr>
            <w:tcW w:w="2554"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Téma </w:t>
            </w:r>
          </w:p>
        </w:tc>
        <w:tc>
          <w:tcPr>
            <w:tcW w:w="2888"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Prierezová gramotnosť </w:t>
            </w:r>
          </w:p>
        </w:tc>
        <w:tc>
          <w:tcPr>
            <w:tcW w:w="2873"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Výstupy </w:t>
            </w:r>
          </w:p>
        </w:tc>
      </w:tr>
      <w:tr w:rsidR="00486150" w:rsidRPr="00645048" w:rsidTr="00486150">
        <w:trPr>
          <w:trHeight w:val="300"/>
        </w:trPr>
        <w:tc>
          <w:tcPr>
            <w:tcW w:w="1039"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1. cyklus </w:t>
            </w:r>
          </w:p>
        </w:tc>
        <w:tc>
          <w:tcPr>
            <w:tcW w:w="104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1. </w:t>
            </w:r>
          </w:p>
        </w:tc>
        <w:tc>
          <w:tcPr>
            <w:tcW w:w="2554"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“Kde patrím?” </w:t>
            </w:r>
          </w:p>
        </w:tc>
        <w:tc>
          <w:tcPr>
            <w:tcW w:w="2888"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F54F4B" w:rsidRDefault="00F54F4B" w:rsidP="00806BA9">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Environmentálna gramotnosť</w:t>
            </w:r>
          </w:p>
          <w:p w:rsidR="00F54F4B" w:rsidRDefault="00F54F4B" w:rsidP="00806BA9">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Vizuálna gramotnosť</w:t>
            </w:r>
          </w:p>
          <w:p w:rsidR="00806BA9" w:rsidRPr="00645048" w:rsidRDefault="00F54F4B" w:rsidP="00806BA9">
            <w:pPr>
              <w:spacing w:after="0" w:line="240" w:lineRule="auto"/>
              <w:textAlignment w:val="baseline"/>
              <w:rPr>
                <w:rFonts w:ascii="Segoe UI" w:eastAsia="Times New Roman" w:hAnsi="Segoe UI" w:cs="Segoe UI"/>
                <w:sz w:val="18"/>
                <w:szCs w:val="18"/>
                <w:lang w:eastAsia="sk-SK"/>
              </w:rPr>
            </w:pPr>
            <w:r>
              <w:rPr>
                <w:rFonts w:ascii="Times New Roman" w:eastAsia="Times New Roman" w:hAnsi="Times New Roman" w:cs="Times New Roman"/>
                <w:sz w:val="24"/>
                <w:szCs w:val="24"/>
                <w:lang w:eastAsia="sk-SK"/>
              </w:rPr>
              <w:t>Finančná gramotnosť, S</w:t>
            </w:r>
            <w:r w:rsidR="00486150" w:rsidRPr="00645048">
              <w:rPr>
                <w:rFonts w:ascii="Times New Roman" w:eastAsia="Times New Roman" w:hAnsi="Times New Roman" w:cs="Times New Roman"/>
                <w:sz w:val="24"/>
                <w:szCs w:val="24"/>
                <w:lang w:eastAsia="sk-SK"/>
              </w:rPr>
              <w:t>ociálna a </w:t>
            </w:r>
            <w:r w:rsidR="00486150">
              <w:rPr>
                <w:rFonts w:ascii="Times New Roman" w:eastAsia="Times New Roman" w:hAnsi="Times New Roman" w:cs="Times New Roman"/>
                <w:sz w:val="24"/>
                <w:szCs w:val="24"/>
                <w:lang w:eastAsia="sk-SK"/>
              </w:rPr>
              <w:t xml:space="preserve"> </w:t>
            </w:r>
            <w:r w:rsidR="00486150" w:rsidRPr="00645048">
              <w:rPr>
                <w:rFonts w:ascii="Times New Roman" w:eastAsia="Times New Roman" w:hAnsi="Times New Roman" w:cs="Times New Roman"/>
                <w:sz w:val="24"/>
                <w:szCs w:val="24"/>
                <w:lang w:eastAsia="sk-SK"/>
              </w:rPr>
              <w:t>emocionálna gramotnosť.  </w:t>
            </w:r>
          </w:p>
        </w:tc>
        <w:tc>
          <w:tcPr>
            <w:tcW w:w="287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both"/>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Praktické rozdelenie rôzneho druhu odpadu do separačných nádob podľa označenia </w:t>
            </w:r>
          </w:p>
        </w:tc>
      </w:tr>
      <w:tr w:rsidR="00486150" w:rsidRPr="00645048" w:rsidTr="00486150">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104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2. </w:t>
            </w:r>
          </w:p>
        </w:tc>
        <w:tc>
          <w:tcPr>
            <w:tcW w:w="2554"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Tvorivá dielňa - “Umenie pre planétu”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287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both"/>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Tvorba obrazov z prírodných materiálov </w:t>
            </w:r>
          </w:p>
        </w:tc>
      </w:tr>
      <w:tr w:rsidR="00486150" w:rsidRPr="00645048" w:rsidTr="00486150">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104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3. </w:t>
            </w:r>
          </w:p>
        </w:tc>
        <w:tc>
          <w:tcPr>
            <w:tcW w:w="2554"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“Triedime správne”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287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both"/>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Tvorba informačného plagátu s pravidlami separovania odpadu </w:t>
            </w:r>
          </w:p>
        </w:tc>
      </w:tr>
      <w:tr w:rsidR="00486150" w:rsidRPr="00645048" w:rsidTr="00486150">
        <w:trPr>
          <w:trHeight w:val="300"/>
        </w:trPr>
        <w:tc>
          <w:tcPr>
            <w:tcW w:w="1039"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2. cyklus </w:t>
            </w:r>
          </w:p>
        </w:tc>
        <w:tc>
          <w:tcPr>
            <w:tcW w:w="104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4. </w:t>
            </w:r>
          </w:p>
        </w:tc>
        <w:tc>
          <w:tcPr>
            <w:tcW w:w="2554" w:type="dxa"/>
            <w:tcBorders>
              <w:top w:val="single" w:sz="6" w:space="0" w:color="auto"/>
              <w:left w:val="single" w:sz="6" w:space="0" w:color="auto"/>
              <w:bottom w:val="single" w:sz="6" w:space="0" w:color="auto"/>
              <w:right w:val="single" w:sz="6" w:space="0" w:color="auto"/>
            </w:tcBorders>
            <w:shd w:val="clear" w:color="auto" w:fill="auto"/>
            <w:hideMark/>
          </w:tcPr>
          <w:p w:rsidR="00486150" w:rsidRPr="00645048" w:rsidRDefault="00486150" w:rsidP="00806BA9">
            <w:pPr>
              <w:spacing w:after="0" w:line="240" w:lineRule="auto"/>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Tvorivá dielňa - “Druhý život odpadu” </w:t>
            </w:r>
          </w:p>
          <w:p w:rsidR="00806BA9" w:rsidRPr="00645048" w:rsidRDefault="00486150" w:rsidP="00806BA9">
            <w:pPr>
              <w:spacing w:after="0" w:line="240" w:lineRule="auto"/>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 </w:t>
            </w:r>
          </w:p>
        </w:tc>
        <w:tc>
          <w:tcPr>
            <w:tcW w:w="2888"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F54F4B" w:rsidRDefault="00486150" w:rsidP="00806BA9">
            <w:pPr>
              <w:spacing w:after="0" w:line="240" w:lineRule="auto"/>
              <w:textAlignment w:val="baseline"/>
              <w:rPr>
                <w:rFonts w:ascii="Times New Roman" w:eastAsia="Times New Roman" w:hAnsi="Times New Roman" w:cs="Times New Roman"/>
                <w:sz w:val="24"/>
                <w:szCs w:val="24"/>
                <w:lang w:eastAsia="sk-SK"/>
              </w:rPr>
            </w:pPr>
            <w:r w:rsidRPr="00645048">
              <w:rPr>
                <w:rFonts w:ascii="Times New Roman" w:eastAsia="Times New Roman" w:hAnsi="Times New Roman" w:cs="Times New Roman"/>
                <w:sz w:val="24"/>
                <w:szCs w:val="24"/>
                <w:lang w:eastAsia="sk-SK"/>
              </w:rPr>
              <w:t>Čit</w:t>
            </w:r>
            <w:r w:rsidR="00F54F4B">
              <w:rPr>
                <w:rFonts w:ascii="Times New Roman" w:eastAsia="Times New Roman" w:hAnsi="Times New Roman" w:cs="Times New Roman"/>
                <w:sz w:val="24"/>
                <w:szCs w:val="24"/>
                <w:lang w:eastAsia="sk-SK"/>
              </w:rPr>
              <w:t>ateľská a vizuálna gramotnosť</w:t>
            </w:r>
          </w:p>
          <w:p w:rsidR="00F54F4B" w:rsidRDefault="00F54F4B" w:rsidP="00806BA9">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Environmentálna gramotnosť</w:t>
            </w:r>
          </w:p>
          <w:p w:rsidR="00806BA9" w:rsidRPr="00645048" w:rsidRDefault="00F54F4B" w:rsidP="00806BA9">
            <w:pPr>
              <w:spacing w:after="0" w:line="240" w:lineRule="auto"/>
              <w:textAlignment w:val="baseline"/>
              <w:rPr>
                <w:rFonts w:ascii="Segoe UI" w:eastAsia="Times New Roman" w:hAnsi="Segoe UI" w:cs="Segoe UI"/>
                <w:sz w:val="18"/>
                <w:szCs w:val="18"/>
                <w:lang w:eastAsia="sk-SK"/>
              </w:rPr>
            </w:pPr>
            <w:r>
              <w:rPr>
                <w:rFonts w:ascii="Times New Roman" w:eastAsia="Times New Roman" w:hAnsi="Times New Roman" w:cs="Times New Roman"/>
                <w:sz w:val="24"/>
                <w:szCs w:val="24"/>
                <w:lang w:eastAsia="sk-SK"/>
              </w:rPr>
              <w:t xml:space="preserve">Digitálna </w:t>
            </w:r>
            <w:r w:rsidR="00705972">
              <w:rPr>
                <w:rFonts w:ascii="Times New Roman" w:eastAsia="Times New Roman" w:hAnsi="Times New Roman" w:cs="Times New Roman"/>
                <w:sz w:val="24"/>
                <w:szCs w:val="24"/>
                <w:lang w:eastAsia="sk-SK"/>
              </w:rPr>
              <w:t xml:space="preserve">a AI </w:t>
            </w:r>
            <w:r>
              <w:rPr>
                <w:rFonts w:ascii="Times New Roman" w:eastAsia="Times New Roman" w:hAnsi="Times New Roman" w:cs="Times New Roman"/>
                <w:sz w:val="24"/>
                <w:szCs w:val="24"/>
                <w:lang w:eastAsia="sk-SK"/>
              </w:rPr>
              <w:t>gramotnosť</w:t>
            </w:r>
            <w:r w:rsidR="00486150" w:rsidRPr="00645048">
              <w:rPr>
                <w:rFonts w:ascii="Times New Roman" w:eastAsia="Times New Roman" w:hAnsi="Times New Roman" w:cs="Times New Roman"/>
                <w:sz w:val="24"/>
                <w:szCs w:val="24"/>
                <w:lang w:eastAsia="sk-SK"/>
              </w:rPr>
              <w:t> </w:t>
            </w:r>
          </w:p>
        </w:tc>
        <w:tc>
          <w:tcPr>
            <w:tcW w:w="287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both"/>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Tvorba úžitkových predmetov a dekorácií z odpadu </w:t>
            </w:r>
          </w:p>
        </w:tc>
      </w:tr>
      <w:tr w:rsidR="00486150" w:rsidRPr="00645048" w:rsidTr="00486150">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104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5. </w:t>
            </w:r>
          </w:p>
        </w:tc>
        <w:tc>
          <w:tcPr>
            <w:tcW w:w="2554"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Energia budúcnosti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287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both"/>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Stavba veterného mlyna z rôznych materiálov </w:t>
            </w:r>
          </w:p>
        </w:tc>
      </w:tr>
      <w:tr w:rsidR="00486150" w:rsidRPr="00645048" w:rsidTr="00486150">
        <w:trPr>
          <w:trHeight w:val="300"/>
        </w:trPr>
        <w:tc>
          <w:tcPr>
            <w:tcW w:w="1039"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3. cyklus </w:t>
            </w:r>
          </w:p>
        </w:tc>
        <w:tc>
          <w:tcPr>
            <w:tcW w:w="104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6. </w:t>
            </w:r>
          </w:p>
        </w:tc>
        <w:tc>
          <w:tcPr>
            <w:tcW w:w="2554"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“Varíme ekologicky z lokálnych surovín” </w:t>
            </w:r>
          </w:p>
        </w:tc>
        <w:tc>
          <w:tcPr>
            <w:tcW w:w="2888"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F54F4B" w:rsidRDefault="00486150" w:rsidP="00806BA9">
            <w:pPr>
              <w:spacing w:after="0" w:line="240" w:lineRule="auto"/>
              <w:textAlignment w:val="baseline"/>
              <w:rPr>
                <w:rFonts w:ascii="Times New Roman" w:eastAsia="Times New Roman" w:hAnsi="Times New Roman" w:cs="Times New Roman"/>
                <w:sz w:val="24"/>
                <w:szCs w:val="24"/>
                <w:lang w:eastAsia="sk-SK"/>
              </w:rPr>
            </w:pPr>
            <w:r w:rsidRPr="00645048">
              <w:rPr>
                <w:rFonts w:ascii="Times New Roman" w:eastAsia="Times New Roman" w:hAnsi="Times New Roman" w:cs="Times New Roman"/>
                <w:sz w:val="24"/>
                <w:szCs w:val="24"/>
                <w:lang w:eastAsia="sk-SK"/>
              </w:rPr>
              <w:t>Čit</w:t>
            </w:r>
            <w:r w:rsidR="00F54F4B">
              <w:rPr>
                <w:rFonts w:ascii="Times New Roman" w:eastAsia="Times New Roman" w:hAnsi="Times New Roman" w:cs="Times New Roman"/>
                <w:sz w:val="24"/>
                <w:szCs w:val="24"/>
                <w:lang w:eastAsia="sk-SK"/>
              </w:rPr>
              <w:t>ateľská a vizuálna gramotnosť</w:t>
            </w:r>
          </w:p>
          <w:p w:rsidR="00F54F4B" w:rsidRDefault="00F54F4B" w:rsidP="00806BA9">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Digitálna </w:t>
            </w:r>
            <w:r w:rsidR="00705972">
              <w:rPr>
                <w:rFonts w:ascii="Times New Roman" w:eastAsia="Times New Roman" w:hAnsi="Times New Roman" w:cs="Times New Roman"/>
                <w:sz w:val="24"/>
                <w:szCs w:val="24"/>
                <w:lang w:eastAsia="sk-SK"/>
              </w:rPr>
              <w:t xml:space="preserve">a AI </w:t>
            </w:r>
            <w:r>
              <w:rPr>
                <w:rFonts w:ascii="Times New Roman" w:eastAsia="Times New Roman" w:hAnsi="Times New Roman" w:cs="Times New Roman"/>
                <w:sz w:val="24"/>
                <w:szCs w:val="24"/>
                <w:lang w:eastAsia="sk-SK"/>
              </w:rPr>
              <w:t>gramotnosť</w:t>
            </w:r>
          </w:p>
          <w:p w:rsidR="00F54F4B" w:rsidRDefault="00F54F4B" w:rsidP="00806BA9">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Interkultúrna gramotnosť</w:t>
            </w:r>
          </w:p>
          <w:p w:rsidR="00806BA9" w:rsidRPr="00645048" w:rsidRDefault="00F54F4B" w:rsidP="00806BA9">
            <w:pPr>
              <w:spacing w:after="0" w:line="240" w:lineRule="auto"/>
              <w:textAlignment w:val="baseline"/>
              <w:rPr>
                <w:rFonts w:ascii="Segoe UI" w:eastAsia="Times New Roman" w:hAnsi="Segoe UI" w:cs="Segoe UI"/>
                <w:sz w:val="18"/>
                <w:szCs w:val="18"/>
                <w:lang w:eastAsia="sk-SK"/>
              </w:rPr>
            </w:pPr>
            <w:r>
              <w:rPr>
                <w:rFonts w:ascii="Times New Roman" w:eastAsia="Times New Roman" w:hAnsi="Times New Roman" w:cs="Times New Roman"/>
                <w:sz w:val="24"/>
                <w:szCs w:val="24"/>
                <w:lang w:eastAsia="sk-SK"/>
              </w:rPr>
              <w:t>Občianska gramotnosť Mediálna gramotnosť S</w:t>
            </w:r>
            <w:r w:rsidR="00486150" w:rsidRPr="00645048">
              <w:rPr>
                <w:rFonts w:ascii="Times New Roman" w:eastAsia="Times New Roman" w:hAnsi="Times New Roman" w:cs="Times New Roman"/>
                <w:sz w:val="24"/>
                <w:szCs w:val="24"/>
                <w:lang w:eastAsia="sk-SK"/>
              </w:rPr>
              <w:t>ociálna a </w:t>
            </w:r>
            <w:r w:rsidR="0028353C">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emocionálna gramotnosť</w:t>
            </w:r>
            <w:r w:rsidR="00486150" w:rsidRPr="00645048">
              <w:rPr>
                <w:rFonts w:ascii="Times New Roman" w:eastAsia="Times New Roman" w:hAnsi="Times New Roman" w:cs="Times New Roman"/>
                <w:sz w:val="24"/>
                <w:szCs w:val="24"/>
                <w:lang w:eastAsia="sk-SK"/>
              </w:rPr>
              <w:t> </w:t>
            </w:r>
          </w:p>
        </w:tc>
        <w:tc>
          <w:tcPr>
            <w:tcW w:w="287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both"/>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Tvorba </w:t>
            </w:r>
            <w:proofErr w:type="spellStart"/>
            <w:r w:rsidRPr="00645048">
              <w:rPr>
                <w:rFonts w:ascii="Times New Roman" w:eastAsia="Times New Roman" w:hAnsi="Times New Roman" w:cs="Times New Roman"/>
                <w:sz w:val="24"/>
                <w:szCs w:val="24"/>
                <w:lang w:eastAsia="sk-SK"/>
              </w:rPr>
              <w:t>eko</w:t>
            </w:r>
            <w:proofErr w:type="spellEnd"/>
            <w:r w:rsidRPr="00645048">
              <w:rPr>
                <w:rFonts w:ascii="Times New Roman" w:eastAsia="Times New Roman" w:hAnsi="Times New Roman" w:cs="Times New Roman"/>
                <w:sz w:val="24"/>
                <w:szCs w:val="24"/>
                <w:lang w:eastAsia="sk-SK"/>
              </w:rPr>
              <w:t> taniera </w:t>
            </w:r>
          </w:p>
        </w:tc>
      </w:tr>
      <w:tr w:rsidR="00486150" w:rsidRPr="00645048" w:rsidTr="00486150">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104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7. </w:t>
            </w:r>
          </w:p>
        </w:tc>
        <w:tc>
          <w:tcPr>
            <w:tcW w:w="2554"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Voda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2873" w:type="dxa"/>
            <w:tcBorders>
              <w:top w:val="single" w:sz="6" w:space="0" w:color="auto"/>
              <w:left w:val="single" w:sz="6" w:space="0" w:color="auto"/>
              <w:bottom w:val="single" w:sz="6" w:space="0" w:color="auto"/>
              <w:right w:val="single" w:sz="6" w:space="0" w:color="auto"/>
            </w:tcBorders>
            <w:shd w:val="clear" w:color="auto" w:fill="auto"/>
            <w:hideMark/>
          </w:tcPr>
          <w:p w:rsidR="00486150" w:rsidRPr="00645048" w:rsidRDefault="00486150" w:rsidP="00806BA9">
            <w:pPr>
              <w:spacing w:after="0" w:line="240" w:lineRule="auto"/>
              <w:jc w:val="both"/>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Prezentácia vyrobených plagátov na tému “Bez vody niet života” </w:t>
            </w:r>
          </w:p>
          <w:p w:rsidR="00806BA9" w:rsidRPr="00645048" w:rsidRDefault="00486150" w:rsidP="00806BA9">
            <w:pPr>
              <w:spacing w:after="0" w:line="240" w:lineRule="auto"/>
              <w:jc w:val="both"/>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Jednoduché pokusy s vodou </w:t>
            </w:r>
          </w:p>
        </w:tc>
      </w:tr>
      <w:tr w:rsidR="00486150" w:rsidRPr="00645048" w:rsidTr="00486150">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104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8. </w:t>
            </w:r>
          </w:p>
        </w:tc>
        <w:tc>
          <w:tcPr>
            <w:tcW w:w="2554"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Udržateľná móda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287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both"/>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Výroba módnych doplnkov z recyklovaných materiálov a módna prehliadka </w:t>
            </w:r>
          </w:p>
        </w:tc>
      </w:tr>
      <w:tr w:rsidR="00486150" w:rsidRPr="00645048" w:rsidTr="00486150">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104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center"/>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9. </w:t>
            </w:r>
          </w:p>
        </w:tc>
        <w:tc>
          <w:tcPr>
            <w:tcW w:w="2554"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Mapovanie nelegálnych skládok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86150" w:rsidRPr="00645048" w:rsidRDefault="00486150" w:rsidP="00806BA9">
            <w:pPr>
              <w:spacing w:after="0" w:line="240" w:lineRule="auto"/>
              <w:rPr>
                <w:rFonts w:ascii="Segoe UI" w:eastAsia="Times New Roman" w:hAnsi="Segoe UI" w:cs="Segoe UI"/>
                <w:sz w:val="18"/>
                <w:szCs w:val="18"/>
                <w:lang w:eastAsia="sk-SK"/>
              </w:rPr>
            </w:pPr>
          </w:p>
        </w:tc>
        <w:tc>
          <w:tcPr>
            <w:tcW w:w="2873" w:type="dxa"/>
            <w:tcBorders>
              <w:top w:val="single" w:sz="6" w:space="0" w:color="auto"/>
              <w:left w:val="single" w:sz="6" w:space="0" w:color="auto"/>
              <w:bottom w:val="single" w:sz="6" w:space="0" w:color="auto"/>
              <w:right w:val="single" w:sz="6" w:space="0" w:color="auto"/>
            </w:tcBorders>
            <w:shd w:val="clear" w:color="auto" w:fill="auto"/>
            <w:hideMark/>
          </w:tcPr>
          <w:p w:rsidR="00806BA9" w:rsidRPr="00645048" w:rsidRDefault="00486150" w:rsidP="00806BA9">
            <w:pPr>
              <w:spacing w:after="0" w:line="240" w:lineRule="auto"/>
              <w:jc w:val="both"/>
              <w:textAlignment w:val="baseline"/>
              <w:rPr>
                <w:rFonts w:ascii="Segoe UI" w:eastAsia="Times New Roman" w:hAnsi="Segoe UI" w:cs="Segoe UI"/>
                <w:sz w:val="18"/>
                <w:szCs w:val="18"/>
                <w:lang w:eastAsia="sk-SK"/>
              </w:rPr>
            </w:pPr>
            <w:r w:rsidRPr="00645048">
              <w:rPr>
                <w:rFonts w:ascii="Times New Roman" w:eastAsia="Times New Roman" w:hAnsi="Times New Roman" w:cs="Times New Roman"/>
                <w:sz w:val="24"/>
                <w:szCs w:val="24"/>
                <w:lang w:eastAsia="sk-SK"/>
              </w:rPr>
              <w:t>Tvorba mapy okolia obce s nelegálnymi skládkami </w:t>
            </w:r>
          </w:p>
        </w:tc>
      </w:tr>
    </w:tbl>
    <w:p w:rsidR="00486150" w:rsidRDefault="00486150" w:rsidP="00324D0F">
      <w:pPr>
        <w:tabs>
          <w:tab w:val="left" w:pos="1044"/>
        </w:tabs>
        <w:spacing w:after="0" w:line="360" w:lineRule="auto"/>
        <w:jc w:val="both"/>
        <w:rPr>
          <w:rFonts w:ascii="Times New Roman" w:hAnsi="Times New Roman" w:cs="Times New Roman"/>
          <w:sz w:val="24"/>
          <w:szCs w:val="24"/>
        </w:rPr>
      </w:pPr>
    </w:p>
    <w:p w:rsidR="007E7FEF" w:rsidRDefault="007E7FEF" w:rsidP="00324D0F">
      <w:pPr>
        <w:tabs>
          <w:tab w:val="left" w:pos="1044"/>
        </w:tabs>
        <w:spacing w:after="0" w:line="360" w:lineRule="auto"/>
        <w:jc w:val="both"/>
        <w:rPr>
          <w:rFonts w:ascii="Times New Roman" w:hAnsi="Times New Roman" w:cs="Times New Roman"/>
          <w:sz w:val="24"/>
          <w:szCs w:val="24"/>
        </w:rPr>
      </w:pPr>
    </w:p>
    <w:tbl>
      <w:tblPr>
        <w:tblStyle w:val="Mriekatabuky"/>
        <w:tblW w:w="10348" w:type="dxa"/>
        <w:tblInd w:w="-601" w:type="dxa"/>
        <w:tblLayout w:type="fixed"/>
        <w:tblLook w:val="04A0" w:firstRow="1" w:lastRow="0" w:firstColumn="1" w:lastColumn="0" w:noHBand="0" w:noVBand="1"/>
      </w:tblPr>
      <w:tblGrid>
        <w:gridCol w:w="1023"/>
        <w:gridCol w:w="910"/>
        <w:gridCol w:w="2843"/>
        <w:gridCol w:w="2737"/>
        <w:gridCol w:w="2835"/>
      </w:tblGrid>
      <w:tr w:rsidR="00806BA9" w:rsidTr="00806BA9">
        <w:tc>
          <w:tcPr>
            <w:tcW w:w="10348" w:type="dxa"/>
            <w:gridSpan w:val="5"/>
            <w:shd w:val="clear" w:color="auto" w:fill="9BBB59" w:themeFill="accent3"/>
          </w:tcPr>
          <w:p w:rsidR="00806BA9" w:rsidRPr="00806BA9" w:rsidRDefault="00806BA9" w:rsidP="00806BA9">
            <w:pPr>
              <w:tabs>
                <w:tab w:val="left" w:pos="1044"/>
              </w:tabs>
              <w:spacing w:line="360" w:lineRule="auto"/>
              <w:jc w:val="center"/>
              <w:rPr>
                <w:rFonts w:ascii="Times New Roman" w:hAnsi="Times New Roman" w:cs="Times New Roman"/>
                <w:b/>
                <w:sz w:val="28"/>
                <w:szCs w:val="28"/>
              </w:rPr>
            </w:pPr>
            <w:r w:rsidRPr="00806BA9">
              <w:rPr>
                <w:rFonts w:ascii="Times New Roman" w:hAnsi="Times New Roman" w:cs="Times New Roman"/>
                <w:b/>
                <w:sz w:val="28"/>
                <w:szCs w:val="28"/>
              </w:rPr>
              <w:t>Tematický deň: Čítajme si</w:t>
            </w:r>
          </w:p>
        </w:tc>
      </w:tr>
      <w:tr w:rsidR="00806BA9" w:rsidTr="00806BA9">
        <w:tc>
          <w:tcPr>
            <w:tcW w:w="1023" w:type="dxa"/>
            <w:shd w:val="clear" w:color="auto" w:fill="C2D69B" w:themeFill="accent3" w:themeFillTint="99"/>
          </w:tcPr>
          <w:p w:rsidR="00806BA9" w:rsidRDefault="00806BA9" w:rsidP="00806BA9">
            <w:pPr>
              <w:tabs>
                <w:tab w:val="left" w:pos="1044"/>
              </w:tabs>
              <w:spacing w:line="360" w:lineRule="auto"/>
              <w:jc w:val="center"/>
              <w:rPr>
                <w:rFonts w:ascii="Times New Roman" w:hAnsi="Times New Roman" w:cs="Times New Roman"/>
                <w:sz w:val="24"/>
                <w:szCs w:val="24"/>
              </w:rPr>
            </w:pPr>
            <w:r>
              <w:rPr>
                <w:rFonts w:ascii="Times New Roman" w:hAnsi="Times New Roman" w:cs="Times New Roman"/>
                <w:sz w:val="24"/>
                <w:szCs w:val="24"/>
              </w:rPr>
              <w:t>Cyklus</w:t>
            </w:r>
          </w:p>
        </w:tc>
        <w:tc>
          <w:tcPr>
            <w:tcW w:w="910" w:type="dxa"/>
            <w:shd w:val="clear" w:color="auto" w:fill="C2D69B" w:themeFill="accent3" w:themeFillTint="99"/>
          </w:tcPr>
          <w:p w:rsidR="00806BA9" w:rsidRDefault="00806BA9" w:rsidP="00806BA9">
            <w:pPr>
              <w:tabs>
                <w:tab w:val="left" w:pos="1044"/>
              </w:tabs>
              <w:spacing w:line="360" w:lineRule="auto"/>
              <w:jc w:val="center"/>
              <w:rPr>
                <w:rFonts w:ascii="Times New Roman" w:hAnsi="Times New Roman" w:cs="Times New Roman"/>
                <w:sz w:val="24"/>
                <w:szCs w:val="24"/>
              </w:rPr>
            </w:pPr>
            <w:r>
              <w:rPr>
                <w:rFonts w:ascii="Times New Roman" w:hAnsi="Times New Roman" w:cs="Times New Roman"/>
                <w:sz w:val="24"/>
                <w:szCs w:val="24"/>
              </w:rPr>
              <w:t>Ročník</w:t>
            </w:r>
          </w:p>
        </w:tc>
        <w:tc>
          <w:tcPr>
            <w:tcW w:w="2843" w:type="dxa"/>
            <w:shd w:val="clear" w:color="auto" w:fill="C2D69B" w:themeFill="accent3" w:themeFillTint="99"/>
          </w:tcPr>
          <w:p w:rsidR="00806BA9" w:rsidRDefault="00806BA9" w:rsidP="00806BA9">
            <w:pPr>
              <w:tabs>
                <w:tab w:val="left" w:pos="1044"/>
              </w:tabs>
              <w:spacing w:line="360" w:lineRule="auto"/>
              <w:jc w:val="center"/>
              <w:rPr>
                <w:rFonts w:ascii="Times New Roman" w:hAnsi="Times New Roman" w:cs="Times New Roman"/>
                <w:sz w:val="24"/>
                <w:szCs w:val="24"/>
              </w:rPr>
            </w:pPr>
            <w:r>
              <w:rPr>
                <w:rFonts w:ascii="Times New Roman" w:hAnsi="Times New Roman" w:cs="Times New Roman"/>
                <w:sz w:val="24"/>
                <w:szCs w:val="24"/>
              </w:rPr>
              <w:t>Téma</w:t>
            </w:r>
          </w:p>
        </w:tc>
        <w:tc>
          <w:tcPr>
            <w:tcW w:w="2737" w:type="dxa"/>
            <w:shd w:val="clear" w:color="auto" w:fill="C2D69B" w:themeFill="accent3" w:themeFillTint="99"/>
          </w:tcPr>
          <w:p w:rsidR="00806BA9" w:rsidRDefault="00806BA9" w:rsidP="00806BA9">
            <w:pPr>
              <w:tabs>
                <w:tab w:val="left" w:pos="1044"/>
              </w:tabs>
              <w:spacing w:line="360" w:lineRule="auto"/>
              <w:jc w:val="center"/>
              <w:rPr>
                <w:rFonts w:ascii="Times New Roman" w:hAnsi="Times New Roman" w:cs="Times New Roman"/>
                <w:sz w:val="24"/>
                <w:szCs w:val="24"/>
              </w:rPr>
            </w:pPr>
            <w:r>
              <w:rPr>
                <w:rFonts w:ascii="Times New Roman" w:hAnsi="Times New Roman" w:cs="Times New Roman"/>
                <w:sz w:val="24"/>
                <w:szCs w:val="24"/>
              </w:rPr>
              <w:t>Prierezová gramotnosť</w:t>
            </w:r>
          </w:p>
        </w:tc>
        <w:tc>
          <w:tcPr>
            <w:tcW w:w="2835" w:type="dxa"/>
            <w:shd w:val="clear" w:color="auto" w:fill="C2D69B" w:themeFill="accent3" w:themeFillTint="99"/>
          </w:tcPr>
          <w:p w:rsidR="00806BA9" w:rsidRDefault="00806BA9" w:rsidP="00806BA9">
            <w:pPr>
              <w:tabs>
                <w:tab w:val="left" w:pos="1044"/>
              </w:tabs>
              <w:spacing w:line="360" w:lineRule="auto"/>
              <w:jc w:val="center"/>
              <w:rPr>
                <w:rFonts w:ascii="Times New Roman" w:hAnsi="Times New Roman" w:cs="Times New Roman"/>
                <w:sz w:val="24"/>
                <w:szCs w:val="24"/>
              </w:rPr>
            </w:pPr>
            <w:r>
              <w:rPr>
                <w:rFonts w:ascii="Times New Roman" w:hAnsi="Times New Roman" w:cs="Times New Roman"/>
                <w:sz w:val="24"/>
                <w:szCs w:val="24"/>
              </w:rPr>
              <w:t>Výstupy</w:t>
            </w:r>
          </w:p>
        </w:tc>
      </w:tr>
      <w:tr w:rsidR="00806BA9" w:rsidTr="00806BA9">
        <w:tc>
          <w:tcPr>
            <w:tcW w:w="1023" w:type="dxa"/>
            <w:vMerge w:val="restart"/>
          </w:tcPr>
          <w:p w:rsidR="00806BA9" w:rsidRDefault="00806BA9"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1.cyklus</w:t>
            </w:r>
          </w:p>
        </w:tc>
        <w:tc>
          <w:tcPr>
            <w:tcW w:w="910" w:type="dxa"/>
          </w:tcPr>
          <w:p w:rsidR="00806BA9" w:rsidRDefault="00806BA9"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2843" w:type="dxa"/>
          </w:tcPr>
          <w:p w:rsidR="00806BA9" w:rsidRPr="00806BA9" w:rsidRDefault="00806BA9" w:rsidP="00324D0F">
            <w:pPr>
              <w:tabs>
                <w:tab w:val="left" w:pos="1044"/>
              </w:tabs>
              <w:spacing w:line="360" w:lineRule="auto"/>
              <w:jc w:val="both"/>
              <w:rPr>
                <w:rFonts w:ascii="Times New Roman" w:hAnsi="Times New Roman" w:cs="Times New Roman"/>
                <w:sz w:val="24"/>
                <w:szCs w:val="24"/>
              </w:rPr>
            </w:pPr>
            <w:r w:rsidRPr="00806BA9">
              <w:rPr>
                <w:rStyle w:val="normaltextrun"/>
                <w:rFonts w:ascii="Times New Roman" w:hAnsi="Times New Roman" w:cs="Times New Roman"/>
                <w:color w:val="000000"/>
                <w:sz w:val="24"/>
                <w:szCs w:val="24"/>
                <w:shd w:val="clear" w:color="auto" w:fill="FFFFFF"/>
              </w:rPr>
              <w:t>My </w:t>
            </w:r>
            <w:proofErr w:type="spellStart"/>
            <w:r w:rsidRPr="00806BA9">
              <w:rPr>
                <w:rStyle w:val="normaltextrun"/>
                <w:rFonts w:ascii="Times New Roman" w:hAnsi="Times New Roman" w:cs="Times New Roman"/>
                <w:color w:val="000000"/>
                <w:sz w:val="24"/>
                <w:szCs w:val="24"/>
                <w:shd w:val="clear" w:color="auto" w:fill="FFFFFF"/>
              </w:rPr>
              <w:t>first</w:t>
            </w:r>
            <w:proofErr w:type="spellEnd"/>
            <w:r w:rsidRPr="00806BA9">
              <w:rPr>
                <w:rStyle w:val="normaltextrun"/>
                <w:rFonts w:ascii="Times New Roman" w:hAnsi="Times New Roman" w:cs="Times New Roman"/>
                <w:color w:val="000000"/>
                <w:sz w:val="24"/>
                <w:szCs w:val="24"/>
                <w:shd w:val="clear" w:color="auto" w:fill="FFFFFF"/>
              </w:rPr>
              <w:t> </w:t>
            </w:r>
            <w:proofErr w:type="spellStart"/>
            <w:r w:rsidRPr="00806BA9">
              <w:rPr>
                <w:rStyle w:val="normaltextrun"/>
                <w:rFonts w:ascii="Times New Roman" w:hAnsi="Times New Roman" w:cs="Times New Roman"/>
                <w:color w:val="000000"/>
                <w:sz w:val="24"/>
                <w:szCs w:val="24"/>
                <w:shd w:val="clear" w:color="auto" w:fill="FFFFFF"/>
              </w:rPr>
              <w:t>english</w:t>
            </w:r>
            <w:proofErr w:type="spellEnd"/>
            <w:r w:rsidRPr="00806BA9">
              <w:rPr>
                <w:rStyle w:val="normaltextrun"/>
                <w:rFonts w:ascii="Times New Roman" w:hAnsi="Times New Roman" w:cs="Times New Roman"/>
                <w:color w:val="000000"/>
                <w:sz w:val="24"/>
                <w:szCs w:val="24"/>
                <w:shd w:val="clear" w:color="auto" w:fill="FFFFFF"/>
              </w:rPr>
              <w:t> </w:t>
            </w:r>
            <w:r w:rsidRPr="00806BA9">
              <w:rPr>
                <w:rStyle w:val="normaltextrun"/>
                <w:rFonts w:ascii="Times New Roman" w:hAnsi="Times New Roman" w:cs="Times New Roman"/>
                <w:color w:val="000000"/>
                <w:sz w:val="24"/>
                <w:szCs w:val="24"/>
                <w:shd w:val="clear" w:color="auto" w:fill="FFFFFF"/>
                <w:lang w:val="en-US"/>
              </w:rPr>
              <w:t>dictionary</w:t>
            </w:r>
            <w:r w:rsidRPr="00806BA9">
              <w:rPr>
                <w:rStyle w:val="eop"/>
                <w:rFonts w:ascii="Times New Roman" w:hAnsi="Times New Roman" w:cs="Times New Roman"/>
                <w:color w:val="000000"/>
                <w:sz w:val="24"/>
                <w:szCs w:val="24"/>
                <w:shd w:val="clear" w:color="auto" w:fill="FFFFFF"/>
              </w:rPr>
              <w:t> </w:t>
            </w:r>
          </w:p>
        </w:tc>
        <w:tc>
          <w:tcPr>
            <w:tcW w:w="2737" w:type="dxa"/>
            <w:vMerge w:val="restart"/>
          </w:tcPr>
          <w:p w:rsidR="00806BA9" w:rsidRDefault="00F54F4B" w:rsidP="00806BA9">
            <w:pPr>
              <w:pStyle w:val="paragraph"/>
              <w:spacing w:before="0" w:beforeAutospacing="0" w:after="0" w:afterAutospacing="0"/>
              <w:textAlignment w:val="baseline"/>
              <w:rPr>
                <w:rStyle w:val="normaltextrun"/>
              </w:rPr>
            </w:pPr>
            <w:proofErr w:type="spellStart"/>
            <w:r>
              <w:rPr>
                <w:rStyle w:val="normaltextrun"/>
              </w:rPr>
              <w:t>Počúvacia</w:t>
            </w:r>
            <w:proofErr w:type="spellEnd"/>
            <w:r>
              <w:rPr>
                <w:rStyle w:val="normaltextrun"/>
              </w:rPr>
              <w:t> gramotnosť</w:t>
            </w:r>
          </w:p>
          <w:p w:rsidR="00806BA9" w:rsidRDefault="00F54F4B" w:rsidP="00806BA9">
            <w:pPr>
              <w:pStyle w:val="paragraph"/>
              <w:spacing w:before="0" w:beforeAutospacing="0" w:after="0" w:afterAutospacing="0"/>
              <w:textAlignment w:val="baseline"/>
              <w:rPr>
                <w:rFonts w:ascii="Segoe UI" w:hAnsi="Segoe UI" w:cs="Segoe UI"/>
                <w:sz w:val="18"/>
                <w:szCs w:val="18"/>
              </w:rPr>
            </w:pPr>
            <w:r>
              <w:rPr>
                <w:rStyle w:val="normaltextrun"/>
              </w:rPr>
              <w:t>Predčitateľ. gramotnosť</w:t>
            </w:r>
            <w:r w:rsidR="00806BA9">
              <w:rPr>
                <w:rStyle w:val="eop"/>
              </w:rPr>
              <w:t> </w:t>
            </w:r>
          </w:p>
          <w:p w:rsidR="00806BA9" w:rsidRDefault="00F54F4B" w:rsidP="00806BA9">
            <w:pPr>
              <w:pStyle w:val="paragraph"/>
              <w:spacing w:before="0" w:beforeAutospacing="0" w:after="0" w:afterAutospacing="0"/>
              <w:textAlignment w:val="baseline"/>
              <w:rPr>
                <w:rFonts w:ascii="Segoe UI" w:hAnsi="Segoe UI" w:cs="Segoe UI"/>
                <w:sz w:val="18"/>
                <w:szCs w:val="18"/>
              </w:rPr>
            </w:pPr>
            <w:r>
              <w:rPr>
                <w:rStyle w:val="normaltextrun"/>
              </w:rPr>
              <w:t>Jazyková gramotnosť Sociálna gramotnosť</w:t>
            </w:r>
            <w:r w:rsidR="00806BA9">
              <w:rPr>
                <w:rStyle w:val="eop"/>
              </w:rPr>
              <w:t> </w:t>
            </w:r>
          </w:p>
          <w:p w:rsidR="00806BA9" w:rsidRDefault="00F54F4B" w:rsidP="00806BA9">
            <w:pPr>
              <w:pStyle w:val="paragraph"/>
              <w:spacing w:before="0" w:beforeAutospacing="0" w:after="0" w:afterAutospacing="0"/>
              <w:textAlignment w:val="baseline"/>
              <w:rPr>
                <w:rFonts w:ascii="Segoe UI" w:hAnsi="Segoe UI" w:cs="Segoe UI"/>
                <w:sz w:val="18"/>
                <w:szCs w:val="18"/>
              </w:rPr>
            </w:pPr>
            <w:r>
              <w:rPr>
                <w:rStyle w:val="normaltextrun"/>
              </w:rPr>
              <w:t>Kultúrna gramotnosť</w:t>
            </w:r>
          </w:p>
          <w:p w:rsidR="00F54F4B" w:rsidRDefault="00F54F4B" w:rsidP="00806BA9">
            <w:pPr>
              <w:pStyle w:val="paragraph"/>
              <w:spacing w:before="0" w:beforeAutospacing="0" w:after="0" w:afterAutospacing="0"/>
              <w:textAlignment w:val="baseline"/>
              <w:rPr>
                <w:rStyle w:val="normaltextrun"/>
              </w:rPr>
            </w:pPr>
            <w:r>
              <w:rPr>
                <w:rStyle w:val="normaltextrun"/>
              </w:rPr>
              <w:t>Kognitívna gramotnosť</w:t>
            </w:r>
          </w:p>
          <w:p w:rsidR="00806BA9" w:rsidRPr="00806BA9" w:rsidRDefault="00806BA9" w:rsidP="00806BA9">
            <w:pPr>
              <w:pStyle w:val="paragraph"/>
              <w:spacing w:before="0" w:beforeAutospacing="0" w:after="0" w:afterAutospacing="0"/>
              <w:textAlignment w:val="baseline"/>
              <w:rPr>
                <w:rFonts w:ascii="Segoe UI" w:hAnsi="Segoe UI" w:cs="Segoe UI"/>
                <w:sz w:val="18"/>
                <w:szCs w:val="18"/>
              </w:rPr>
            </w:pPr>
            <w:r>
              <w:rPr>
                <w:rStyle w:val="normaltextrun"/>
              </w:rPr>
              <w:t xml:space="preserve">Digitálna </w:t>
            </w:r>
            <w:r w:rsidR="00705972">
              <w:rPr>
                <w:rStyle w:val="normaltextrun"/>
              </w:rPr>
              <w:t xml:space="preserve">a AI </w:t>
            </w:r>
            <w:r>
              <w:rPr>
                <w:rStyle w:val="normaltextrun"/>
              </w:rPr>
              <w:t>gramotnosť</w:t>
            </w:r>
          </w:p>
        </w:tc>
        <w:tc>
          <w:tcPr>
            <w:tcW w:w="2835" w:type="dxa"/>
          </w:tcPr>
          <w:p w:rsidR="00806BA9" w:rsidRPr="00806BA9" w:rsidRDefault="00806BA9" w:rsidP="00324D0F">
            <w:pPr>
              <w:tabs>
                <w:tab w:val="left" w:pos="1044"/>
              </w:tabs>
              <w:spacing w:line="360" w:lineRule="auto"/>
              <w:jc w:val="both"/>
              <w:rPr>
                <w:rFonts w:ascii="Times New Roman" w:hAnsi="Times New Roman" w:cs="Times New Roman"/>
                <w:sz w:val="24"/>
                <w:szCs w:val="24"/>
              </w:rPr>
            </w:pPr>
            <w:r w:rsidRPr="00806BA9">
              <w:rPr>
                <w:rStyle w:val="normaltextrun"/>
                <w:rFonts w:ascii="Times New Roman" w:hAnsi="Times New Roman" w:cs="Times New Roman"/>
                <w:color w:val="000000"/>
                <w:sz w:val="24"/>
                <w:szCs w:val="24"/>
                <w:shd w:val="clear" w:color="auto" w:fill="FFFFFF"/>
              </w:rPr>
              <w:t>Vyrobiť obrázkov</w:t>
            </w:r>
            <w:r w:rsidRPr="00806BA9">
              <w:rPr>
                <w:rStyle w:val="normaltextrun"/>
                <w:rFonts w:ascii="Times New Roman" w:hAnsi="Times New Roman" w:cs="Times New Roman"/>
                <w:color w:val="000000"/>
                <w:sz w:val="24"/>
                <w:szCs w:val="24"/>
                <w:shd w:val="clear" w:color="auto" w:fill="FFFFFF"/>
                <w:lang w:val="en-US"/>
              </w:rPr>
              <w:t>ý </w:t>
            </w:r>
            <w:proofErr w:type="spellStart"/>
            <w:r w:rsidRPr="00806BA9">
              <w:rPr>
                <w:rStyle w:val="normaltextrun"/>
                <w:rFonts w:ascii="Times New Roman" w:hAnsi="Times New Roman" w:cs="Times New Roman"/>
                <w:color w:val="000000"/>
                <w:sz w:val="24"/>
                <w:szCs w:val="24"/>
                <w:shd w:val="clear" w:color="auto" w:fill="FFFFFF"/>
                <w:lang w:val="en-US"/>
              </w:rPr>
              <w:t>slovník</w:t>
            </w:r>
            <w:proofErr w:type="spellEnd"/>
            <w:r w:rsidRPr="00806BA9">
              <w:rPr>
                <w:rStyle w:val="eop"/>
                <w:rFonts w:ascii="Times New Roman" w:hAnsi="Times New Roman" w:cs="Times New Roman"/>
                <w:color w:val="000000"/>
                <w:sz w:val="24"/>
                <w:szCs w:val="24"/>
                <w:shd w:val="clear" w:color="auto" w:fill="FFFFFF"/>
              </w:rPr>
              <w:t> </w:t>
            </w:r>
          </w:p>
        </w:tc>
      </w:tr>
      <w:tr w:rsidR="00806BA9" w:rsidTr="00806BA9">
        <w:tc>
          <w:tcPr>
            <w:tcW w:w="1023" w:type="dxa"/>
            <w:vMerge/>
          </w:tcPr>
          <w:p w:rsidR="00806BA9" w:rsidRDefault="00806BA9" w:rsidP="00324D0F">
            <w:pPr>
              <w:tabs>
                <w:tab w:val="left" w:pos="1044"/>
              </w:tabs>
              <w:spacing w:line="360" w:lineRule="auto"/>
              <w:jc w:val="both"/>
              <w:rPr>
                <w:rFonts w:ascii="Times New Roman" w:hAnsi="Times New Roman" w:cs="Times New Roman"/>
                <w:sz w:val="24"/>
                <w:szCs w:val="24"/>
              </w:rPr>
            </w:pPr>
          </w:p>
        </w:tc>
        <w:tc>
          <w:tcPr>
            <w:tcW w:w="910" w:type="dxa"/>
          </w:tcPr>
          <w:p w:rsidR="00806BA9" w:rsidRDefault="00806BA9"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2843" w:type="dxa"/>
          </w:tcPr>
          <w:p w:rsidR="00806BA9" w:rsidRPr="00806BA9" w:rsidRDefault="00806BA9" w:rsidP="00324D0F">
            <w:pPr>
              <w:tabs>
                <w:tab w:val="left" w:pos="1044"/>
              </w:tabs>
              <w:spacing w:line="360" w:lineRule="auto"/>
              <w:jc w:val="both"/>
              <w:rPr>
                <w:rFonts w:ascii="Times New Roman" w:hAnsi="Times New Roman" w:cs="Times New Roman"/>
                <w:sz w:val="24"/>
                <w:szCs w:val="24"/>
              </w:rPr>
            </w:pPr>
            <w:proofErr w:type="spellStart"/>
            <w:r w:rsidRPr="00806BA9">
              <w:rPr>
                <w:rStyle w:val="normaltextrun"/>
                <w:rFonts w:ascii="Times New Roman" w:hAnsi="Times New Roman" w:cs="Times New Roman"/>
                <w:color w:val="000000"/>
                <w:sz w:val="24"/>
                <w:szCs w:val="24"/>
                <w:shd w:val="clear" w:color="auto" w:fill="FFFFFF"/>
              </w:rPr>
              <w:t>Animals</w:t>
            </w:r>
            <w:proofErr w:type="spellEnd"/>
            <w:r w:rsidRPr="00806BA9">
              <w:rPr>
                <w:rStyle w:val="normaltextrun"/>
                <w:rFonts w:ascii="Times New Roman" w:hAnsi="Times New Roman" w:cs="Times New Roman"/>
                <w:color w:val="000000"/>
                <w:sz w:val="24"/>
                <w:szCs w:val="24"/>
                <w:shd w:val="clear" w:color="auto" w:fill="FFFFFF"/>
              </w:rPr>
              <w:t> and </w:t>
            </w:r>
            <w:proofErr w:type="spellStart"/>
            <w:r w:rsidRPr="00806BA9">
              <w:rPr>
                <w:rStyle w:val="normaltextrun"/>
                <w:rFonts w:ascii="Times New Roman" w:hAnsi="Times New Roman" w:cs="Times New Roman"/>
                <w:color w:val="000000"/>
                <w:sz w:val="24"/>
                <w:szCs w:val="24"/>
                <w:shd w:val="clear" w:color="auto" w:fill="FFFFFF"/>
              </w:rPr>
              <w:t>fairy</w:t>
            </w:r>
            <w:proofErr w:type="spellEnd"/>
            <w:r w:rsidRPr="00806BA9">
              <w:rPr>
                <w:rStyle w:val="normaltextrun"/>
                <w:rFonts w:ascii="Times New Roman" w:hAnsi="Times New Roman" w:cs="Times New Roman"/>
                <w:color w:val="000000"/>
                <w:sz w:val="24"/>
                <w:szCs w:val="24"/>
                <w:shd w:val="clear" w:color="auto" w:fill="FFFFFF"/>
              </w:rPr>
              <w:t> </w:t>
            </w:r>
            <w:proofErr w:type="spellStart"/>
            <w:r w:rsidRPr="00806BA9">
              <w:rPr>
                <w:rStyle w:val="normaltextrun"/>
                <w:rFonts w:ascii="Times New Roman" w:hAnsi="Times New Roman" w:cs="Times New Roman"/>
                <w:color w:val="000000"/>
                <w:sz w:val="24"/>
                <w:szCs w:val="24"/>
                <w:shd w:val="clear" w:color="auto" w:fill="FFFFFF"/>
              </w:rPr>
              <w:t>tal</w:t>
            </w:r>
            <w:proofErr w:type="spellEnd"/>
            <w:r w:rsidRPr="00806BA9">
              <w:rPr>
                <w:rStyle w:val="normaltextrun"/>
                <w:rFonts w:ascii="Times New Roman" w:hAnsi="Times New Roman" w:cs="Times New Roman"/>
                <w:color w:val="000000"/>
                <w:sz w:val="24"/>
                <w:szCs w:val="24"/>
                <w:shd w:val="clear" w:color="auto" w:fill="FFFFFF"/>
                <w:lang w:val="en-US"/>
              </w:rPr>
              <w:t>e</w:t>
            </w:r>
            <w:r w:rsidRPr="00806BA9">
              <w:rPr>
                <w:rStyle w:val="normaltextrun"/>
                <w:rFonts w:ascii="Times New Roman" w:hAnsi="Times New Roman" w:cs="Times New Roman"/>
                <w:color w:val="000000"/>
                <w:sz w:val="24"/>
                <w:szCs w:val="24"/>
                <w:shd w:val="clear" w:color="auto" w:fill="FFFFFF"/>
              </w:rPr>
              <w:t>s</w:t>
            </w:r>
            <w:r w:rsidRPr="00806BA9">
              <w:rPr>
                <w:rStyle w:val="eop"/>
                <w:rFonts w:ascii="Times New Roman" w:hAnsi="Times New Roman" w:cs="Times New Roman"/>
                <w:color w:val="000000"/>
                <w:sz w:val="24"/>
                <w:szCs w:val="24"/>
                <w:shd w:val="clear" w:color="auto" w:fill="FFFFFF"/>
              </w:rPr>
              <w:t> </w:t>
            </w:r>
          </w:p>
        </w:tc>
        <w:tc>
          <w:tcPr>
            <w:tcW w:w="2737" w:type="dxa"/>
            <w:vMerge/>
          </w:tcPr>
          <w:p w:rsidR="00806BA9" w:rsidRDefault="00806BA9" w:rsidP="00324D0F">
            <w:pPr>
              <w:tabs>
                <w:tab w:val="left" w:pos="1044"/>
              </w:tabs>
              <w:spacing w:line="360" w:lineRule="auto"/>
              <w:jc w:val="both"/>
              <w:rPr>
                <w:rFonts w:ascii="Times New Roman" w:hAnsi="Times New Roman" w:cs="Times New Roman"/>
                <w:sz w:val="24"/>
                <w:szCs w:val="24"/>
              </w:rPr>
            </w:pPr>
          </w:p>
        </w:tc>
        <w:tc>
          <w:tcPr>
            <w:tcW w:w="2835" w:type="dxa"/>
          </w:tcPr>
          <w:p w:rsidR="006E1EA6" w:rsidRDefault="00806BA9" w:rsidP="00324D0F">
            <w:pPr>
              <w:tabs>
                <w:tab w:val="left" w:pos="1044"/>
              </w:tabs>
              <w:spacing w:line="360" w:lineRule="auto"/>
              <w:jc w:val="both"/>
              <w:rPr>
                <w:rStyle w:val="normaltextrun"/>
                <w:rFonts w:ascii="Times New Roman" w:hAnsi="Times New Roman" w:cs="Times New Roman"/>
                <w:color w:val="000000"/>
                <w:sz w:val="24"/>
                <w:szCs w:val="24"/>
                <w:shd w:val="clear" w:color="auto" w:fill="FFFFFF"/>
                <w:lang w:val="en-US"/>
              </w:rPr>
            </w:pPr>
            <w:r w:rsidRPr="00806BA9">
              <w:rPr>
                <w:rStyle w:val="normaltextrun"/>
                <w:rFonts w:ascii="Times New Roman" w:hAnsi="Times New Roman" w:cs="Times New Roman"/>
                <w:color w:val="000000"/>
                <w:sz w:val="24"/>
                <w:szCs w:val="24"/>
                <w:shd w:val="clear" w:color="auto" w:fill="FFFFFF"/>
              </w:rPr>
              <w:t>Nakresliť </w:t>
            </w:r>
            <w:r w:rsidRPr="00806BA9">
              <w:rPr>
                <w:rStyle w:val="normaltextrun"/>
                <w:rFonts w:ascii="Times New Roman" w:hAnsi="Times New Roman" w:cs="Times New Roman"/>
                <w:color w:val="000000"/>
                <w:sz w:val="24"/>
                <w:szCs w:val="24"/>
                <w:shd w:val="clear" w:color="auto" w:fill="FFFFFF"/>
                <w:lang w:val="en-US"/>
              </w:rPr>
              <w:t>a </w:t>
            </w:r>
            <w:proofErr w:type="spellStart"/>
            <w:r w:rsidRPr="00806BA9">
              <w:rPr>
                <w:rStyle w:val="normaltextrun"/>
                <w:rFonts w:ascii="Times New Roman" w:hAnsi="Times New Roman" w:cs="Times New Roman"/>
                <w:color w:val="000000"/>
                <w:sz w:val="24"/>
                <w:szCs w:val="24"/>
                <w:shd w:val="clear" w:color="auto" w:fill="FFFFFF"/>
                <w:lang w:val="en-US"/>
              </w:rPr>
              <w:t>opísať</w:t>
            </w:r>
            <w:proofErr w:type="spellEnd"/>
            <w:r w:rsidRPr="00806BA9">
              <w:rPr>
                <w:rStyle w:val="normaltextrun"/>
                <w:rFonts w:ascii="Times New Roman" w:hAnsi="Times New Roman" w:cs="Times New Roman"/>
                <w:color w:val="000000"/>
                <w:sz w:val="24"/>
                <w:szCs w:val="24"/>
                <w:shd w:val="clear" w:color="auto" w:fill="FFFFFF"/>
                <w:lang w:val="en-US"/>
              </w:rPr>
              <w:t> </w:t>
            </w:r>
            <w:r w:rsidRPr="00806BA9">
              <w:rPr>
                <w:rStyle w:val="normaltextrun"/>
                <w:rFonts w:ascii="Times New Roman" w:hAnsi="Times New Roman" w:cs="Times New Roman"/>
                <w:color w:val="000000"/>
                <w:sz w:val="24"/>
                <w:szCs w:val="24"/>
                <w:shd w:val="clear" w:color="auto" w:fill="FFFFFF"/>
              </w:rPr>
              <w:t>svoj</w:t>
            </w:r>
            <w:r w:rsidRPr="00806BA9">
              <w:rPr>
                <w:rStyle w:val="normaltextrun"/>
                <w:rFonts w:ascii="Times New Roman" w:hAnsi="Times New Roman" w:cs="Times New Roman"/>
                <w:color w:val="000000"/>
                <w:sz w:val="24"/>
                <w:szCs w:val="24"/>
                <w:shd w:val="clear" w:color="auto" w:fill="FFFFFF"/>
                <w:lang w:val="en-US"/>
              </w:rPr>
              <w:t>e </w:t>
            </w:r>
          </w:p>
          <w:p w:rsidR="00806BA9" w:rsidRPr="00806BA9" w:rsidRDefault="00806BA9" w:rsidP="00324D0F">
            <w:pPr>
              <w:tabs>
                <w:tab w:val="left" w:pos="1044"/>
              </w:tabs>
              <w:spacing w:line="360" w:lineRule="auto"/>
              <w:jc w:val="both"/>
              <w:rPr>
                <w:rFonts w:ascii="Times New Roman" w:hAnsi="Times New Roman" w:cs="Times New Roman"/>
                <w:sz w:val="24"/>
                <w:szCs w:val="24"/>
              </w:rPr>
            </w:pPr>
            <w:proofErr w:type="spellStart"/>
            <w:r w:rsidRPr="00806BA9">
              <w:rPr>
                <w:rStyle w:val="normaltextrun"/>
                <w:rFonts w:ascii="Times New Roman" w:hAnsi="Times New Roman" w:cs="Times New Roman"/>
                <w:color w:val="000000"/>
                <w:sz w:val="24"/>
                <w:szCs w:val="24"/>
                <w:shd w:val="clear" w:color="auto" w:fill="FFFFFF"/>
                <w:lang w:val="en-US"/>
              </w:rPr>
              <w:t>obľúbené</w:t>
            </w:r>
            <w:proofErr w:type="spellEnd"/>
            <w:r w:rsidRPr="00806BA9">
              <w:rPr>
                <w:rStyle w:val="normaltextrun"/>
                <w:rFonts w:ascii="Times New Roman" w:hAnsi="Times New Roman" w:cs="Times New Roman"/>
                <w:color w:val="000000"/>
                <w:sz w:val="24"/>
                <w:szCs w:val="24"/>
                <w:shd w:val="clear" w:color="auto" w:fill="FFFFFF"/>
                <w:lang w:val="en-US"/>
              </w:rPr>
              <w:t> </w:t>
            </w:r>
            <w:proofErr w:type="spellStart"/>
            <w:r w:rsidRPr="00806BA9">
              <w:rPr>
                <w:rStyle w:val="normaltextrun"/>
                <w:rFonts w:ascii="Times New Roman" w:hAnsi="Times New Roman" w:cs="Times New Roman"/>
                <w:color w:val="000000"/>
                <w:sz w:val="24"/>
                <w:szCs w:val="24"/>
                <w:shd w:val="clear" w:color="auto" w:fill="FFFFFF"/>
                <w:lang w:val="en-US"/>
              </w:rPr>
              <w:t>zvieratko</w:t>
            </w:r>
            <w:proofErr w:type="spellEnd"/>
            <w:r w:rsidRPr="00806BA9">
              <w:rPr>
                <w:rStyle w:val="eop"/>
                <w:rFonts w:ascii="Times New Roman" w:hAnsi="Times New Roman" w:cs="Times New Roman"/>
                <w:color w:val="000000"/>
                <w:sz w:val="24"/>
                <w:szCs w:val="24"/>
                <w:shd w:val="clear" w:color="auto" w:fill="FFFFFF"/>
              </w:rPr>
              <w:t> </w:t>
            </w:r>
          </w:p>
        </w:tc>
      </w:tr>
      <w:tr w:rsidR="00806BA9" w:rsidTr="00806BA9">
        <w:tc>
          <w:tcPr>
            <w:tcW w:w="1023" w:type="dxa"/>
            <w:vMerge/>
          </w:tcPr>
          <w:p w:rsidR="00806BA9" w:rsidRDefault="00806BA9" w:rsidP="00324D0F">
            <w:pPr>
              <w:tabs>
                <w:tab w:val="left" w:pos="1044"/>
              </w:tabs>
              <w:spacing w:line="360" w:lineRule="auto"/>
              <w:jc w:val="both"/>
              <w:rPr>
                <w:rFonts w:ascii="Times New Roman" w:hAnsi="Times New Roman" w:cs="Times New Roman"/>
                <w:sz w:val="24"/>
                <w:szCs w:val="24"/>
              </w:rPr>
            </w:pPr>
          </w:p>
        </w:tc>
        <w:tc>
          <w:tcPr>
            <w:tcW w:w="910" w:type="dxa"/>
          </w:tcPr>
          <w:p w:rsidR="00806BA9" w:rsidRDefault="00806BA9"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2843" w:type="dxa"/>
          </w:tcPr>
          <w:p w:rsidR="00806BA9" w:rsidRPr="00806BA9" w:rsidRDefault="00806BA9" w:rsidP="00324D0F">
            <w:pPr>
              <w:tabs>
                <w:tab w:val="left" w:pos="1044"/>
              </w:tabs>
              <w:spacing w:line="360" w:lineRule="auto"/>
              <w:jc w:val="both"/>
              <w:rPr>
                <w:rFonts w:ascii="Times New Roman" w:hAnsi="Times New Roman" w:cs="Times New Roman"/>
                <w:sz w:val="24"/>
                <w:szCs w:val="24"/>
              </w:rPr>
            </w:pPr>
            <w:r w:rsidRPr="00806BA9">
              <w:rPr>
                <w:rStyle w:val="normaltextrun"/>
                <w:rFonts w:ascii="Times New Roman" w:hAnsi="Times New Roman" w:cs="Times New Roman"/>
                <w:color w:val="000000"/>
                <w:sz w:val="24"/>
                <w:szCs w:val="24"/>
                <w:shd w:val="clear" w:color="auto" w:fill="FFFFFF"/>
              </w:rPr>
              <w:t>My </w:t>
            </w:r>
            <w:proofErr w:type="spellStart"/>
            <w:r w:rsidRPr="00806BA9">
              <w:rPr>
                <w:rStyle w:val="normaltextrun"/>
                <w:rFonts w:ascii="Times New Roman" w:hAnsi="Times New Roman" w:cs="Times New Roman"/>
                <w:color w:val="000000"/>
                <w:sz w:val="24"/>
                <w:szCs w:val="24"/>
                <w:shd w:val="clear" w:color="auto" w:fill="FFFFFF"/>
              </w:rPr>
              <w:t>little</w:t>
            </w:r>
            <w:proofErr w:type="spellEnd"/>
            <w:r w:rsidRPr="00806BA9">
              <w:rPr>
                <w:rStyle w:val="normaltextrun"/>
                <w:rFonts w:ascii="Times New Roman" w:hAnsi="Times New Roman" w:cs="Times New Roman"/>
                <w:color w:val="000000"/>
                <w:sz w:val="24"/>
                <w:szCs w:val="24"/>
                <w:shd w:val="clear" w:color="auto" w:fill="FFFFFF"/>
              </w:rPr>
              <w:t> </w:t>
            </w:r>
            <w:r w:rsidRPr="00806BA9">
              <w:rPr>
                <w:rStyle w:val="normaltextrun"/>
                <w:rFonts w:ascii="Times New Roman" w:hAnsi="Times New Roman" w:cs="Times New Roman"/>
                <w:color w:val="000000"/>
                <w:sz w:val="24"/>
                <w:szCs w:val="24"/>
                <w:shd w:val="clear" w:color="auto" w:fill="FFFFFF"/>
                <w:lang w:val="en-US"/>
              </w:rPr>
              <w:t>a</w:t>
            </w:r>
            <w:proofErr w:type="spellStart"/>
            <w:r w:rsidRPr="00806BA9">
              <w:rPr>
                <w:rStyle w:val="normaltextrun"/>
                <w:rFonts w:ascii="Times New Roman" w:hAnsi="Times New Roman" w:cs="Times New Roman"/>
                <w:color w:val="000000"/>
                <w:sz w:val="24"/>
                <w:szCs w:val="24"/>
                <w:shd w:val="clear" w:color="auto" w:fill="FFFFFF"/>
              </w:rPr>
              <w:t>dventure</w:t>
            </w:r>
            <w:proofErr w:type="spellEnd"/>
            <w:r w:rsidRPr="00806BA9">
              <w:rPr>
                <w:rStyle w:val="eop"/>
                <w:rFonts w:ascii="Times New Roman" w:hAnsi="Times New Roman" w:cs="Times New Roman"/>
                <w:color w:val="000000"/>
                <w:sz w:val="24"/>
                <w:szCs w:val="24"/>
                <w:shd w:val="clear" w:color="auto" w:fill="FFFFFF"/>
              </w:rPr>
              <w:t> </w:t>
            </w:r>
          </w:p>
        </w:tc>
        <w:tc>
          <w:tcPr>
            <w:tcW w:w="2737" w:type="dxa"/>
            <w:vMerge/>
          </w:tcPr>
          <w:p w:rsidR="00806BA9" w:rsidRDefault="00806BA9" w:rsidP="00324D0F">
            <w:pPr>
              <w:tabs>
                <w:tab w:val="left" w:pos="1044"/>
              </w:tabs>
              <w:spacing w:line="360" w:lineRule="auto"/>
              <w:jc w:val="both"/>
              <w:rPr>
                <w:rFonts w:ascii="Times New Roman" w:hAnsi="Times New Roman" w:cs="Times New Roman"/>
                <w:sz w:val="24"/>
                <w:szCs w:val="24"/>
              </w:rPr>
            </w:pPr>
          </w:p>
        </w:tc>
        <w:tc>
          <w:tcPr>
            <w:tcW w:w="2835" w:type="dxa"/>
          </w:tcPr>
          <w:p w:rsidR="00806BA9" w:rsidRPr="00806BA9" w:rsidRDefault="00806BA9" w:rsidP="00324D0F">
            <w:pPr>
              <w:tabs>
                <w:tab w:val="left" w:pos="1044"/>
              </w:tabs>
              <w:spacing w:line="360" w:lineRule="auto"/>
              <w:jc w:val="both"/>
              <w:rPr>
                <w:rFonts w:ascii="Times New Roman" w:hAnsi="Times New Roman" w:cs="Times New Roman"/>
                <w:sz w:val="24"/>
                <w:szCs w:val="24"/>
              </w:rPr>
            </w:pPr>
            <w:r w:rsidRPr="00806BA9">
              <w:rPr>
                <w:rStyle w:val="normaltextrun"/>
                <w:rFonts w:ascii="Times New Roman" w:hAnsi="Times New Roman" w:cs="Times New Roman"/>
                <w:color w:val="000000"/>
                <w:sz w:val="24"/>
                <w:szCs w:val="24"/>
                <w:shd w:val="clear" w:color="auto" w:fill="FFFFFF"/>
              </w:rPr>
              <w:t>Vytvoriť </w:t>
            </w:r>
            <w:proofErr w:type="spellStart"/>
            <w:r w:rsidRPr="00806BA9">
              <w:rPr>
                <w:rStyle w:val="normaltextrun"/>
                <w:rFonts w:ascii="Times New Roman" w:hAnsi="Times New Roman" w:cs="Times New Roman"/>
                <w:color w:val="000000"/>
                <w:sz w:val="24"/>
                <w:szCs w:val="24"/>
                <w:shd w:val="clear" w:color="auto" w:fill="FFFFFF"/>
                <w:lang w:val="en-US"/>
              </w:rPr>
              <w:t>ilustráciu</w:t>
            </w:r>
            <w:proofErr w:type="spellEnd"/>
            <w:r w:rsidRPr="00806BA9">
              <w:rPr>
                <w:rStyle w:val="normaltextrun"/>
                <w:rFonts w:ascii="Times New Roman" w:hAnsi="Times New Roman" w:cs="Times New Roman"/>
                <w:color w:val="000000"/>
                <w:sz w:val="24"/>
                <w:szCs w:val="24"/>
                <w:shd w:val="clear" w:color="auto" w:fill="FFFFFF"/>
                <w:lang w:val="en-US"/>
              </w:rPr>
              <w:t> </w:t>
            </w:r>
            <w:proofErr w:type="spellStart"/>
            <w:r w:rsidRPr="00806BA9">
              <w:rPr>
                <w:rStyle w:val="normaltextrun"/>
                <w:rFonts w:ascii="Times New Roman" w:hAnsi="Times New Roman" w:cs="Times New Roman"/>
                <w:color w:val="000000"/>
                <w:sz w:val="24"/>
                <w:szCs w:val="24"/>
                <w:shd w:val="clear" w:color="auto" w:fill="FFFFFF"/>
                <w:lang w:val="en-US"/>
              </w:rPr>
              <w:t>svojho</w:t>
            </w:r>
            <w:proofErr w:type="spellEnd"/>
            <w:r w:rsidRPr="00806BA9">
              <w:rPr>
                <w:rStyle w:val="normaltextrun"/>
                <w:rFonts w:ascii="Times New Roman" w:hAnsi="Times New Roman" w:cs="Times New Roman"/>
                <w:color w:val="000000"/>
                <w:sz w:val="24"/>
                <w:szCs w:val="24"/>
                <w:shd w:val="clear" w:color="auto" w:fill="FFFFFF"/>
                <w:lang w:val="en-US"/>
              </w:rPr>
              <w:t> </w:t>
            </w:r>
            <w:proofErr w:type="spellStart"/>
            <w:r w:rsidRPr="00806BA9">
              <w:rPr>
                <w:rStyle w:val="normaltextrun"/>
                <w:rFonts w:ascii="Times New Roman" w:hAnsi="Times New Roman" w:cs="Times New Roman"/>
                <w:color w:val="000000"/>
                <w:sz w:val="24"/>
                <w:szCs w:val="24"/>
                <w:shd w:val="clear" w:color="auto" w:fill="FFFFFF"/>
                <w:lang w:val="en-US"/>
              </w:rPr>
              <w:t>zážitku</w:t>
            </w:r>
            <w:proofErr w:type="spellEnd"/>
            <w:r w:rsidRPr="00806BA9">
              <w:rPr>
                <w:rStyle w:val="eop"/>
                <w:rFonts w:ascii="Times New Roman" w:hAnsi="Times New Roman" w:cs="Times New Roman"/>
                <w:color w:val="000000"/>
                <w:sz w:val="24"/>
                <w:szCs w:val="24"/>
                <w:shd w:val="clear" w:color="auto" w:fill="FFFFFF"/>
              </w:rPr>
              <w:t> </w:t>
            </w:r>
          </w:p>
        </w:tc>
      </w:tr>
      <w:tr w:rsidR="0020332F" w:rsidTr="00806BA9">
        <w:tc>
          <w:tcPr>
            <w:tcW w:w="1023" w:type="dxa"/>
            <w:vMerge w:val="restart"/>
          </w:tcPr>
          <w:p w:rsidR="0020332F" w:rsidRDefault="0020332F"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2.cyklus</w:t>
            </w:r>
          </w:p>
        </w:tc>
        <w:tc>
          <w:tcPr>
            <w:tcW w:w="910" w:type="dxa"/>
          </w:tcPr>
          <w:p w:rsidR="0020332F" w:rsidRDefault="0020332F"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2843" w:type="dxa"/>
          </w:tcPr>
          <w:p w:rsidR="0020332F" w:rsidRPr="00806BA9" w:rsidRDefault="0020332F" w:rsidP="00324D0F">
            <w:pPr>
              <w:tabs>
                <w:tab w:val="left" w:pos="1044"/>
              </w:tabs>
              <w:spacing w:line="360" w:lineRule="auto"/>
              <w:jc w:val="both"/>
              <w:rPr>
                <w:rFonts w:ascii="Times New Roman" w:hAnsi="Times New Roman" w:cs="Times New Roman"/>
                <w:sz w:val="24"/>
                <w:szCs w:val="24"/>
              </w:rPr>
            </w:pPr>
            <w:proofErr w:type="spellStart"/>
            <w:r w:rsidRPr="00806BA9">
              <w:rPr>
                <w:rStyle w:val="normaltextrun"/>
                <w:rFonts w:ascii="Times New Roman" w:hAnsi="Times New Roman" w:cs="Times New Roman"/>
                <w:color w:val="000000"/>
                <w:sz w:val="24"/>
                <w:szCs w:val="24"/>
                <w:shd w:val="clear" w:color="auto" w:fill="FFFFFF"/>
              </w:rPr>
              <w:t>Fairy</w:t>
            </w:r>
            <w:proofErr w:type="spellEnd"/>
            <w:r w:rsidRPr="00806BA9">
              <w:rPr>
                <w:rStyle w:val="normaltextrun"/>
                <w:rFonts w:ascii="Times New Roman" w:hAnsi="Times New Roman" w:cs="Times New Roman"/>
                <w:color w:val="000000"/>
                <w:sz w:val="24"/>
                <w:szCs w:val="24"/>
                <w:shd w:val="clear" w:color="auto" w:fill="FFFFFF"/>
              </w:rPr>
              <w:t> </w:t>
            </w:r>
            <w:proofErr w:type="spellStart"/>
            <w:r w:rsidRPr="00806BA9">
              <w:rPr>
                <w:rStyle w:val="normaltextrun"/>
                <w:rFonts w:ascii="Times New Roman" w:hAnsi="Times New Roman" w:cs="Times New Roman"/>
                <w:color w:val="000000"/>
                <w:sz w:val="24"/>
                <w:szCs w:val="24"/>
                <w:shd w:val="clear" w:color="auto" w:fill="FFFFFF"/>
              </w:rPr>
              <w:t>tal</w:t>
            </w:r>
            <w:proofErr w:type="spellEnd"/>
            <w:r w:rsidRPr="00806BA9">
              <w:rPr>
                <w:rStyle w:val="normaltextrun"/>
                <w:rFonts w:ascii="Times New Roman" w:hAnsi="Times New Roman" w:cs="Times New Roman"/>
                <w:color w:val="000000"/>
                <w:sz w:val="24"/>
                <w:szCs w:val="24"/>
                <w:shd w:val="clear" w:color="auto" w:fill="FFFFFF"/>
                <w:lang w:val="en-US"/>
              </w:rPr>
              <w:t>e</w:t>
            </w:r>
            <w:r w:rsidRPr="00806BA9">
              <w:rPr>
                <w:rStyle w:val="normaltextrun"/>
                <w:rFonts w:ascii="Times New Roman" w:hAnsi="Times New Roman" w:cs="Times New Roman"/>
                <w:color w:val="000000"/>
                <w:sz w:val="24"/>
                <w:szCs w:val="24"/>
                <w:shd w:val="clear" w:color="auto" w:fill="FFFFFF"/>
              </w:rPr>
              <w:t> and </w:t>
            </w:r>
            <w:proofErr w:type="spellStart"/>
            <w:r w:rsidRPr="00806BA9">
              <w:rPr>
                <w:rStyle w:val="normaltextrun"/>
                <w:rFonts w:ascii="Times New Roman" w:hAnsi="Times New Roman" w:cs="Times New Roman"/>
                <w:color w:val="000000"/>
                <w:sz w:val="24"/>
                <w:szCs w:val="24"/>
                <w:shd w:val="clear" w:color="auto" w:fill="FFFFFF"/>
              </w:rPr>
              <w:t>short</w:t>
            </w:r>
            <w:proofErr w:type="spellEnd"/>
            <w:r w:rsidRPr="00806BA9">
              <w:rPr>
                <w:rStyle w:val="normaltextrun"/>
                <w:rFonts w:ascii="Times New Roman" w:hAnsi="Times New Roman" w:cs="Times New Roman"/>
                <w:color w:val="000000"/>
                <w:sz w:val="24"/>
                <w:szCs w:val="24"/>
                <w:shd w:val="clear" w:color="auto" w:fill="FFFFFF"/>
              </w:rPr>
              <w:t> </w:t>
            </w:r>
            <w:proofErr w:type="spellStart"/>
            <w:r w:rsidRPr="00806BA9">
              <w:rPr>
                <w:rStyle w:val="normaltextrun"/>
                <w:rFonts w:ascii="Times New Roman" w:hAnsi="Times New Roman" w:cs="Times New Roman"/>
                <w:color w:val="000000"/>
                <w:sz w:val="24"/>
                <w:szCs w:val="24"/>
                <w:shd w:val="clear" w:color="auto" w:fill="FFFFFF"/>
              </w:rPr>
              <w:t>stories</w:t>
            </w:r>
            <w:proofErr w:type="spellEnd"/>
            <w:r w:rsidRPr="00806BA9">
              <w:rPr>
                <w:rStyle w:val="eop"/>
                <w:rFonts w:ascii="Times New Roman" w:hAnsi="Times New Roman" w:cs="Times New Roman"/>
                <w:color w:val="000000"/>
                <w:sz w:val="24"/>
                <w:szCs w:val="24"/>
                <w:shd w:val="clear" w:color="auto" w:fill="FFFFFF"/>
              </w:rPr>
              <w:t> </w:t>
            </w:r>
          </w:p>
        </w:tc>
        <w:tc>
          <w:tcPr>
            <w:tcW w:w="2737" w:type="dxa"/>
            <w:vMerge w:val="restart"/>
          </w:tcPr>
          <w:p w:rsidR="0020332F" w:rsidRDefault="00F54F4B" w:rsidP="00806BA9">
            <w:pPr>
              <w:pStyle w:val="paragraph"/>
              <w:spacing w:before="0" w:beforeAutospacing="0" w:after="0" w:afterAutospacing="0"/>
              <w:textAlignment w:val="baseline"/>
              <w:rPr>
                <w:rFonts w:ascii="Segoe UI" w:hAnsi="Segoe UI" w:cs="Segoe UI"/>
                <w:sz w:val="18"/>
                <w:szCs w:val="18"/>
              </w:rPr>
            </w:pPr>
            <w:r>
              <w:rPr>
                <w:rStyle w:val="normaltextrun"/>
              </w:rPr>
              <w:t>Čitateľská gramotnosť</w:t>
            </w:r>
          </w:p>
          <w:p w:rsidR="0020332F" w:rsidRDefault="0020332F" w:rsidP="00806BA9">
            <w:pPr>
              <w:pStyle w:val="paragraph"/>
              <w:spacing w:before="0" w:beforeAutospacing="0" w:after="0" w:afterAutospacing="0"/>
              <w:textAlignment w:val="baseline"/>
              <w:rPr>
                <w:rFonts w:ascii="Segoe UI" w:hAnsi="Segoe UI" w:cs="Segoe UI"/>
                <w:sz w:val="18"/>
                <w:szCs w:val="18"/>
              </w:rPr>
            </w:pPr>
            <w:r>
              <w:rPr>
                <w:rStyle w:val="normaltextrun"/>
              </w:rPr>
              <w:t>J</w:t>
            </w:r>
            <w:r w:rsidR="00F54F4B">
              <w:rPr>
                <w:rStyle w:val="normaltextrun"/>
              </w:rPr>
              <w:t>azyková gramotnosť</w:t>
            </w:r>
            <w:r>
              <w:rPr>
                <w:rStyle w:val="eop"/>
              </w:rPr>
              <w:t> </w:t>
            </w:r>
          </w:p>
          <w:p w:rsidR="0020332F" w:rsidRDefault="00F54F4B" w:rsidP="00806BA9">
            <w:pPr>
              <w:pStyle w:val="paragraph"/>
              <w:spacing w:before="0" w:beforeAutospacing="0" w:after="0" w:afterAutospacing="0"/>
              <w:textAlignment w:val="baseline"/>
              <w:rPr>
                <w:rFonts w:ascii="Segoe UI" w:hAnsi="Segoe UI" w:cs="Segoe UI"/>
                <w:sz w:val="18"/>
                <w:szCs w:val="18"/>
              </w:rPr>
            </w:pPr>
            <w:r>
              <w:rPr>
                <w:rStyle w:val="normaltextrun"/>
              </w:rPr>
              <w:t>Kultúrna gramotnosť</w:t>
            </w:r>
          </w:p>
          <w:p w:rsidR="0020332F" w:rsidRPr="00806BA9" w:rsidRDefault="00F54F4B" w:rsidP="00806BA9">
            <w:pPr>
              <w:pStyle w:val="paragraph"/>
              <w:spacing w:before="0" w:beforeAutospacing="0" w:after="0" w:afterAutospacing="0"/>
              <w:textAlignment w:val="baseline"/>
              <w:rPr>
                <w:rFonts w:ascii="Segoe UI" w:hAnsi="Segoe UI" w:cs="Segoe UI"/>
                <w:sz w:val="18"/>
                <w:szCs w:val="18"/>
              </w:rPr>
            </w:pPr>
            <w:r>
              <w:rPr>
                <w:rStyle w:val="normaltextrun"/>
              </w:rPr>
              <w:t>Sociálna gramotnosť</w:t>
            </w:r>
          </w:p>
        </w:tc>
        <w:tc>
          <w:tcPr>
            <w:tcW w:w="2835" w:type="dxa"/>
          </w:tcPr>
          <w:p w:rsidR="006E1EA6" w:rsidRDefault="0020332F" w:rsidP="00324D0F">
            <w:pPr>
              <w:tabs>
                <w:tab w:val="left" w:pos="1044"/>
              </w:tabs>
              <w:spacing w:line="360" w:lineRule="auto"/>
              <w:jc w:val="both"/>
              <w:rPr>
                <w:rStyle w:val="normaltextrun"/>
                <w:rFonts w:ascii="Times New Roman" w:hAnsi="Times New Roman" w:cs="Times New Roman"/>
                <w:color w:val="000000"/>
                <w:sz w:val="24"/>
                <w:szCs w:val="24"/>
                <w:shd w:val="clear" w:color="auto" w:fill="FFFFFF"/>
                <w:lang w:val="en-US"/>
              </w:rPr>
            </w:pPr>
            <w:r w:rsidRPr="0020332F">
              <w:rPr>
                <w:rStyle w:val="normaltextrun"/>
                <w:rFonts w:ascii="Times New Roman" w:hAnsi="Times New Roman" w:cs="Times New Roman"/>
                <w:color w:val="000000"/>
                <w:sz w:val="24"/>
                <w:szCs w:val="24"/>
                <w:shd w:val="clear" w:color="auto" w:fill="FFFFFF"/>
              </w:rPr>
              <w:t>Vytvoriť </w:t>
            </w:r>
            <w:proofErr w:type="spellStart"/>
            <w:r w:rsidRPr="0020332F">
              <w:rPr>
                <w:rStyle w:val="normaltextrun"/>
                <w:rFonts w:ascii="Times New Roman" w:hAnsi="Times New Roman" w:cs="Times New Roman"/>
                <w:color w:val="000000"/>
                <w:sz w:val="24"/>
                <w:szCs w:val="24"/>
                <w:shd w:val="clear" w:color="auto" w:fill="FFFFFF"/>
                <w:lang w:val="en-US"/>
              </w:rPr>
              <w:t>krátky</w:t>
            </w:r>
            <w:proofErr w:type="spellEnd"/>
            <w:r w:rsidRPr="0020332F">
              <w:rPr>
                <w:rStyle w:val="normaltextrun"/>
                <w:rFonts w:ascii="Times New Roman" w:hAnsi="Times New Roman" w:cs="Times New Roman"/>
                <w:color w:val="000000"/>
                <w:sz w:val="24"/>
                <w:szCs w:val="24"/>
                <w:shd w:val="clear" w:color="auto" w:fill="FFFFFF"/>
                <w:lang w:val="en-US"/>
              </w:rPr>
              <w:t> </w:t>
            </w:r>
            <w:proofErr w:type="spellStart"/>
            <w:r w:rsidRPr="0020332F">
              <w:rPr>
                <w:rStyle w:val="normaltextrun"/>
                <w:rFonts w:ascii="Times New Roman" w:hAnsi="Times New Roman" w:cs="Times New Roman"/>
                <w:color w:val="000000"/>
                <w:sz w:val="24"/>
                <w:szCs w:val="24"/>
                <w:shd w:val="clear" w:color="auto" w:fill="FFFFFF"/>
                <w:lang w:val="en-US"/>
              </w:rPr>
              <w:t>príbeh</w:t>
            </w:r>
            <w:proofErr w:type="spellEnd"/>
            <w:r w:rsidRPr="0020332F">
              <w:rPr>
                <w:rStyle w:val="normaltextrun"/>
                <w:rFonts w:ascii="Times New Roman" w:hAnsi="Times New Roman" w:cs="Times New Roman"/>
                <w:color w:val="000000"/>
                <w:sz w:val="24"/>
                <w:szCs w:val="24"/>
                <w:shd w:val="clear" w:color="auto" w:fill="FFFFFF"/>
                <w:lang w:val="en-US"/>
              </w:rPr>
              <w:t> </w:t>
            </w:r>
          </w:p>
          <w:p w:rsidR="0020332F" w:rsidRPr="0020332F" w:rsidRDefault="0020332F" w:rsidP="00324D0F">
            <w:pPr>
              <w:tabs>
                <w:tab w:val="left" w:pos="1044"/>
              </w:tabs>
              <w:spacing w:line="360" w:lineRule="auto"/>
              <w:jc w:val="both"/>
              <w:rPr>
                <w:rFonts w:ascii="Times New Roman" w:hAnsi="Times New Roman" w:cs="Times New Roman"/>
                <w:sz w:val="24"/>
                <w:szCs w:val="24"/>
              </w:rPr>
            </w:pPr>
            <w:r w:rsidRPr="0020332F">
              <w:rPr>
                <w:rStyle w:val="normaltextrun"/>
                <w:rFonts w:ascii="Times New Roman" w:hAnsi="Times New Roman" w:cs="Times New Roman"/>
                <w:color w:val="000000"/>
                <w:sz w:val="24"/>
                <w:szCs w:val="24"/>
                <w:shd w:val="clear" w:color="auto" w:fill="FFFFFF"/>
                <w:lang w:val="en-US"/>
              </w:rPr>
              <w:t>s </w:t>
            </w:r>
            <w:proofErr w:type="spellStart"/>
            <w:r w:rsidRPr="0020332F">
              <w:rPr>
                <w:rStyle w:val="normaltextrun"/>
                <w:rFonts w:ascii="Times New Roman" w:hAnsi="Times New Roman" w:cs="Times New Roman"/>
                <w:color w:val="000000"/>
                <w:sz w:val="24"/>
                <w:szCs w:val="24"/>
                <w:shd w:val="clear" w:color="auto" w:fill="FFFFFF"/>
                <w:lang w:val="en-US"/>
              </w:rPr>
              <w:t>ilustráciou</w:t>
            </w:r>
            <w:proofErr w:type="spellEnd"/>
            <w:r w:rsidRPr="0020332F">
              <w:rPr>
                <w:rStyle w:val="normaltextrun"/>
                <w:rFonts w:ascii="Times New Roman" w:hAnsi="Times New Roman" w:cs="Times New Roman"/>
                <w:color w:val="000000"/>
                <w:sz w:val="24"/>
                <w:szCs w:val="24"/>
                <w:shd w:val="clear" w:color="auto" w:fill="FFFFFF"/>
              </w:rPr>
              <w:t> </w:t>
            </w:r>
            <w:r w:rsidRPr="0020332F">
              <w:rPr>
                <w:rStyle w:val="eop"/>
                <w:rFonts w:ascii="Times New Roman" w:hAnsi="Times New Roman" w:cs="Times New Roman"/>
                <w:color w:val="000000"/>
                <w:sz w:val="24"/>
                <w:szCs w:val="24"/>
                <w:shd w:val="clear" w:color="auto" w:fill="FFFFFF"/>
              </w:rPr>
              <w:t> </w:t>
            </w:r>
          </w:p>
        </w:tc>
      </w:tr>
      <w:tr w:rsidR="0020332F" w:rsidTr="00806BA9">
        <w:tc>
          <w:tcPr>
            <w:tcW w:w="1023" w:type="dxa"/>
            <w:vMerge/>
          </w:tcPr>
          <w:p w:rsidR="0020332F" w:rsidRDefault="0020332F" w:rsidP="00324D0F">
            <w:pPr>
              <w:tabs>
                <w:tab w:val="left" w:pos="1044"/>
              </w:tabs>
              <w:spacing w:line="360" w:lineRule="auto"/>
              <w:jc w:val="both"/>
              <w:rPr>
                <w:rFonts w:ascii="Times New Roman" w:hAnsi="Times New Roman" w:cs="Times New Roman"/>
                <w:sz w:val="24"/>
                <w:szCs w:val="24"/>
              </w:rPr>
            </w:pPr>
          </w:p>
        </w:tc>
        <w:tc>
          <w:tcPr>
            <w:tcW w:w="910" w:type="dxa"/>
          </w:tcPr>
          <w:p w:rsidR="0020332F" w:rsidRPr="00806BA9" w:rsidRDefault="0020332F" w:rsidP="00806BA9">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2843" w:type="dxa"/>
          </w:tcPr>
          <w:p w:rsidR="0020332F" w:rsidRPr="00806BA9" w:rsidRDefault="0020332F" w:rsidP="00324D0F">
            <w:pPr>
              <w:tabs>
                <w:tab w:val="left" w:pos="1044"/>
              </w:tabs>
              <w:spacing w:line="360" w:lineRule="auto"/>
              <w:jc w:val="both"/>
              <w:rPr>
                <w:rFonts w:ascii="Times New Roman" w:hAnsi="Times New Roman" w:cs="Times New Roman"/>
                <w:sz w:val="24"/>
                <w:szCs w:val="24"/>
              </w:rPr>
            </w:pPr>
            <w:r w:rsidRPr="00806BA9">
              <w:rPr>
                <w:rStyle w:val="normaltextrun"/>
                <w:rFonts w:ascii="Times New Roman" w:hAnsi="Times New Roman" w:cs="Times New Roman"/>
                <w:color w:val="000000"/>
                <w:sz w:val="24"/>
                <w:szCs w:val="24"/>
                <w:shd w:val="clear" w:color="auto" w:fill="FFFFFF"/>
              </w:rPr>
              <w:t>My</w:t>
            </w:r>
            <w:r w:rsidRPr="00806BA9">
              <w:rPr>
                <w:rStyle w:val="normaltextrun"/>
                <w:rFonts w:ascii="Times New Roman" w:hAnsi="Times New Roman" w:cs="Times New Roman"/>
                <w:color w:val="000000"/>
                <w:sz w:val="24"/>
                <w:szCs w:val="24"/>
                <w:shd w:val="clear" w:color="auto" w:fill="FFFFFF"/>
                <w:lang w:val="en-US"/>
              </w:rPr>
              <w:t> day</w:t>
            </w:r>
            <w:r w:rsidRPr="00806BA9">
              <w:rPr>
                <w:rStyle w:val="eop"/>
                <w:rFonts w:ascii="Times New Roman" w:hAnsi="Times New Roman" w:cs="Times New Roman"/>
                <w:color w:val="000000"/>
                <w:sz w:val="24"/>
                <w:szCs w:val="24"/>
                <w:shd w:val="clear" w:color="auto" w:fill="FFFFFF"/>
              </w:rPr>
              <w:t> </w:t>
            </w:r>
          </w:p>
        </w:tc>
        <w:tc>
          <w:tcPr>
            <w:tcW w:w="2737" w:type="dxa"/>
            <w:vMerge/>
          </w:tcPr>
          <w:p w:rsidR="0020332F" w:rsidRDefault="0020332F" w:rsidP="00324D0F">
            <w:pPr>
              <w:tabs>
                <w:tab w:val="left" w:pos="1044"/>
              </w:tabs>
              <w:spacing w:line="360" w:lineRule="auto"/>
              <w:jc w:val="both"/>
              <w:rPr>
                <w:rFonts w:ascii="Times New Roman" w:hAnsi="Times New Roman" w:cs="Times New Roman"/>
                <w:sz w:val="24"/>
                <w:szCs w:val="24"/>
              </w:rPr>
            </w:pPr>
          </w:p>
        </w:tc>
        <w:tc>
          <w:tcPr>
            <w:tcW w:w="2835" w:type="dxa"/>
          </w:tcPr>
          <w:p w:rsidR="0020332F" w:rsidRPr="0020332F" w:rsidRDefault="0020332F" w:rsidP="00324D0F">
            <w:pPr>
              <w:tabs>
                <w:tab w:val="left" w:pos="1044"/>
              </w:tabs>
              <w:spacing w:line="360" w:lineRule="auto"/>
              <w:jc w:val="both"/>
              <w:rPr>
                <w:rFonts w:ascii="Times New Roman" w:hAnsi="Times New Roman" w:cs="Times New Roman"/>
                <w:sz w:val="24"/>
                <w:szCs w:val="24"/>
              </w:rPr>
            </w:pPr>
            <w:proofErr w:type="spellStart"/>
            <w:r w:rsidRPr="0020332F">
              <w:rPr>
                <w:rStyle w:val="normaltextrun"/>
                <w:rFonts w:ascii="Times New Roman" w:hAnsi="Times New Roman" w:cs="Times New Roman"/>
                <w:color w:val="000000"/>
                <w:sz w:val="24"/>
                <w:szCs w:val="24"/>
                <w:shd w:val="clear" w:color="auto" w:fill="FFFFFF"/>
                <w:lang w:val="en-US"/>
              </w:rPr>
              <w:t>Napísať</w:t>
            </w:r>
            <w:proofErr w:type="spellEnd"/>
            <w:r w:rsidRPr="0020332F">
              <w:rPr>
                <w:rStyle w:val="normaltextrun"/>
                <w:rFonts w:ascii="Times New Roman" w:hAnsi="Times New Roman" w:cs="Times New Roman"/>
                <w:color w:val="000000"/>
                <w:sz w:val="24"/>
                <w:szCs w:val="24"/>
                <w:shd w:val="clear" w:color="auto" w:fill="FFFFFF"/>
                <w:lang w:val="en-US"/>
              </w:rPr>
              <w:t> k</w:t>
            </w:r>
            <w:proofErr w:type="spellStart"/>
            <w:r w:rsidRPr="0020332F">
              <w:rPr>
                <w:rStyle w:val="normaltextrun"/>
                <w:rFonts w:ascii="Times New Roman" w:hAnsi="Times New Roman" w:cs="Times New Roman"/>
                <w:color w:val="000000"/>
                <w:sz w:val="24"/>
                <w:szCs w:val="24"/>
                <w:shd w:val="clear" w:color="auto" w:fill="FFFFFF"/>
              </w:rPr>
              <w:t>rátky</w:t>
            </w:r>
            <w:proofErr w:type="spellEnd"/>
            <w:r w:rsidRPr="0020332F">
              <w:rPr>
                <w:rStyle w:val="normaltextrun"/>
                <w:rFonts w:ascii="Times New Roman" w:hAnsi="Times New Roman" w:cs="Times New Roman"/>
                <w:color w:val="000000"/>
                <w:sz w:val="24"/>
                <w:szCs w:val="24"/>
                <w:shd w:val="clear" w:color="auto" w:fill="FFFFFF"/>
              </w:rPr>
              <w:t> denník</w:t>
            </w:r>
            <w:r w:rsidRPr="0020332F">
              <w:rPr>
                <w:rStyle w:val="eop"/>
                <w:rFonts w:ascii="Times New Roman" w:hAnsi="Times New Roman" w:cs="Times New Roman"/>
                <w:color w:val="000000"/>
                <w:sz w:val="24"/>
                <w:szCs w:val="24"/>
                <w:shd w:val="clear" w:color="auto" w:fill="FFFFFF"/>
              </w:rPr>
              <w:t> </w:t>
            </w:r>
          </w:p>
        </w:tc>
      </w:tr>
      <w:tr w:rsidR="0020332F" w:rsidTr="00806BA9">
        <w:tc>
          <w:tcPr>
            <w:tcW w:w="1023" w:type="dxa"/>
            <w:vMerge w:val="restart"/>
          </w:tcPr>
          <w:p w:rsidR="0020332F" w:rsidRDefault="0020332F"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3.cyklus</w:t>
            </w:r>
          </w:p>
        </w:tc>
        <w:tc>
          <w:tcPr>
            <w:tcW w:w="910" w:type="dxa"/>
          </w:tcPr>
          <w:p w:rsidR="0020332F" w:rsidRDefault="0020332F"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2843" w:type="dxa"/>
          </w:tcPr>
          <w:p w:rsidR="0020332F" w:rsidRDefault="0020332F" w:rsidP="00324D0F">
            <w:pPr>
              <w:tabs>
                <w:tab w:val="left" w:pos="1044"/>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Advantures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heroes</w:t>
            </w:r>
            <w:proofErr w:type="spellEnd"/>
          </w:p>
        </w:tc>
        <w:tc>
          <w:tcPr>
            <w:tcW w:w="2737" w:type="dxa"/>
            <w:vMerge w:val="restart"/>
          </w:tcPr>
          <w:p w:rsidR="0020332F" w:rsidRDefault="00F54F4B" w:rsidP="0020332F">
            <w:pPr>
              <w:pStyle w:val="paragraph"/>
              <w:spacing w:before="0" w:beforeAutospacing="0" w:after="0" w:afterAutospacing="0"/>
              <w:textAlignment w:val="baseline"/>
              <w:rPr>
                <w:rFonts w:ascii="Segoe UI" w:hAnsi="Segoe UI" w:cs="Segoe UI"/>
                <w:sz w:val="18"/>
                <w:szCs w:val="18"/>
              </w:rPr>
            </w:pPr>
            <w:r>
              <w:rPr>
                <w:rStyle w:val="normaltextrun"/>
              </w:rPr>
              <w:t>Čitateľská gramotnosť</w:t>
            </w:r>
          </w:p>
          <w:p w:rsidR="0020332F" w:rsidRDefault="00F54F4B" w:rsidP="0020332F">
            <w:pPr>
              <w:pStyle w:val="paragraph"/>
              <w:spacing w:before="0" w:beforeAutospacing="0" w:after="0" w:afterAutospacing="0"/>
              <w:textAlignment w:val="baseline"/>
              <w:rPr>
                <w:rFonts w:ascii="Segoe UI" w:hAnsi="Segoe UI" w:cs="Segoe UI"/>
                <w:sz w:val="18"/>
                <w:szCs w:val="18"/>
              </w:rPr>
            </w:pPr>
            <w:r>
              <w:rPr>
                <w:rStyle w:val="normaltextrun"/>
              </w:rPr>
              <w:t>Jazyková gramotnosť</w:t>
            </w:r>
            <w:r w:rsidR="0020332F">
              <w:rPr>
                <w:rStyle w:val="eop"/>
              </w:rPr>
              <w:t> </w:t>
            </w:r>
          </w:p>
          <w:p w:rsidR="0020332F" w:rsidRDefault="00F54F4B" w:rsidP="0020332F">
            <w:pPr>
              <w:pStyle w:val="paragraph"/>
              <w:spacing w:before="0" w:beforeAutospacing="0" w:after="0" w:afterAutospacing="0"/>
              <w:textAlignment w:val="baseline"/>
              <w:rPr>
                <w:rFonts w:ascii="Segoe UI" w:hAnsi="Segoe UI" w:cs="Segoe UI"/>
                <w:sz w:val="18"/>
                <w:szCs w:val="18"/>
              </w:rPr>
            </w:pPr>
            <w:r>
              <w:rPr>
                <w:rStyle w:val="normaltextrun"/>
              </w:rPr>
              <w:t>Kultúrna gramotnosť</w:t>
            </w:r>
            <w:r w:rsidR="0020332F">
              <w:rPr>
                <w:rStyle w:val="eop"/>
              </w:rPr>
              <w:t> </w:t>
            </w:r>
          </w:p>
          <w:p w:rsidR="0020332F" w:rsidRDefault="0020332F" w:rsidP="0020332F">
            <w:pPr>
              <w:pStyle w:val="paragraph"/>
              <w:spacing w:before="0" w:beforeAutospacing="0" w:after="0" w:afterAutospacing="0"/>
              <w:textAlignment w:val="baseline"/>
              <w:rPr>
                <w:rFonts w:ascii="Segoe UI" w:hAnsi="Segoe UI" w:cs="Segoe UI"/>
                <w:sz w:val="18"/>
                <w:szCs w:val="18"/>
              </w:rPr>
            </w:pPr>
            <w:r>
              <w:rPr>
                <w:rStyle w:val="normaltextrun"/>
              </w:rPr>
              <w:t>Sociálna gramotnosť</w:t>
            </w:r>
            <w:r>
              <w:rPr>
                <w:rStyle w:val="eop"/>
              </w:rPr>
              <w:t> </w:t>
            </w:r>
          </w:p>
          <w:p w:rsidR="0020332F" w:rsidRDefault="0020332F" w:rsidP="0020332F">
            <w:pPr>
              <w:pStyle w:val="paragraph"/>
              <w:spacing w:before="0" w:beforeAutospacing="0" w:after="0" w:afterAutospacing="0"/>
              <w:textAlignment w:val="baseline"/>
              <w:rPr>
                <w:rFonts w:ascii="Segoe UI" w:hAnsi="Segoe UI" w:cs="Segoe UI"/>
                <w:sz w:val="18"/>
                <w:szCs w:val="18"/>
              </w:rPr>
            </w:pPr>
            <w:proofErr w:type="spellStart"/>
            <w:r>
              <w:rPr>
                <w:rStyle w:val="normaltextrun"/>
                <w:lang w:val="en-US"/>
              </w:rPr>
              <w:t>Digitálna</w:t>
            </w:r>
            <w:proofErr w:type="spellEnd"/>
            <w:r>
              <w:rPr>
                <w:rStyle w:val="normaltextrun"/>
                <w:lang w:val="en-US"/>
              </w:rPr>
              <w:t> </w:t>
            </w:r>
            <w:r w:rsidR="00705972">
              <w:rPr>
                <w:rStyle w:val="normaltextrun"/>
                <w:lang w:val="en-US"/>
              </w:rPr>
              <w:t xml:space="preserve">a AI </w:t>
            </w:r>
            <w:proofErr w:type="spellStart"/>
            <w:r>
              <w:rPr>
                <w:rStyle w:val="normaltextrun"/>
                <w:lang w:val="en-US"/>
              </w:rPr>
              <w:t>gramotnosť</w:t>
            </w:r>
            <w:proofErr w:type="spellEnd"/>
          </w:p>
          <w:p w:rsidR="0020332F" w:rsidRDefault="0020332F" w:rsidP="00324D0F">
            <w:pPr>
              <w:tabs>
                <w:tab w:val="left" w:pos="1044"/>
              </w:tabs>
              <w:spacing w:line="360" w:lineRule="auto"/>
              <w:jc w:val="both"/>
              <w:rPr>
                <w:rFonts w:ascii="Times New Roman" w:hAnsi="Times New Roman" w:cs="Times New Roman"/>
                <w:sz w:val="24"/>
                <w:szCs w:val="24"/>
              </w:rPr>
            </w:pPr>
          </w:p>
        </w:tc>
        <w:tc>
          <w:tcPr>
            <w:tcW w:w="2835" w:type="dxa"/>
          </w:tcPr>
          <w:p w:rsidR="0020332F" w:rsidRPr="0020332F" w:rsidRDefault="0020332F" w:rsidP="00324D0F">
            <w:pPr>
              <w:tabs>
                <w:tab w:val="left" w:pos="1044"/>
              </w:tabs>
              <w:spacing w:line="360" w:lineRule="auto"/>
              <w:jc w:val="both"/>
              <w:rPr>
                <w:rFonts w:ascii="Times New Roman" w:hAnsi="Times New Roman" w:cs="Times New Roman"/>
                <w:sz w:val="24"/>
                <w:szCs w:val="24"/>
              </w:rPr>
            </w:pPr>
            <w:r w:rsidRPr="0020332F">
              <w:rPr>
                <w:rStyle w:val="normaltextrun"/>
                <w:rFonts w:ascii="Times New Roman" w:hAnsi="Times New Roman" w:cs="Times New Roman"/>
                <w:color w:val="000000"/>
                <w:sz w:val="24"/>
                <w:szCs w:val="24"/>
                <w:shd w:val="clear" w:color="auto" w:fill="FFFFFF"/>
              </w:rPr>
              <w:t>Vytvoriť dobrodružný príbeh</w:t>
            </w:r>
            <w:r w:rsidRPr="0020332F">
              <w:rPr>
                <w:rStyle w:val="normaltextrun"/>
                <w:rFonts w:ascii="Times New Roman" w:hAnsi="Times New Roman" w:cs="Times New Roman"/>
                <w:color w:val="000000"/>
                <w:sz w:val="24"/>
                <w:szCs w:val="24"/>
                <w:shd w:val="clear" w:color="auto" w:fill="FFFFFF"/>
                <w:lang w:val="en-US"/>
              </w:rPr>
              <w:t> </w:t>
            </w:r>
            <w:proofErr w:type="spellStart"/>
            <w:r w:rsidRPr="0020332F">
              <w:rPr>
                <w:rStyle w:val="normaltextrun"/>
                <w:rFonts w:ascii="Times New Roman" w:hAnsi="Times New Roman" w:cs="Times New Roman"/>
                <w:color w:val="000000"/>
                <w:sz w:val="24"/>
                <w:szCs w:val="24"/>
                <w:shd w:val="clear" w:color="auto" w:fill="FFFFFF"/>
                <w:lang w:val="en-US"/>
              </w:rPr>
              <w:t>vo</w:t>
            </w:r>
            <w:proofErr w:type="spellEnd"/>
            <w:r w:rsidRPr="0020332F">
              <w:rPr>
                <w:rStyle w:val="normaltextrun"/>
                <w:rFonts w:ascii="Times New Roman" w:hAnsi="Times New Roman" w:cs="Times New Roman"/>
                <w:color w:val="000000"/>
                <w:sz w:val="24"/>
                <w:szCs w:val="24"/>
                <w:shd w:val="clear" w:color="auto" w:fill="FFFFFF"/>
                <w:lang w:val="en-US"/>
              </w:rPr>
              <w:t> </w:t>
            </w:r>
            <w:proofErr w:type="spellStart"/>
            <w:r w:rsidRPr="0020332F">
              <w:rPr>
                <w:rStyle w:val="normaltextrun"/>
                <w:rFonts w:ascii="Times New Roman" w:hAnsi="Times New Roman" w:cs="Times New Roman"/>
                <w:color w:val="000000"/>
                <w:sz w:val="24"/>
                <w:szCs w:val="24"/>
                <w:shd w:val="clear" w:color="auto" w:fill="FFFFFF"/>
                <w:lang w:val="en-US"/>
              </w:rPr>
              <w:t>forme</w:t>
            </w:r>
            <w:proofErr w:type="spellEnd"/>
            <w:r w:rsidRPr="0020332F">
              <w:rPr>
                <w:rStyle w:val="normaltextrun"/>
                <w:rFonts w:ascii="Times New Roman" w:hAnsi="Times New Roman" w:cs="Times New Roman"/>
                <w:color w:val="000000"/>
                <w:sz w:val="24"/>
                <w:szCs w:val="24"/>
                <w:shd w:val="clear" w:color="auto" w:fill="FFFFFF"/>
                <w:lang w:val="en-US"/>
              </w:rPr>
              <w:t> </w:t>
            </w:r>
            <w:proofErr w:type="spellStart"/>
            <w:r w:rsidRPr="0020332F">
              <w:rPr>
                <w:rStyle w:val="normaltextrun"/>
                <w:rFonts w:ascii="Times New Roman" w:hAnsi="Times New Roman" w:cs="Times New Roman"/>
                <w:color w:val="000000"/>
                <w:sz w:val="24"/>
                <w:szCs w:val="24"/>
                <w:shd w:val="clear" w:color="auto" w:fill="FFFFFF"/>
                <w:lang w:val="en-US"/>
              </w:rPr>
              <w:t>komiksu</w:t>
            </w:r>
            <w:proofErr w:type="spellEnd"/>
            <w:r w:rsidRPr="0020332F">
              <w:rPr>
                <w:rStyle w:val="eop"/>
                <w:rFonts w:ascii="Times New Roman" w:hAnsi="Times New Roman" w:cs="Times New Roman"/>
                <w:color w:val="000000"/>
                <w:sz w:val="24"/>
                <w:szCs w:val="24"/>
                <w:shd w:val="clear" w:color="auto" w:fill="FFFFFF"/>
              </w:rPr>
              <w:t> </w:t>
            </w:r>
          </w:p>
        </w:tc>
      </w:tr>
      <w:tr w:rsidR="0020332F" w:rsidTr="00806BA9">
        <w:tc>
          <w:tcPr>
            <w:tcW w:w="1023" w:type="dxa"/>
            <w:vMerge/>
          </w:tcPr>
          <w:p w:rsidR="0020332F" w:rsidRDefault="0020332F" w:rsidP="00324D0F">
            <w:pPr>
              <w:tabs>
                <w:tab w:val="left" w:pos="1044"/>
              </w:tabs>
              <w:spacing w:line="360" w:lineRule="auto"/>
              <w:jc w:val="both"/>
              <w:rPr>
                <w:rFonts w:ascii="Times New Roman" w:hAnsi="Times New Roman" w:cs="Times New Roman"/>
                <w:sz w:val="24"/>
                <w:szCs w:val="24"/>
              </w:rPr>
            </w:pPr>
          </w:p>
        </w:tc>
        <w:tc>
          <w:tcPr>
            <w:tcW w:w="910" w:type="dxa"/>
          </w:tcPr>
          <w:p w:rsidR="0020332F" w:rsidRDefault="0020332F"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2843" w:type="dxa"/>
          </w:tcPr>
          <w:p w:rsidR="0020332F" w:rsidRDefault="0020332F" w:rsidP="00324D0F">
            <w:pPr>
              <w:tabs>
                <w:tab w:val="left" w:pos="1044"/>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Tenn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life</w:t>
            </w:r>
            <w:proofErr w:type="spellEnd"/>
          </w:p>
        </w:tc>
        <w:tc>
          <w:tcPr>
            <w:tcW w:w="2737" w:type="dxa"/>
            <w:vMerge/>
          </w:tcPr>
          <w:p w:rsidR="0020332F" w:rsidRDefault="0020332F" w:rsidP="00324D0F">
            <w:pPr>
              <w:tabs>
                <w:tab w:val="left" w:pos="1044"/>
              </w:tabs>
              <w:spacing w:line="360" w:lineRule="auto"/>
              <w:jc w:val="both"/>
              <w:rPr>
                <w:rFonts w:ascii="Times New Roman" w:hAnsi="Times New Roman" w:cs="Times New Roman"/>
                <w:sz w:val="24"/>
                <w:szCs w:val="24"/>
              </w:rPr>
            </w:pPr>
          </w:p>
        </w:tc>
        <w:tc>
          <w:tcPr>
            <w:tcW w:w="2835" w:type="dxa"/>
          </w:tcPr>
          <w:p w:rsidR="0020332F" w:rsidRPr="0020332F" w:rsidRDefault="0020332F" w:rsidP="00324D0F">
            <w:pPr>
              <w:tabs>
                <w:tab w:val="left" w:pos="1044"/>
              </w:tabs>
              <w:spacing w:line="360" w:lineRule="auto"/>
              <w:jc w:val="both"/>
              <w:rPr>
                <w:rFonts w:ascii="Times New Roman" w:hAnsi="Times New Roman" w:cs="Times New Roman"/>
                <w:sz w:val="24"/>
                <w:szCs w:val="24"/>
              </w:rPr>
            </w:pPr>
            <w:proofErr w:type="spellStart"/>
            <w:r w:rsidRPr="0020332F">
              <w:rPr>
                <w:rStyle w:val="normaltextrun"/>
                <w:rFonts w:ascii="Times New Roman" w:hAnsi="Times New Roman" w:cs="Times New Roman"/>
                <w:color w:val="000000"/>
                <w:sz w:val="24"/>
                <w:szCs w:val="24"/>
                <w:shd w:val="clear" w:color="auto" w:fill="FFFFFF"/>
                <w:lang w:val="en-US"/>
              </w:rPr>
              <w:t>Vytvoriť</w:t>
            </w:r>
            <w:proofErr w:type="spellEnd"/>
            <w:r w:rsidRPr="0020332F">
              <w:rPr>
                <w:rStyle w:val="normaltextrun"/>
                <w:rFonts w:ascii="Times New Roman" w:hAnsi="Times New Roman" w:cs="Times New Roman"/>
                <w:color w:val="000000"/>
                <w:sz w:val="24"/>
                <w:szCs w:val="24"/>
                <w:shd w:val="clear" w:color="auto" w:fill="FFFFFF"/>
                <w:lang w:val="en-US"/>
              </w:rPr>
              <w:t xml:space="preserve"> vlog</w:t>
            </w:r>
          </w:p>
        </w:tc>
      </w:tr>
      <w:tr w:rsidR="0020332F" w:rsidTr="00806BA9">
        <w:tc>
          <w:tcPr>
            <w:tcW w:w="1023" w:type="dxa"/>
            <w:vMerge/>
          </w:tcPr>
          <w:p w:rsidR="0020332F" w:rsidRDefault="0020332F" w:rsidP="00324D0F">
            <w:pPr>
              <w:tabs>
                <w:tab w:val="left" w:pos="1044"/>
              </w:tabs>
              <w:spacing w:line="360" w:lineRule="auto"/>
              <w:jc w:val="both"/>
              <w:rPr>
                <w:rFonts w:ascii="Times New Roman" w:hAnsi="Times New Roman" w:cs="Times New Roman"/>
                <w:sz w:val="24"/>
                <w:szCs w:val="24"/>
              </w:rPr>
            </w:pPr>
          </w:p>
        </w:tc>
        <w:tc>
          <w:tcPr>
            <w:tcW w:w="910" w:type="dxa"/>
          </w:tcPr>
          <w:p w:rsidR="0020332F" w:rsidRDefault="0020332F"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2843" w:type="dxa"/>
          </w:tcPr>
          <w:p w:rsidR="0020332F" w:rsidRDefault="0020332F" w:rsidP="00324D0F">
            <w:pPr>
              <w:tabs>
                <w:tab w:val="left" w:pos="1044"/>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planet</w:t>
            </w:r>
            <w:proofErr w:type="spellEnd"/>
          </w:p>
        </w:tc>
        <w:tc>
          <w:tcPr>
            <w:tcW w:w="2737" w:type="dxa"/>
            <w:vMerge/>
          </w:tcPr>
          <w:p w:rsidR="0020332F" w:rsidRDefault="0020332F" w:rsidP="00324D0F">
            <w:pPr>
              <w:tabs>
                <w:tab w:val="left" w:pos="1044"/>
              </w:tabs>
              <w:spacing w:line="360" w:lineRule="auto"/>
              <w:jc w:val="both"/>
              <w:rPr>
                <w:rFonts w:ascii="Times New Roman" w:hAnsi="Times New Roman" w:cs="Times New Roman"/>
                <w:sz w:val="24"/>
                <w:szCs w:val="24"/>
              </w:rPr>
            </w:pPr>
          </w:p>
        </w:tc>
        <w:tc>
          <w:tcPr>
            <w:tcW w:w="2835" w:type="dxa"/>
          </w:tcPr>
          <w:p w:rsidR="0020332F" w:rsidRDefault="0020332F"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Motivačný prejav</w:t>
            </w:r>
          </w:p>
        </w:tc>
      </w:tr>
      <w:tr w:rsidR="0020332F" w:rsidTr="00806BA9">
        <w:tc>
          <w:tcPr>
            <w:tcW w:w="1023" w:type="dxa"/>
            <w:vMerge/>
          </w:tcPr>
          <w:p w:rsidR="0020332F" w:rsidRDefault="0020332F" w:rsidP="00324D0F">
            <w:pPr>
              <w:tabs>
                <w:tab w:val="left" w:pos="1044"/>
              </w:tabs>
              <w:spacing w:line="360" w:lineRule="auto"/>
              <w:jc w:val="both"/>
              <w:rPr>
                <w:rFonts w:ascii="Times New Roman" w:hAnsi="Times New Roman" w:cs="Times New Roman"/>
                <w:sz w:val="24"/>
                <w:szCs w:val="24"/>
              </w:rPr>
            </w:pPr>
          </w:p>
        </w:tc>
        <w:tc>
          <w:tcPr>
            <w:tcW w:w="910" w:type="dxa"/>
          </w:tcPr>
          <w:p w:rsidR="0020332F" w:rsidRDefault="0020332F"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 </w:t>
            </w:r>
          </w:p>
        </w:tc>
        <w:tc>
          <w:tcPr>
            <w:tcW w:w="2843" w:type="dxa"/>
          </w:tcPr>
          <w:p w:rsidR="0020332F" w:rsidRDefault="0020332F" w:rsidP="00324D0F">
            <w:pPr>
              <w:tabs>
                <w:tab w:val="left" w:pos="1044"/>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Medial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social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networks</w:t>
            </w:r>
            <w:proofErr w:type="spellEnd"/>
          </w:p>
        </w:tc>
        <w:tc>
          <w:tcPr>
            <w:tcW w:w="2737" w:type="dxa"/>
            <w:vMerge/>
          </w:tcPr>
          <w:p w:rsidR="0020332F" w:rsidRDefault="0020332F" w:rsidP="00324D0F">
            <w:pPr>
              <w:tabs>
                <w:tab w:val="left" w:pos="1044"/>
              </w:tabs>
              <w:spacing w:line="360" w:lineRule="auto"/>
              <w:jc w:val="both"/>
              <w:rPr>
                <w:rFonts w:ascii="Times New Roman" w:hAnsi="Times New Roman" w:cs="Times New Roman"/>
                <w:sz w:val="24"/>
                <w:szCs w:val="24"/>
              </w:rPr>
            </w:pPr>
          </w:p>
        </w:tc>
        <w:tc>
          <w:tcPr>
            <w:tcW w:w="2835" w:type="dxa"/>
          </w:tcPr>
          <w:p w:rsidR="0020332F" w:rsidRDefault="0020332F"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Tvorby reklamy (leták, video, plagát). </w:t>
            </w:r>
          </w:p>
        </w:tc>
      </w:tr>
    </w:tbl>
    <w:p w:rsidR="00486150" w:rsidRDefault="00486150" w:rsidP="00324D0F">
      <w:pPr>
        <w:tabs>
          <w:tab w:val="left" w:pos="1044"/>
        </w:tabs>
        <w:spacing w:after="0" w:line="360" w:lineRule="auto"/>
        <w:jc w:val="both"/>
        <w:rPr>
          <w:rFonts w:ascii="Times New Roman" w:hAnsi="Times New Roman" w:cs="Times New Roman"/>
          <w:sz w:val="24"/>
          <w:szCs w:val="24"/>
        </w:rPr>
      </w:pPr>
    </w:p>
    <w:p w:rsidR="003646BE" w:rsidRDefault="003646BE" w:rsidP="00324D0F">
      <w:pPr>
        <w:tabs>
          <w:tab w:val="left" w:pos="1044"/>
        </w:tabs>
        <w:spacing w:after="0" w:line="360" w:lineRule="auto"/>
        <w:jc w:val="both"/>
        <w:rPr>
          <w:rFonts w:ascii="Times New Roman" w:hAnsi="Times New Roman" w:cs="Times New Roman"/>
          <w:sz w:val="24"/>
          <w:szCs w:val="24"/>
        </w:rPr>
      </w:pPr>
    </w:p>
    <w:tbl>
      <w:tblPr>
        <w:tblW w:w="10355"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5"/>
        <w:gridCol w:w="878"/>
        <w:gridCol w:w="2353"/>
        <w:gridCol w:w="2841"/>
        <w:gridCol w:w="3138"/>
      </w:tblGrid>
      <w:tr w:rsidR="003646BE" w:rsidRPr="00610880" w:rsidTr="00677010">
        <w:trPr>
          <w:trHeight w:val="170"/>
        </w:trPr>
        <w:tc>
          <w:tcPr>
            <w:tcW w:w="10355" w:type="dxa"/>
            <w:gridSpan w:val="5"/>
            <w:tcBorders>
              <w:top w:val="single" w:sz="6" w:space="0" w:color="auto"/>
              <w:left w:val="single" w:sz="6" w:space="0" w:color="auto"/>
              <w:bottom w:val="single" w:sz="6" w:space="0" w:color="auto"/>
              <w:right w:val="single" w:sz="6" w:space="0" w:color="auto"/>
            </w:tcBorders>
            <w:shd w:val="clear" w:color="auto" w:fill="9BBB59" w:themeFill="accent3"/>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b/>
                <w:bCs/>
                <w:sz w:val="24"/>
                <w:szCs w:val="24"/>
                <w:lang w:eastAsia="sk-SK"/>
              </w:rPr>
              <w:t>Tematický deň: Pohybom k zdraviu</w:t>
            </w:r>
            <w:r w:rsidRPr="00610880">
              <w:rPr>
                <w:rFonts w:ascii="Times New Roman" w:eastAsia="Times New Roman" w:hAnsi="Times New Roman" w:cs="Times New Roman"/>
                <w:sz w:val="24"/>
                <w:szCs w:val="24"/>
                <w:lang w:eastAsia="sk-SK"/>
              </w:rPr>
              <w:t> </w:t>
            </w:r>
          </w:p>
        </w:tc>
      </w:tr>
      <w:tr w:rsidR="003646BE" w:rsidRPr="00610880" w:rsidTr="00677010">
        <w:trPr>
          <w:trHeight w:val="170"/>
        </w:trPr>
        <w:tc>
          <w:tcPr>
            <w:tcW w:w="1145"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Cyklus  </w:t>
            </w:r>
          </w:p>
        </w:tc>
        <w:tc>
          <w:tcPr>
            <w:tcW w:w="878" w:type="dxa"/>
            <w:tcBorders>
              <w:top w:val="nil"/>
              <w:left w:val="single" w:sz="6" w:space="0" w:color="auto"/>
              <w:bottom w:val="single" w:sz="6" w:space="0" w:color="auto"/>
              <w:right w:val="single" w:sz="6" w:space="0" w:color="auto"/>
            </w:tcBorders>
            <w:shd w:val="clear" w:color="auto" w:fill="C2D69B" w:themeFill="accent3" w:themeFillTint="99"/>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Ročník  </w:t>
            </w:r>
          </w:p>
        </w:tc>
        <w:tc>
          <w:tcPr>
            <w:tcW w:w="2353" w:type="dxa"/>
            <w:tcBorders>
              <w:top w:val="nil"/>
              <w:left w:val="single" w:sz="6" w:space="0" w:color="auto"/>
              <w:bottom w:val="single" w:sz="6" w:space="0" w:color="auto"/>
              <w:right w:val="single" w:sz="6" w:space="0" w:color="auto"/>
            </w:tcBorders>
            <w:shd w:val="clear" w:color="auto" w:fill="C2D69B" w:themeFill="accent3" w:themeFillTint="99"/>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Téma  </w:t>
            </w:r>
          </w:p>
        </w:tc>
        <w:tc>
          <w:tcPr>
            <w:tcW w:w="2841" w:type="dxa"/>
            <w:tcBorders>
              <w:top w:val="nil"/>
              <w:left w:val="single" w:sz="6" w:space="0" w:color="auto"/>
              <w:bottom w:val="single" w:sz="6" w:space="0" w:color="auto"/>
              <w:right w:val="single" w:sz="6" w:space="0" w:color="auto"/>
            </w:tcBorders>
            <w:shd w:val="clear" w:color="auto" w:fill="C2D69B" w:themeFill="accent3" w:themeFillTint="99"/>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Prierezová gramotnosť  </w:t>
            </w:r>
          </w:p>
        </w:tc>
        <w:tc>
          <w:tcPr>
            <w:tcW w:w="3138" w:type="dxa"/>
            <w:tcBorders>
              <w:top w:val="nil"/>
              <w:left w:val="single" w:sz="6" w:space="0" w:color="auto"/>
              <w:bottom w:val="single" w:sz="6" w:space="0" w:color="auto"/>
              <w:right w:val="single" w:sz="6" w:space="0" w:color="auto"/>
            </w:tcBorders>
            <w:shd w:val="clear" w:color="auto" w:fill="C2D69B" w:themeFill="accent3" w:themeFillTint="99"/>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Výstupy  </w:t>
            </w:r>
          </w:p>
        </w:tc>
      </w:tr>
      <w:tr w:rsidR="003646BE" w:rsidRPr="00610880" w:rsidTr="00677010">
        <w:trPr>
          <w:trHeight w:val="170"/>
        </w:trPr>
        <w:tc>
          <w:tcPr>
            <w:tcW w:w="1145" w:type="dxa"/>
            <w:vMerge w:val="restart"/>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1. cyklus  </w:t>
            </w:r>
          </w:p>
        </w:tc>
        <w:tc>
          <w:tcPr>
            <w:tcW w:w="878"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1.  </w:t>
            </w:r>
          </w:p>
        </w:tc>
        <w:tc>
          <w:tcPr>
            <w:tcW w:w="2353"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Každý deň v</w:t>
            </w:r>
            <w:r w:rsidR="002A62BF">
              <w:rPr>
                <w:rFonts w:ascii="Times New Roman" w:eastAsia="Times New Roman" w:hAnsi="Times New Roman" w:cs="Times New Roman"/>
                <w:sz w:val="24"/>
                <w:szCs w:val="24"/>
                <w:lang w:eastAsia="sk-SK"/>
              </w:rPr>
              <w:t> </w:t>
            </w:r>
            <w:r w:rsidRPr="00610880">
              <w:rPr>
                <w:rFonts w:ascii="Times New Roman" w:eastAsia="Times New Roman" w:hAnsi="Times New Roman" w:cs="Times New Roman"/>
                <w:sz w:val="24"/>
                <w:szCs w:val="24"/>
                <w:lang w:eastAsia="sk-SK"/>
              </w:rPr>
              <w:t>pohybe</w:t>
            </w:r>
          </w:p>
        </w:tc>
        <w:tc>
          <w:tcPr>
            <w:tcW w:w="2841" w:type="dxa"/>
            <w:vMerge w:val="restart"/>
            <w:tcBorders>
              <w:top w:val="single" w:sz="6" w:space="0" w:color="auto"/>
              <w:left w:val="single" w:sz="6" w:space="0" w:color="auto"/>
              <w:bottom w:val="single" w:sz="6" w:space="0" w:color="auto"/>
              <w:right w:val="single" w:sz="6" w:space="0" w:color="auto"/>
            </w:tcBorders>
            <w:hideMark/>
          </w:tcPr>
          <w:p w:rsidR="003646BE" w:rsidRPr="00610880" w:rsidRDefault="00F54F4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w:t>
            </w:r>
            <w:r w:rsidR="003646BE" w:rsidRPr="00610880">
              <w:rPr>
                <w:rFonts w:ascii="Times New Roman" w:eastAsia="Times New Roman" w:hAnsi="Times New Roman" w:cs="Times New Roman"/>
                <w:sz w:val="24"/>
                <w:szCs w:val="24"/>
                <w:lang w:eastAsia="sk-SK"/>
              </w:rPr>
              <w:t>nvironmentálna gramotnosť</w:t>
            </w:r>
          </w:p>
          <w:p w:rsidR="003646BE" w:rsidRPr="00610880" w:rsidRDefault="00F54F4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w:t>
            </w:r>
            <w:r w:rsidR="003646BE" w:rsidRPr="00610880">
              <w:rPr>
                <w:rFonts w:ascii="Times New Roman" w:eastAsia="Times New Roman" w:hAnsi="Times New Roman" w:cs="Times New Roman"/>
                <w:sz w:val="24"/>
                <w:szCs w:val="24"/>
                <w:lang w:eastAsia="sk-SK"/>
              </w:rPr>
              <w:t>o</w:t>
            </w:r>
            <w:r>
              <w:rPr>
                <w:rFonts w:ascii="Times New Roman" w:eastAsia="Times New Roman" w:hAnsi="Times New Roman" w:cs="Times New Roman"/>
                <w:sz w:val="24"/>
                <w:szCs w:val="24"/>
                <w:lang w:eastAsia="sk-SK"/>
              </w:rPr>
              <w:t>ciálna a emocionálna gramotnosť</w:t>
            </w:r>
          </w:p>
          <w:p w:rsidR="003646BE" w:rsidRPr="00610880" w:rsidRDefault="00F54F4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Čitateľská a vizuálna gramotnosť</w:t>
            </w:r>
          </w:p>
          <w:p w:rsidR="003646BE" w:rsidRPr="00610880" w:rsidRDefault="00F54F4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w:t>
            </w:r>
            <w:r w:rsidR="003646BE" w:rsidRPr="00610880">
              <w:rPr>
                <w:rFonts w:ascii="Times New Roman" w:eastAsia="Times New Roman" w:hAnsi="Times New Roman" w:cs="Times New Roman"/>
                <w:sz w:val="24"/>
                <w:szCs w:val="24"/>
                <w:lang w:eastAsia="sk-SK"/>
              </w:rPr>
              <w:t>bčianska gramotnosť (mediálna, interkultúrna gramotnosť, regionálna výchova)</w:t>
            </w:r>
          </w:p>
          <w:p w:rsidR="003646BE" w:rsidRPr="00610880" w:rsidRDefault="00F54F4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w:t>
            </w:r>
            <w:r w:rsidR="003646BE" w:rsidRPr="00610880">
              <w:rPr>
                <w:rFonts w:ascii="Times New Roman" w:eastAsia="Times New Roman" w:hAnsi="Times New Roman" w:cs="Times New Roman"/>
                <w:sz w:val="24"/>
                <w:szCs w:val="24"/>
                <w:lang w:eastAsia="sk-SK"/>
              </w:rPr>
              <w:t xml:space="preserve">igitálna </w:t>
            </w:r>
            <w:r w:rsidR="00705972">
              <w:rPr>
                <w:rFonts w:ascii="Times New Roman" w:eastAsia="Times New Roman" w:hAnsi="Times New Roman" w:cs="Times New Roman"/>
                <w:sz w:val="24"/>
                <w:szCs w:val="24"/>
                <w:lang w:eastAsia="sk-SK"/>
              </w:rPr>
              <w:t xml:space="preserve">a AI </w:t>
            </w:r>
            <w:r w:rsidR="003646BE" w:rsidRPr="00610880">
              <w:rPr>
                <w:rFonts w:ascii="Times New Roman" w:eastAsia="Times New Roman" w:hAnsi="Times New Roman" w:cs="Times New Roman"/>
                <w:sz w:val="24"/>
                <w:szCs w:val="24"/>
                <w:lang w:eastAsia="sk-SK"/>
              </w:rPr>
              <w:t>gramotnosť</w:t>
            </w:r>
          </w:p>
        </w:tc>
        <w:tc>
          <w:tcPr>
            <w:tcW w:w="3138" w:type="dxa"/>
            <w:tcBorders>
              <w:top w:val="single" w:sz="6" w:space="0" w:color="auto"/>
              <w:left w:val="single" w:sz="6" w:space="0" w:color="auto"/>
              <w:bottom w:val="single" w:sz="6" w:space="0" w:color="auto"/>
              <w:right w:val="single" w:sz="6" w:space="0" w:color="auto"/>
            </w:tcBorders>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Pohybový denník – žiaci si počas týždňa zaznamenávajú svoje pohybové aktivity. Na záver plagát „Môj aktívny týždeň.“</w:t>
            </w:r>
          </w:p>
        </w:tc>
      </w:tr>
      <w:tr w:rsidR="003646BE" w:rsidRPr="00610880" w:rsidTr="00677010">
        <w:trPr>
          <w:trHeight w:val="170"/>
        </w:trPr>
        <w:tc>
          <w:tcPr>
            <w:tcW w:w="1145" w:type="dxa"/>
            <w:vMerge/>
            <w:tcBorders>
              <w:top w:val="single" w:sz="6" w:space="0" w:color="auto"/>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78"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2.  </w:t>
            </w:r>
          </w:p>
        </w:tc>
        <w:tc>
          <w:tcPr>
            <w:tcW w:w="2353"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Správne držanie tela a pohyb.</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138" w:type="dxa"/>
            <w:tcBorders>
              <w:top w:val="single" w:sz="6" w:space="0" w:color="auto"/>
              <w:left w:val="nil"/>
              <w:bottom w:val="single" w:sz="6" w:space="0" w:color="auto"/>
              <w:right w:val="single" w:sz="6" w:space="0" w:color="auto"/>
            </w:tcBorders>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Leporelo „Ako sa správne hýbať a sedieť.“</w:t>
            </w:r>
          </w:p>
        </w:tc>
      </w:tr>
      <w:tr w:rsidR="003646BE" w:rsidRPr="00610880" w:rsidTr="00677010">
        <w:trPr>
          <w:trHeight w:val="170"/>
        </w:trPr>
        <w:tc>
          <w:tcPr>
            <w:tcW w:w="1145" w:type="dxa"/>
            <w:vMerge/>
            <w:tcBorders>
              <w:top w:val="single" w:sz="6" w:space="0" w:color="auto"/>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78"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3.  </w:t>
            </w:r>
          </w:p>
        </w:tc>
        <w:tc>
          <w:tcPr>
            <w:tcW w:w="2353"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Pohyb v</w:t>
            </w:r>
            <w:r w:rsidR="002A62BF">
              <w:rPr>
                <w:rFonts w:ascii="Times New Roman" w:eastAsia="Times New Roman" w:hAnsi="Times New Roman" w:cs="Times New Roman"/>
                <w:sz w:val="24"/>
                <w:szCs w:val="24"/>
                <w:lang w:eastAsia="sk-SK"/>
              </w:rPr>
              <w:t> </w:t>
            </w:r>
            <w:r w:rsidRPr="00610880">
              <w:rPr>
                <w:rFonts w:ascii="Times New Roman" w:eastAsia="Times New Roman" w:hAnsi="Times New Roman" w:cs="Times New Roman"/>
                <w:sz w:val="24"/>
                <w:szCs w:val="24"/>
                <w:lang w:eastAsia="sk-SK"/>
              </w:rPr>
              <w:t>prírode</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138" w:type="dxa"/>
            <w:tcBorders>
              <w:top w:val="single" w:sz="6" w:space="0" w:color="auto"/>
              <w:left w:val="nil"/>
              <w:bottom w:val="single" w:sz="6" w:space="0" w:color="auto"/>
              <w:right w:val="single" w:sz="6" w:space="0" w:color="auto"/>
            </w:tcBorders>
          </w:tcPr>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Triedna turistická mapa – zakresliť absolvovanú trasu a doplniť ju fotografiami. </w:t>
            </w:r>
          </w:p>
        </w:tc>
      </w:tr>
      <w:tr w:rsidR="003646BE" w:rsidRPr="00610880" w:rsidTr="00677010">
        <w:trPr>
          <w:trHeight w:val="170"/>
        </w:trPr>
        <w:tc>
          <w:tcPr>
            <w:tcW w:w="1145" w:type="dxa"/>
            <w:vMerge w:val="restart"/>
            <w:tcBorders>
              <w:top w:val="nil"/>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2. cyklus  </w:t>
            </w:r>
          </w:p>
        </w:tc>
        <w:tc>
          <w:tcPr>
            <w:tcW w:w="878"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4.  </w:t>
            </w:r>
          </w:p>
        </w:tc>
        <w:tc>
          <w:tcPr>
            <w:tcW w:w="2353"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Hravý pohyb a radosť zo športu </w:t>
            </w:r>
          </w:p>
        </w:tc>
        <w:tc>
          <w:tcPr>
            <w:tcW w:w="2841" w:type="dxa"/>
            <w:vMerge w:val="restart"/>
            <w:tcBorders>
              <w:top w:val="nil"/>
              <w:left w:val="single" w:sz="6" w:space="0" w:color="auto"/>
              <w:bottom w:val="single" w:sz="6" w:space="0" w:color="auto"/>
              <w:right w:val="single" w:sz="6" w:space="0" w:color="auto"/>
            </w:tcBorders>
            <w:hideMark/>
          </w:tcPr>
          <w:p w:rsidR="00F54F4B"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Čit</w:t>
            </w:r>
            <w:r w:rsidR="00F54F4B">
              <w:rPr>
                <w:rFonts w:ascii="Times New Roman" w:eastAsia="Times New Roman" w:hAnsi="Times New Roman" w:cs="Times New Roman"/>
                <w:sz w:val="24"/>
                <w:szCs w:val="24"/>
                <w:lang w:eastAsia="sk-SK"/>
              </w:rPr>
              <w:t>ateľská a vizuálna gramotnosť</w:t>
            </w:r>
          </w:p>
          <w:p w:rsidR="00F54F4B" w:rsidRDefault="00F54F4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Digitálna </w:t>
            </w:r>
            <w:r w:rsidR="00705972">
              <w:rPr>
                <w:rFonts w:ascii="Times New Roman" w:eastAsia="Times New Roman" w:hAnsi="Times New Roman" w:cs="Times New Roman"/>
                <w:sz w:val="24"/>
                <w:szCs w:val="24"/>
                <w:lang w:eastAsia="sk-SK"/>
              </w:rPr>
              <w:t xml:space="preserve">a AI </w:t>
            </w:r>
            <w:r>
              <w:rPr>
                <w:rFonts w:ascii="Times New Roman" w:eastAsia="Times New Roman" w:hAnsi="Times New Roman" w:cs="Times New Roman"/>
                <w:sz w:val="24"/>
                <w:szCs w:val="24"/>
                <w:lang w:eastAsia="sk-SK"/>
              </w:rPr>
              <w:t>gramotnosť</w:t>
            </w:r>
          </w:p>
          <w:p w:rsidR="00F54F4B" w:rsidRDefault="00F54F4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Interkultúrna gramotnosť</w:t>
            </w:r>
          </w:p>
          <w:p w:rsidR="00F54F4B" w:rsidRDefault="00F54F4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Občianska gramotnosť M</w:t>
            </w:r>
            <w:r w:rsidR="003646BE" w:rsidRPr="00610880">
              <w:rPr>
                <w:rFonts w:ascii="Times New Roman" w:eastAsia="Times New Roman" w:hAnsi="Times New Roman" w:cs="Times New Roman"/>
                <w:sz w:val="24"/>
                <w:szCs w:val="24"/>
                <w:lang w:eastAsia="sk-SK"/>
              </w:rPr>
              <w:t>ediálna gra</w:t>
            </w:r>
            <w:r>
              <w:rPr>
                <w:rFonts w:ascii="Times New Roman" w:eastAsia="Times New Roman" w:hAnsi="Times New Roman" w:cs="Times New Roman"/>
                <w:sz w:val="24"/>
                <w:szCs w:val="24"/>
                <w:lang w:eastAsia="sk-SK"/>
              </w:rPr>
              <w:t>motnosť</w:t>
            </w:r>
          </w:p>
          <w:p w:rsidR="003646BE" w:rsidRPr="00610880" w:rsidRDefault="00F54F4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S</w:t>
            </w:r>
            <w:r w:rsidR="003646BE" w:rsidRPr="00610880">
              <w:rPr>
                <w:rFonts w:ascii="Times New Roman" w:eastAsia="Times New Roman" w:hAnsi="Times New Roman" w:cs="Times New Roman"/>
                <w:sz w:val="24"/>
                <w:szCs w:val="24"/>
                <w:lang w:eastAsia="sk-SK"/>
              </w:rPr>
              <w:t>oc</w:t>
            </w:r>
            <w:r>
              <w:rPr>
                <w:rFonts w:ascii="Times New Roman" w:eastAsia="Times New Roman" w:hAnsi="Times New Roman" w:cs="Times New Roman"/>
                <w:sz w:val="24"/>
                <w:szCs w:val="24"/>
                <w:lang w:eastAsia="sk-SK"/>
              </w:rPr>
              <w:t xml:space="preserve">iálna </w:t>
            </w:r>
            <w:proofErr w:type="spellStart"/>
            <w:r>
              <w:rPr>
                <w:rFonts w:ascii="Times New Roman" w:eastAsia="Times New Roman" w:hAnsi="Times New Roman" w:cs="Times New Roman"/>
                <w:sz w:val="24"/>
                <w:szCs w:val="24"/>
                <w:lang w:eastAsia="sk-SK"/>
              </w:rPr>
              <w:t>a emocionálna</w:t>
            </w:r>
            <w:proofErr w:type="spellEnd"/>
            <w:r>
              <w:rPr>
                <w:rFonts w:ascii="Times New Roman" w:eastAsia="Times New Roman" w:hAnsi="Times New Roman" w:cs="Times New Roman"/>
                <w:sz w:val="24"/>
                <w:szCs w:val="24"/>
                <w:lang w:eastAsia="sk-SK"/>
              </w:rPr>
              <w:t xml:space="preserve"> gramotnosť</w:t>
            </w:r>
          </w:p>
        </w:tc>
        <w:tc>
          <w:tcPr>
            <w:tcW w:w="3138"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lastRenderedPageBreak/>
              <w:t>„Ako vyzerá zdravé telo“ – plagát </w:t>
            </w:r>
          </w:p>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Tanec, hravé súťaže </w:t>
            </w:r>
          </w:p>
        </w:tc>
      </w:tr>
      <w:tr w:rsidR="003646BE" w:rsidRPr="00610880" w:rsidTr="00677010">
        <w:trPr>
          <w:trHeight w:val="170"/>
        </w:trPr>
        <w:tc>
          <w:tcPr>
            <w:tcW w:w="1145" w:type="dxa"/>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78"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5.  </w:t>
            </w:r>
          </w:p>
        </w:tc>
        <w:tc>
          <w:tcPr>
            <w:tcW w:w="2353"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Poznávame svoje telo v pohybe </w:t>
            </w:r>
          </w:p>
        </w:tc>
        <w:tc>
          <w:tcPr>
            <w:tcW w:w="0" w:type="auto"/>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138"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240" w:lineRule="auto"/>
              <w:jc w:val="both"/>
              <w:textAlignment w:val="baseline"/>
              <w:rPr>
                <w:rFonts w:ascii="Times New Roman" w:eastAsia="Times New Roman" w:hAnsi="Times New Roman" w:cs="Times New Roman"/>
                <w:sz w:val="24"/>
                <w:szCs w:val="24"/>
                <w:lang w:eastAsia="sk-SK"/>
              </w:rPr>
            </w:pPr>
            <w:proofErr w:type="spellStart"/>
            <w:r w:rsidRPr="00610880">
              <w:rPr>
                <w:rFonts w:ascii="Times New Roman" w:eastAsia="Times New Roman" w:hAnsi="Times New Roman" w:cs="Times New Roman"/>
                <w:sz w:val="24"/>
                <w:szCs w:val="24"/>
                <w:lang w:eastAsia="sk-SK"/>
              </w:rPr>
              <w:t>Miniturnaj</w:t>
            </w:r>
            <w:proofErr w:type="spellEnd"/>
            <w:r w:rsidRPr="00610880">
              <w:rPr>
                <w:rFonts w:ascii="Times New Roman" w:eastAsia="Times New Roman" w:hAnsi="Times New Roman" w:cs="Times New Roman"/>
                <w:sz w:val="24"/>
                <w:szCs w:val="24"/>
                <w:lang w:eastAsia="sk-SK"/>
              </w:rPr>
              <w:t> </w:t>
            </w:r>
          </w:p>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Merania pulzu pred/po pohybe </w:t>
            </w:r>
          </w:p>
        </w:tc>
      </w:tr>
      <w:tr w:rsidR="003646BE" w:rsidRPr="00610880" w:rsidTr="00677010">
        <w:trPr>
          <w:trHeight w:val="170"/>
        </w:trPr>
        <w:tc>
          <w:tcPr>
            <w:tcW w:w="1145" w:type="dxa"/>
            <w:vMerge w:val="restart"/>
            <w:tcBorders>
              <w:top w:val="nil"/>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lastRenderedPageBreak/>
              <w:t>3. cyklus  </w:t>
            </w:r>
          </w:p>
        </w:tc>
        <w:tc>
          <w:tcPr>
            <w:tcW w:w="878"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6.  </w:t>
            </w:r>
          </w:p>
        </w:tc>
        <w:tc>
          <w:tcPr>
            <w:tcW w:w="2353"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Pohyb ako prevencia </w:t>
            </w:r>
          </w:p>
        </w:tc>
        <w:tc>
          <w:tcPr>
            <w:tcW w:w="2841" w:type="dxa"/>
            <w:vMerge w:val="restart"/>
            <w:tcBorders>
              <w:top w:val="nil"/>
              <w:left w:val="single" w:sz="6" w:space="0" w:color="auto"/>
              <w:bottom w:val="single" w:sz="6" w:space="0" w:color="auto"/>
              <w:right w:val="single" w:sz="6" w:space="0" w:color="auto"/>
            </w:tcBorders>
            <w:hideMark/>
          </w:tcPr>
          <w:p w:rsidR="00F54F4B"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Čit</w:t>
            </w:r>
            <w:r w:rsidR="00F54F4B">
              <w:rPr>
                <w:rFonts w:ascii="Times New Roman" w:eastAsia="Times New Roman" w:hAnsi="Times New Roman" w:cs="Times New Roman"/>
                <w:sz w:val="24"/>
                <w:szCs w:val="24"/>
                <w:lang w:eastAsia="sk-SK"/>
              </w:rPr>
              <w:t>ateľská a vizuálna gramotnosť</w:t>
            </w:r>
          </w:p>
          <w:p w:rsidR="00F54F4B" w:rsidRDefault="00F54F4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Digitálna </w:t>
            </w:r>
            <w:r w:rsidR="00705972">
              <w:rPr>
                <w:rFonts w:ascii="Times New Roman" w:eastAsia="Times New Roman" w:hAnsi="Times New Roman" w:cs="Times New Roman"/>
                <w:sz w:val="24"/>
                <w:szCs w:val="24"/>
                <w:lang w:eastAsia="sk-SK"/>
              </w:rPr>
              <w:t xml:space="preserve">a AI </w:t>
            </w:r>
            <w:r>
              <w:rPr>
                <w:rFonts w:ascii="Times New Roman" w:eastAsia="Times New Roman" w:hAnsi="Times New Roman" w:cs="Times New Roman"/>
                <w:sz w:val="24"/>
                <w:szCs w:val="24"/>
                <w:lang w:eastAsia="sk-SK"/>
              </w:rPr>
              <w:t>gramotnosť</w:t>
            </w:r>
          </w:p>
          <w:p w:rsidR="003646BE" w:rsidRPr="00610880" w:rsidRDefault="00F54F4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Interkultúrna gramotnosť Občianska gramotnosť Mediálna gramotnosť S</w:t>
            </w:r>
            <w:r w:rsidR="003646BE" w:rsidRPr="00610880">
              <w:rPr>
                <w:rFonts w:ascii="Times New Roman" w:eastAsia="Times New Roman" w:hAnsi="Times New Roman" w:cs="Times New Roman"/>
                <w:sz w:val="24"/>
                <w:szCs w:val="24"/>
                <w:lang w:eastAsia="sk-SK"/>
              </w:rPr>
              <w:t>o</w:t>
            </w:r>
            <w:r>
              <w:rPr>
                <w:rFonts w:ascii="Times New Roman" w:eastAsia="Times New Roman" w:hAnsi="Times New Roman" w:cs="Times New Roman"/>
                <w:sz w:val="24"/>
                <w:szCs w:val="24"/>
                <w:lang w:eastAsia="sk-SK"/>
              </w:rPr>
              <w:t xml:space="preserve">ciálna </w:t>
            </w:r>
            <w:proofErr w:type="spellStart"/>
            <w:r>
              <w:rPr>
                <w:rFonts w:ascii="Times New Roman" w:eastAsia="Times New Roman" w:hAnsi="Times New Roman" w:cs="Times New Roman"/>
                <w:sz w:val="24"/>
                <w:szCs w:val="24"/>
                <w:lang w:eastAsia="sk-SK"/>
              </w:rPr>
              <w:t>a emocionálna</w:t>
            </w:r>
            <w:proofErr w:type="spellEnd"/>
            <w:r>
              <w:rPr>
                <w:rFonts w:ascii="Times New Roman" w:eastAsia="Times New Roman" w:hAnsi="Times New Roman" w:cs="Times New Roman"/>
                <w:sz w:val="24"/>
                <w:szCs w:val="24"/>
                <w:lang w:eastAsia="sk-SK"/>
              </w:rPr>
              <w:t xml:space="preserve"> gramotnosť</w:t>
            </w:r>
            <w:r w:rsidR="003646BE" w:rsidRPr="00610880">
              <w:rPr>
                <w:rFonts w:ascii="Times New Roman" w:eastAsia="Times New Roman" w:hAnsi="Times New Roman" w:cs="Times New Roman"/>
                <w:sz w:val="24"/>
                <w:szCs w:val="24"/>
                <w:lang w:eastAsia="sk-SK"/>
              </w:rPr>
              <w:t> </w:t>
            </w:r>
          </w:p>
        </w:tc>
        <w:tc>
          <w:tcPr>
            <w:tcW w:w="3138"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Projekt – Môj pohybový deň </w:t>
            </w:r>
          </w:p>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Orientačná hra </w:t>
            </w:r>
          </w:p>
        </w:tc>
      </w:tr>
      <w:tr w:rsidR="003646BE" w:rsidRPr="00610880" w:rsidTr="00677010">
        <w:trPr>
          <w:trHeight w:val="170"/>
        </w:trPr>
        <w:tc>
          <w:tcPr>
            <w:tcW w:w="1145" w:type="dxa"/>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78"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7.  </w:t>
            </w:r>
          </w:p>
        </w:tc>
        <w:tc>
          <w:tcPr>
            <w:tcW w:w="2353"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Pohyb, kondícia a psychická pohoda </w:t>
            </w:r>
          </w:p>
        </w:tc>
        <w:tc>
          <w:tcPr>
            <w:tcW w:w="0" w:type="auto"/>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138"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Kondičný tréning </w:t>
            </w:r>
          </w:p>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Relaxačné techniky proti stresu  </w:t>
            </w:r>
          </w:p>
        </w:tc>
      </w:tr>
      <w:tr w:rsidR="003646BE" w:rsidRPr="00610880" w:rsidTr="00677010">
        <w:trPr>
          <w:trHeight w:val="170"/>
        </w:trPr>
        <w:tc>
          <w:tcPr>
            <w:tcW w:w="1145" w:type="dxa"/>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78"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8.  </w:t>
            </w:r>
          </w:p>
        </w:tc>
        <w:tc>
          <w:tcPr>
            <w:tcW w:w="2353"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Pohyb a zodpovednosť za vlastné zdravie </w:t>
            </w:r>
          </w:p>
        </w:tc>
        <w:tc>
          <w:tcPr>
            <w:tcW w:w="0" w:type="auto"/>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138"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proofErr w:type="spellStart"/>
            <w:r w:rsidRPr="00610880">
              <w:rPr>
                <w:rFonts w:ascii="Times New Roman" w:eastAsia="Times New Roman" w:hAnsi="Times New Roman" w:cs="Times New Roman"/>
                <w:sz w:val="24"/>
                <w:szCs w:val="24"/>
                <w:lang w:eastAsia="sk-SK"/>
              </w:rPr>
              <w:t>Fitness</w:t>
            </w:r>
            <w:proofErr w:type="spellEnd"/>
            <w:r w:rsidRPr="00610880">
              <w:rPr>
                <w:rFonts w:ascii="Times New Roman" w:eastAsia="Times New Roman" w:hAnsi="Times New Roman" w:cs="Times New Roman"/>
                <w:sz w:val="24"/>
                <w:szCs w:val="24"/>
                <w:lang w:eastAsia="sk-SK"/>
              </w:rPr>
              <w:t xml:space="preserve"> </w:t>
            </w:r>
            <w:proofErr w:type="spellStart"/>
            <w:r w:rsidRPr="00610880">
              <w:rPr>
                <w:rFonts w:ascii="Times New Roman" w:eastAsia="Times New Roman" w:hAnsi="Times New Roman" w:cs="Times New Roman"/>
                <w:sz w:val="24"/>
                <w:szCs w:val="24"/>
                <w:lang w:eastAsia="sk-SK"/>
              </w:rPr>
              <w:t>workshop</w:t>
            </w:r>
            <w:proofErr w:type="spellEnd"/>
            <w:r w:rsidRPr="00610880">
              <w:rPr>
                <w:rFonts w:ascii="Times New Roman" w:eastAsia="Times New Roman" w:hAnsi="Times New Roman" w:cs="Times New Roman"/>
                <w:sz w:val="24"/>
                <w:szCs w:val="24"/>
                <w:lang w:eastAsia="sk-SK"/>
              </w:rPr>
              <w:t> </w:t>
            </w:r>
          </w:p>
        </w:tc>
      </w:tr>
      <w:tr w:rsidR="003646BE" w:rsidRPr="00610880" w:rsidTr="00677010">
        <w:trPr>
          <w:trHeight w:val="170"/>
        </w:trPr>
        <w:tc>
          <w:tcPr>
            <w:tcW w:w="1145" w:type="dxa"/>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78"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9.  </w:t>
            </w:r>
          </w:p>
        </w:tc>
        <w:tc>
          <w:tcPr>
            <w:tcW w:w="2353"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Pohyb po celý život </w:t>
            </w:r>
          </w:p>
        </w:tc>
        <w:tc>
          <w:tcPr>
            <w:tcW w:w="0" w:type="auto"/>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138"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Plán osobného pohybového režimu </w:t>
            </w:r>
          </w:p>
        </w:tc>
      </w:tr>
    </w:tbl>
    <w:p w:rsidR="003646BE" w:rsidRDefault="003646BE" w:rsidP="00324D0F">
      <w:pPr>
        <w:tabs>
          <w:tab w:val="left" w:pos="1044"/>
        </w:tabs>
        <w:spacing w:after="0" w:line="360" w:lineRule="auto"/>
        <w:jc w:val="both"/>
        <w:rPr>
          <w:rFonts w:ascii="Times New Roman" w:hAnsi="Times New Roman" w:cs="Times New Roman"/>
          <w:sz w:val="24"/>
          <w:szCs w:val="24"/>
        </w:rPr>
      </w:pPr>
    </w:p>
    <w:tbl>
      <w:tblPr>
        <w:tblW w:w="10348"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7"/>
        <w:gridCol w:w="829"/>
        <w:gridCol w:w="2219"/>
        <w:gridCol w:w="2699"/>
        <w:gridCol w:w="3504"/>
      </w:tblGrid>
      <w:tr w:rsidR="003646BE" w:rsidRPr="00610880" w:rsidTr="00677010">
        <w:trPr>
          <w:trHeight w:val="165"/>
        </w:trPr>
        <w:tc>
          <w:tcPr>
            <w:tcW w:w="10348" w:type="dxa"/>
            <w:gridSpan w:val="5"/>
            <w:tcBorders>
              <w:top w:val="single" w:sz="6" w:space="0" w:color="auto"/>
              <w:left w:val="single" w:sz="6" w:space="0" w:color="auto"/>
              <w:bottom w:val="single" w:sz="6" w:space="0" w:color="auto"/>
              <w:right w:val="single" w:sz="6" w:space="0" w:color="auto"/>
            </w:tcBorders>
            <w:shd w:val="clear" w:color="auto" w:fill="9BBB59" w:themeFill="accent3"/>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b/>
                <w:bCs/>
                <w:sz w:val="24"/>
                <w:szCs w:val="24"/>
                <w:lang w:eastAsia="sk-SK"/>
              </w:rPr>
              <w:t>Tematický deň: Studnička zdravia</w:t>
            </w:r>
            <w:r w:rsidRPr="00610880">
              <w:rPr>
                <w:rFonts w:ascii="Times New Roman" w:eastAsia="Times New Roman" w:hAnsi="Times New Roman" w:cs="Times New Roman"/>
                <w:sz w:val="24"/>
                <w:szCs w:val="24"/>
                <w:lang w:eastAsia="sk-SK"/>
              </w:rPr>
              <w:t> </w:t>
            </w:r>
          </w:p>
        </w:tc>
      </w:tr>
      <w:tr w:rsidR="003646BE" w:rsidRPr="00610880" w:rsidTr="00677010">
        <w:trPr>
          <w:trHeight w:val="165"/>
        </w:trPr>
        <w:tc>
          <w:tcPr>
            <w:tcW w:w="1097"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Cyklus  </w:t>
            </w:r>
          </w:p>
        </w:tc>
        <w:tc>
          <w:tcPr>
            <w:tcW w:w="829" w:type="dxa"/>
            <w:tcBorders>
              <w:top w:val="nil"/>
              <w:left w:val="single" w:sz="6" w:space="0" w:color="auto"/>
              <w:bottom w:val="single" w:sz="6" w:space="0" w:color="auto"/>
              <w:right w:val="single" w:sz="6" w:space="0" w:color="auto"/>
            </w:tcBorders>
            <w:shd w:val="clear" w:color="auto" w:fill="C2D69B" w:themeFill="accent3" w:themeFillTint="99"/>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Ročník  </w:t>
            </w:r>
          </w:p>
        </w:tc>
        <w:tc>
          <w:tcPr>
            <w:tcW w:w="2219" w:type="dxa"/>
            <w:tcBorders>
              <w:top w:val="nil"/>
              <w:left w:val="single" w:sz="6" w:space="0" w:color="auto"/>
              <w:bottom w:val="single" w:sz="6" w:space="0" w:color="auto"/>
              <w:right w:val="single" w:sz="6" w:space="0" w:color="auto"/>
            </w:tcBorders>
            <w:shd w:val="clear" w:color="auto" w:fill="C2D69B" w:themeFill="accent3" w:themeFillTint="99"/>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Téma  </w:t>
            </w:r>
          </w:p>
        </w:tc>
        <w:tc>
          <w:tcPr>
            <w:tcW w:w="2699" w:type="dxa"/>
            <w:tcBorders>
              <w:top w:val="nil"/>
              <w:left w:val="single" w:sz="6" w:space="0" w:color="auto"/>
              <w:bottom w:val="single" w:sz="6" w:space="0" w:color="auto"/>
              <w:right w:val="single" w:sz="6" w:space="0" w:color="auto"/>
            </w:tcBorders>
            <w:shd w:val="clear" w:color="auto" w:fill="C2D69B" w:themeFill="accent3" w:themeFillTint="99"/>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Prierezová gramotnosť  </w:t>
            </w:r>
          </w:p>
        </w:tc>
        <w:tc>
          <w:tcPr>
            <w:tcW w:w="3504" w:type="dxa"/>
            <w:tcBorders>
              <w:top w:val="nil"/>
              <w:left w:val="single" w:sz="6" w:space="0" w:color="auto"/>
              <w:bottom w:val="single" w:sz="6" w:space="0" w:color="auto"/>
              <w:right w:val="single" w:sz="6" w:space="0" w:color="auto"/>
            </w:tcBorders>
            <w:shd w:val="clear" w:color="auto" w:fill="C2D69B" w:themeFill="accent3" w:themeFillTint="99"/>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Výstupy  </w:t>
            </w:r>
          </w:p>
        </w:tc>
      </w:tr>
      <w:tr w:rsidR="003646BE" w:rsidRPr="00610880" w:rsidTr="00677010">
        <w:trPr>
          <w:trHeight w:val="165"/>
        </w:trPr>
        <w:tc>
          <w:tcPr>
            <w:tcW w:w="1097" w:type="dxa"/>
            <w:vMerge w:val="restart"/>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1. cyklus  </w:t>
            </w:r>
          </w:p>
        </w:tc>
        <w:tc>
          <w:tcPr>
            <w:tcW w:w="82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1.  </w:t>
            </w:r>
          </w:p>
        </w:tc>
        <w:tc>
          <w:tcPr>
            <w:tcW w:w="221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i/>
                <w:iCs/>
                <w:sz w:val="24"/>
                <w:szCs w:val="24"/>
                <w:lang w:eastAsia="sk-SK"/>
              </w:rPr>
            </w:pPr>
            <w:r w:rsidRPr="00610880">
              <w:rPr>
                <w:rFonts w:ascii="Times New Roman" w:eastAsia="Times New Roman" w:hAnsi="Times New Roman" w:cs="Times New Roman"/>
                <w:i/>
                <w:iCs/>
                <w:sz w:val="24"/>
                <w:szCs w:val="24"/>
                <w:lang w:eastAsia="sk-SK"/>
              </w:rPr>
              <w:t> KVAPKA ZDRAVIA</w:t>
            </w:r>
          </w:p>
        </w:tc>
        <w:tc>
          <w:tcPr>
            <w:tcW w:w="2699" w:type="dxa"/>
            <w:vMerge w:val="restart"/>
            <w:tcBorders>
              <w:top w:val="single" w:sz="6" w:space="0" w:color="auto"/>
              <w:left w:val="single" w:sz="6" w:space="0" w:color="auto"/>
              <w:bottom w:val="single" w:sz="6" w:space="0" w:color="auto"/>
              <w:right w:val="single" w:sz="6" w:space="0" w:color="auto"/>
            </w:tcBorders>
            <w:hideMark/>
          </w:tcPr>
          <w:p w:rsidR="003646BE" w:rsidRPr="00610880" w:rsidRDefault="00D802C5"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w:t>
            </w:r>
            <w:r w:rsidR="003646BE" w:rsidRPr="00610880">
              <w:rPr>
                <w:rFonts w:ascii="Times New Roman" w:eastAsia="Times New Roman" w:hAnsi="Times New Roman" w:cs="Times New Roman"/>
                <w:sz w:val="24"/>
                <w:szCs w:val="24"/>
                <w:lang w:eastAsia="sk-SK"/>
              </w:rPr>
              <w:t>nvironmentálna gramotnosť</w:t>
            </w:r>
          </w:p>
          <w:p w:rsidR="003646BE" w:rsidRPr="00610880" w:rsidRDefault="00D802C5"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w:t>
            </w:r>
            <w:r w:rsidR="003646BE" w:rsidRPr="00610880">
              <w:rPr>
                <w:rFonts w:ascii="Times New Roman" w:eastAsia="Times New Roman" w:hAnsi="Times New Roman" w:cs="Times New Roman"/>
                <w:sz w:val="24"/>
                <w:szCs w:val="24"/>
                <w:lang w:eastAsia="sk-SK"/>
              </w:rPr>
              <w:t>o</w:t>
            </w:r>
            <w:r>
              <w:rPr>
                <w:rFonts w:ascii="Times New Roman" w:eastAsia="Times New Roman" w:hAnsi="Times New Roman" w:cs="Times New Roman"/>
                <w:sz w:val="24"/>
                <w:szCs w:val="24"/>
                <w:lang w:eastAsia="sk-SK"/>
              </w:rPr>
              <w:t>ciálna a emocionálna gramotnosť</w:t>
            </w:r>
          </w:p>
          <w:p w:rsidR="003646BE" w:rsidRPr="00610880" w:rsidRDefault="00D802C5"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Čitateľská a vizuálna gramotnosť</w:t>
            </w:r>
          </w:p>
        </w:tc>
        <w:tc>
          <w:tcPr>
            <w:tcW w:w="3504"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Triedenie ovocia a zeleniny – ochutnávka. Koláž „Môj zdravý tanier“</w:t>
            </w:r>
          </w:p>
        </w:tc>
      </w:tr>
      <w:tr w:rsidR="003646BE" w:rsidRPr="00610880" w:rsidTr="00677010">
        <w:trPr>
          <w:trHeight w:val="165"/>
        </w:trPr>
        <w:tc>
          <w:tcPr>
            <w:tcW w:w="1097" w:type="dxa"/>
            <w:vMerge/>
            <w:tcBorders>
              <w:top w:val="single" w:sz="6" w:space="0" w:color="auto"/>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2.  </w:t>
            </w:r>
          </w:p>
        </w:tc>
        <w:tc>
          <w:tcPr>
            <w:tcW w:w="221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i/>
                <w:iCs/>
                <w:sz w:val="24"/>
                <w:szCs w:val="24"/>
                <w:lang w:eastAsia="sk-SK"/>
              </w:rPr>
            </w:pPr>
            <w:r w:rsidRPr="00610880">
              <w:rPr>
                <w:rFonts w:ascii="Times New Roman" w:eastAsia="Times New Roman" w:hAnsi="Times New Roman" w:cs="Times New Roman"/>
                <w:i/>
                <w:iCs/>
                <w:sz w:val="24"/>
                <w:szCs w:val="24"/>
                <w:lang w:eastAsia="sk-SK"/>
              </w:rPr>
              <w:t> KVAPKA PRAVIDIEL</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504"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Triedny pitný týždenný kalendár. </w:t>
            </w:r>
          </w:p>
        </w:tc>
      </w:tr>
      <w:tr w:rsidR="003646BE" w:rsidRPr="00610880" w:rsidTr="00677010">
        <w:trPr>
          <w:trHeight w:val="165"/>
        </w:trPr>
        <w:tc>
          <w:tcPr>
            <w:tcW w:w="1097" w:type="dxa"/>
            <w:vMerge/>
            <w:tcBorders>
              <w:top w:val="single" w:sz="6" w:space="0" w:color="auto"/>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3.  </w:t>
            </w:r>
          </w:p>
        </w:tc>
        <w:tc>
          <w:tcPr>
            <w:tcW w:w="221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textAlignment w:val="baseline"/>
              <w:rPr>
                <w:rFonts w:ascii="Times New Roman" w:eastAsia="Times New Roman" w:hAnsi="Times New Roman" w:cs="Times New Roman"/>
                <w:i/>
                <w:iCs/>
                <w:sz w:val="24"/>
                <w:szCs w:val="24"/>
                <w:lang w:eastAsia="sk-SK"/>
              </w:rPr>
            </w:pPr>
            <w:r w:rsidRPr="00610880">
              <w:rPr>
                <w:rFonts w:ascii="Times New Roman" w:eastAsia="Times New Roman" w:hAnsi="Times New Roman" w:cs="Times New Roman"/>
                <w:i/>
                <w:iCs/>
                <w:sz w:val="24"/>
                <w:szCs w:val="24"/>
                <w:lang w:eastAsia="sk-SK"/>
              </w:rPr>
              <w:t> KVAPKA DOBREJ NÁLADY</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504"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Strom dobrých skutkov </w:t>
            </w:r>
          </w:p>
        </w:tc>
      </w:tr>
      <w:tr w:rsidR="003646BE" w:rsidRPr="00610880" w:rsidTr="00677010">
        <w:trPr>
          <w:trHeight w:val="165"/>
        </w:trPr>
        <w:tc>
          <w:tcPr>
            <w:tcW w:w="1097" w:type="dxa"/>
            <w:vMerge w:val="restart"/>
            <w:tcBorders>
              <w:top w:val="nil"/>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2. cyklus  </w:t>
            </w:r>
          </w:p>
        </w:tc>
        <w:tc>
          <w:tcPr>
            <w:tcW w:w="82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4.  </w:t>
            </w:r>
          </w:p>
        </w:tc>
        <w:tc>
          <w:tcPr>
            <w:tcW w:w="221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i/>
                <w:iCs/>
                <w:sz w:val="24"/>
                <w:szCs w:val="24"/>
                <w:lang w:eastAsia="sk-SK"/>
              </w:rPr>
              <w:t>KVAPKA VÝŽIVY</w:t>
            </w:r>
            <w:r w:rsidRPr="00610880">
              <w:rPr>
                <w:rFonts w:ascii="Times New Roman" w:eastAsia="Times New Roman" w:hAnsi="Times New Roman" w:cs="Times New Roman"/>
                <w:sz w:val="24"/>
                <w:szCs w:val="24"/>
                <w:lang w:eastAsia="sk-SK"/>
              </w:rPr>
              <w:t> </w:t>
            </w:r>
          </w:p>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„Čo nás naozaj vyživuje“ </w:t>
            </w:r>
          </w:p>
        </w:tc>
        <w:tc>
          <w:tcPr>
            <w:tcW w:w="2699" w:type="dxa"/>
            <w:vMerge w:val="restart"/>
            <w:tcBorders>
              <w:top w:val="nil"/>
              <w:left w:val="single" w:sz="6" w:space="0" w:color="auto"/>
              <w:bottom w:val="single" w:sz="6" w:space="0" w:color="auto"/>
              <w:right w:val="single" w:sz="6" w:space="0" w:color="auto"/>
            </w:tcBorders>
            <w:hideMark/>
          </w:tcPr>
          <w:p w:rsidR="00D802C5"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Či</w:t>
            </w:r>
            <w:r w:rsidR="00D802C5">
              <w:rPr>
                <w:rFonts w:ascii="Times New Roman" w:eastAsia="Times New Roman" w:hAnsi="Times New Roman" w:cs="Times New Roman"/>
                <w:sz w:val="24"/>
                <w:szCs w:val="24"/>
                <w:lang w:eastAsia="sk-SK"/>
              </w:rPr>
              <w:t>tateľská a vizuálna gramotnosť</w:t>
            </w:r>
          </w:p>
          <w:p w:rsidR="00D802C5" w:rsidRDefault="00D802C5"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Digitálna</w:t>
            </w:r>
            <w:r w:rsidR="00705972">
              <w:rPr>
                <w:rFonts w:ascii="Times New Roman" w:eastAsia="Times New Roman" w:hAnsi="Times New Roman" w:cs="Times New Roman"/>
                <w:sz w:val="24"/>
                <w:szCs w:val="24"/>
                <w:lang w:eastAsia="sk-SK"/>
              </w:rPr>
              <w:t xml:space="preserve"> a AI</w:t>
            </w:r>
            <w:r>
              <w:rPr>
                <w:rFonts w:ascii="Times New Roman" w:eastAsia="Times New Roman" w:hAnsi="Times New Roman" w:cs="Times New Roman"/>
                <w:sz w:val="24"/>
                <w:szCs w:val="24"/>
                <w:lang w:eastAsia="sk-SK"/>
              </w:rPr>
              <w:t xml:space="preserve"> gramotnosť</w:t>
            </w:r>
          </w:p>
          <w:p w:rsidR="00D802C5" w:rsidRDefault="00D802C5"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Interkultúrna gramotnosť</w:t>
            </w:r>
          </w:p>
          <w:p w:rsidR="00D802C5" w:rsidRDefault="00D802C5"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Občianska gramotnosť</w:t>
            </w:r>
          </w:p>
          <w:p w:rsidR="003646BE" w:rsidRPr="00610880" w:rsidRDefault="00D802C5"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Mediálna gramotnosť, S</w:t>
            </w:r>
            <w:r w:rsidR="003646BE" w:rsidRPr="00610880">
              <w:rPr>
                <w:rFonts w:ascii="Times New Roman" w:eastAsia="Times New Roman" w:hAnsi="Times New Roman" w:cs="Times New Roman"/>
                <w:sz w:val="24"/>
                <w:szCs w:val="24"/>
                <w:lang w:eastAsia="sk-SK"/>
              </w:rPr>
              <w:t>oc</w:t>
            </w:r>
            <w:r>
              <w:rPr>
                <w:rFonts w:ascii="Times New Roman" w:eastAsia="Times New Roman" w:hAnsi="Times New Roman" w:cs="Times New Roman"/>
                <w:sz w:val="24"/>
                <w:szCs w:val="24"/>
                <w:lang w:eastAsia="sk-SK"/>
              </w:rPr>
              <w:t xml:space="preserve">iálna </w:t>
            </w:r>
            <w:proofErr w:type="spellStart"/>
            <w:r>
              <w:rPr>
                <w:rFonts w:ascii="Times New Roman" w:eastAsia="Times New Roman" w:hAnsi="Times New Roman" w:cs="Times New Roman"/>
                <w:sz w:val="24"/>
                <w:szCs w:val="24"/>
                <w:lang w:eastAsia="sk-SK"/>
              </w:rPr>
              <w:t>a emocionálna</w:t>
            </w:r>
            <w:proofErr w:type="spellEnd"/>
            <w:r>
              <w:rPr>
                <w:rFonts w:ascii="Times New Roman" w:eastAsia="Times New Roman" w:hAnsi="Times New Roman" w:cs="Times New Roman"/>
                <w:sz w:val="24"/>
                <w:szCs w:val="24"/>
                <w:lang w:eastAsia="sk-SK"/>
              </w:rPr>
              <w:t xml:space="preserve"> gramotnosť</w:t>
            </w:r>
          </w:p>
        </w:tc>
        <w:tc>
          <w:tcPr>
            <w:tcW w:w="3504"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„Jedna zmena v stravovaní, ktorú zvládnem.“- </w:t>
            </w:r>
            <w:proofErr w:type="spellStart"/>
            <w:r w:rsidRPr="00610880">
              <w:rPr>
                <w:rFonts w:ascii="Times New Roman" w:eastAsia="Times New Roman" w:hAnsi="Times New Roman" w:cs="Times New Roman"/>
                <w:sz w:val="24"/>
                <w:szCs w:val="24"/>
                <w:lang w:eastAsia="sk-SK"/>
              </w:rPr>
              <w:t>jedálniček</w:t>
            </w:r>
            <w:proofErr w:type="spellEnd"/>
            <w:r w:rsidRPr="00610880">
              <w:rPr>
                <w:rFonts w:ascii="Times New Roman" w:eastAsia="Times New Roman" w:hAnsi="Times New Roman" w:cs="Times New Roman"/>
                <w:sz w:val="24"/>
                <w:szCs w:val="24"/>
                <w:lang w:eastAsia="sk-SK"/>
              </w:rPr>
              <w:t> </w:t>
            </w:r>
          </w:p>
        </w:tc>
      </w:tr>
      <w:tr w:rsidR="003646BE" w:rsidRPr="00610880" w:rsidTr="00677010">
        <w:trPr>
          <w:trHeight w:val="165"/>
        </w:trPr>
        <w:tc>
          <w:tcPr>
            <w:tcW w:w="1097" w:type="dxa"/>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5.  </w:t>
            </w:r>
          </w:p>
        </w:tc>
        <w:tc>
          <w:tcPr>
            <w:tcW w:w="221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i/>
                <w:iCs/>
                <w:sz w:val="24"/>
                <w:szCs w:val="24"/>
                <w:lang w:eastAsia="sk-SK"/>
              </w:rPr>
              <w:t>KVAPKA SPÁNKU</w:t>
            </w:r>
            <w:r w:rsidRPr="00610880">
              <w:rPr>
                <w:rFonts w:ascii="Times New Roman" w:eastAsia="Times New Roman" w:hAnsi="Times New Roman" w:cs="Times New Roman"/>
                <w:sz w:val="24"/>
                <w:szCs w:val="24"/>
                <w:lang w:eastAsia="sk-SK"/>
              </w:rPr>
              <w:t> </w:t>
            </w:r>
          </w:p>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„Spánok je </w:t>
            </w:r>
            <w:proofErr w:type="spellStart"/>
            <w:r w:rsidRPr="00610880">
              <w:rPr>
                <w:rFonts w:ascii="Times New Roman" w:eastAsia="Times New Roman" w:hAnsi="Times New Roman" w:cs="Times New Roman"/>
                <w:sz w:val="24"/>
                <w:szCs w:val="24"/>
                <w:lang w:eastAsia="sk-SK"/>
              </w:rPr>
              <w:t>superpower</w:t>
            </w:r>
            <w:proofErr w:type="spellEnd"/>
            <w:r w:rsidRPr="00610880">
              <w:rPr>
                <w:rFonts w:ascii="Times New Roman" w:eastAsia="Times New Roman" w:hAnsi="Times New Roman" w:cs="Times New Roman"/>
                <w:sz w:val="24"/>
                <w:szCs w:val="24"/>
                <w:lang w:eastAsia="sk-SK"/>
              </w:rPr>
              <w:t>“ </w:t>
            </w:r>
          </w:p>
        </w:tc>
        <w:tc>
          <w:tcPr>
            <w:tcW w:w="0" w:type="auto"/>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504"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„Jedna vec, ktorú dnes večer spravím inak.“ </w:t>
            </w:r>
          </w:p>
          <w:p w:rsidR="003646BE" w:rsidRPr="00610880" w:rsidRDefault="003646BE" w:rsidP="003646BE">
            <w:pPr>
              <w:numPr>
                <w:ilvl w:val="0"/>
                <w:numId w:val="80"/>
              </w:numPr>
              <w:spacing w:after="0" w:line="165" w:lineRule="atLeast"/>
              <w:ind w:left="360" w:firstLine="0"/>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denný režim </w:t>
            </w:r>
          </w:p>
        </w:tc>
      </w:tr>
      <w:tr w:rsidR="003646BE" w:rsidRPr="00610880" w:rsidTr="00677010">
        <w:trPr>
          <w:trHeight w:val="165"/>
        </w:trPr>
        <w:tc>
          <w:tcPr>
            <w:tcW w:w="1097" w:type="dxa"/>
            <w:vMerge w:val="restart"/>
            <w:tcBorders>
              <w:top w:val="nil"/>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3. cyklus  </w:t>
            </w:r>
          </w:p>
        </w:tc>
        <w:tc>
          <w:tcPr>
            <w:tcW w:w="82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6.  </w:t>
            </w:r>
          </w:p>
        </w:tc>
        <w:tc>
          <w:tcPr>
            <w:tcW w:w="221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i/>
                <w:iCs/>
                <w:sz w:val="24"/>
                <w:szCs w:val="24"/>
                <w:lang w:eastAsia="sk-SK"/>
              </w:rPr>
              <w:t>KVAPKA PRÍRODY</w:t>
            </w:r>
            <w:r w:rsidRPr="00610880">
              <w:rPr>
                <w:rFonts w:ascii="Times New Roman" w:eastAsia="Times New Roman" w:hAnsi="Times New Roman" w:cs="Times New Roman"/>
                <w:sz w:val="24"/>
                <w:szCs w:val="24"/>
                <w:lang w:eastAsia="sk-SK"/>
              </w:rPr>
              <w:t> </w:t>
            </w:r>
          </w:p>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„Zdravie zo sveta okolo nás“ </w:t>
            </w:r>
          </w:p>
        </w:tc>
        <w:tc>
          <w:tcPr>
            <w:tcW w:w="2699" w:type="dxa"/>
            <w:vMerge w:val="restart"/>
            <w:tcBorders>
              <w:top w:val="nil"/>
              <w:left w:val="single" w:sz="6" w:space="0" w:color="auto"/>
              <w:bottom w:val="single" w:sz="6" w:space="0" w:color="auto"/>
              <w:right w:val="single" w:sz="6" w:space="0" w:color="auto"/>
            </w:tcBorders>
            <w:hideMark/>
          </w:tcPr>
          <w:p w:rsidR="00D802C5" w:rsidRDefault="003646BE" w:rsidP="00677010">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Čitateľská a vizuálna gramotnosť</w:t>
            </w:r>
          </w:p>
          <w:p w:rsidR="00D802C5" w:rsidRDefault="00D802C5" w:rsidP="00677010">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Digitálna </w:t>
            </w:r>
            <w:r w:rsidR="00705972">
              <w:rPr>
                <w:rFonts w:ascii="Times New Roman" w:eastAsia="Times New Roman" w:hAnsi="Times New Roman" w:cs="Times New Roman"/>
                <w:sz w:val="24"/>
                <w:szCs w:val="24"/>
                <w:lang w:eastAsia="sk-SK"/>
              </w:rPr>
              <w:t xml:space="preserve">a AI </w:t>
            </w:r>
            <w:r>
              <w:rPr>
                <w:rFonts w:ascii="Times New Roman" w:eastAsia="Times New Roman" w:hAnsi="Times New Roman" w:cs="Times New Roman"/>
                <w:sz w:val="24"/>
                <w:szCs w:val="24"/>
                <w:lang w:eastAsia="sk-SK"/>
              </w:rPr>
              <w:t>gramotnosť</w:t>
            </w:r>
          </w:p>
          <w:p w:rsidR="00D802C5" w:rsidRDefault="00D802C5" w:rsidP="00677010">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Interkultúrna gramotnosť</w:t>
            </w:r>
          </w:p>
          <w:p w:rsidR="00D802C5" w:rsidRDefault="00D802C5" w:rsidP="00677010">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Občianska gramotnosť</w:t>
            </w:r>
          </w:p>
          <w:p w:rsidR="003646BE" w:rsidRPr="00610880" w:rsidRDefault="00D802C5" w:rsidP="00677010">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Mediálna gramotnosť S</w:t>
            </w:r>
            <w:r w:rsidR="003646BE" w:rsidRPr="00610880">
              <w:rPr>
                <w:rFonts w:ascii="Times New Roman" w:eastAsia="Times New Roman" w:hAnsi="Times New Roman" w:cs="Times New Roman"/>
                <w:sz w:val="24"/>
                <w:szCs w:val="24"/>
                <w:lang w:eastAsia="sk-SK"/>
              </w:rPr>
              <w:t>oc</w:t>
            </w:r>
            <w:r>
              <w:rPr>
                <w:rFonts w:ascii="Times New Roman" w:eastAsia="Times New Roman" w:hAnsi="Times New Roman" w:cs="Times New Roman"/>
                <w:sz w:val="24"/>
                <w:szCs w:val="24"/>
                <w:lang w:eastAsia="sk-SK"/>
              </w:rPr>
              <w:t xml:space="preserve">iálna </w:t>
            </w:r>
            <w:proofErr w:type="spellStart"/>
            <w:r>
              <w:rPr>
                <w:rFonts w:ascii="Times New Roman" w:eastAsia="Times New Roman" w:hAnsi="Times New Roman" w:cs="Times New Roman"/>
                <w:sz w:val="24"/>
                <w:szCs w:val="24"/>
                <w:lang w:eastAsia="sk-SK"/>
              </w:rPr>
              <w:t>a emocionálna</w:t>
            </w:r>
            <w:proofErr w:type="spellEnd"/>
            <w:r>
              <w:rPr>
                <w:rFonts w:ascii="Times New Roman" w:eastAsia="Times New Roman" w:hAnsi="Times New Roman" w:cs="Times New Roman"/>
                <w:sz w:val="24"/>
                <w:szCs w:val="24"/>
                <w:lang w:eastAsia="sk-SK"/>
              </w:rPr>
              <w:t xml:space="preserve"> gramotnosť</w:t>
            </w:r>
          </w:p>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w:t>
            </w:r>
          </w:p>
        </w:tc>
        <w:tc>
          <w:tcPr>
            <w:tcW w:w="3504"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„Ako sa cítim, keď som v prírode.“  - projekt </w:t>
            </w:r>
          </w:p>
        </w:tc>
      </w:tr>
      <w:tr w:rsidR="003646BE" w:rsidRPr="00610880" w:rsidTr="00677010">
        <w:trPr>
          <w:trHeight w:val="165"/>
        </w:trPr>
        <w:tc>
          <w:tcPr>
            <w:tcW w:w="1097" w:type="dxa"/>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7.  </w:t>
            </w:r>
          </w:p>
        </w:tc>
        <w:tc>
          <w:tcPr>
            <w:tcW w:w="221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i/>
                <w:iCs/>
                <w:sz w:val="24"/>
                <w:szCs w:val="24"/>
                <w:lang w:eastAsia="sk-SK"/>
              </w:rPr>
              <w:t>KVAPKA MYSLE</w:t>
            </w:r>
            <w:r w:rsidRPr="00610880">
              <w:rPr>
                <w:rFonts w:ascii="Times New Roman" w:eastAsia="Times New Roman" w:hAnsi="Times New Roman" w:cs="Times New Roman"/>
                <w:sz w:val="24"/>
                <w:szCs w:val="24"/>
                <w:lang w:eastAsia="sk-SK"/>
              </w:rPr>
              <w:t> </w:t>
            </w:r>
          </w:p>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„Staraj sa o svoju hlavu“ </w:t>
            </w:r>
          </w:p>
        </w:tc>
        <w:tc>
          <w:tcPr>
            <w:tcW w:w="0" w:type="auto"/>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504"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„Čo mi pomáha, keď sa necítim dobre.“ - úvaha </w:t>
            </w:r>
          </w:p>
        </w:tc>
      </w:tr>
      <w:tr w:rsidR="003646BE" w:rsidRPr="00610880" w:rsidTr="00677010">
        <w:trPr>
          <w:trHeight w:val="165"/>
        </w:trPr>
        <w:tc>
          <w:tcPr>
            <w:tcW w:w="1097" w:type="dxa"/>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8.  </w:t>
            </w:r>
          </w:p>
        </w:tc>
        <w:tc>
          <w:tcPr>
            <w:tcW w:w="221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i/>
                <w:iCs/>
                <w:sz w:val="24"/>
                <w:szCs w:val="24"/>
                <w:lang w:eastAsia="sk-SK"/>
              </w:rPr>
              <w:t>KVAPKA VZŤAHOV</w:t>
            </w:r>
            <w:r w:rsidRPr="00610880">
              <w:rPr>
                <w:rFonts w:ascii="Times New Roman" w:eastAsia="Times New Roman" w:hAnsi="Times New Roman" w:cs="Times New Roman"/>
                <w:sz w:val="24"/>
                <w:szCs w:val="24"/>
                <w:lang w:eastAsia="sk-SK"/>
              </w:rPr>
              <w:t> </w:t>
            </w:r>
          </w:p>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„Byť zdravý medzi ľuďmi“ </w:t>
            </w:r>
          </w:p>
        </w:tc>
        <w:tc>
          <w:tcPr>
            <w:tcW w:w="0" w:type="auto"/>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504"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„Ako môžem prispieť k lepšej atmosfére v triede.“ - </w:t>
            </w:r>
            <w:proofErr w:type="spellStart"/>
            <w:r w:rsidRPr="00610880">
              <w:rPr>
                <w:rFonts w:ascii="Times New Roman" w:eastAsia="Times New Roman" w:hAnsi="Times New Roman" w:cs="Times New Roman"/>
                <w:sz w:val="24"/>
                <w:szCs w:val="24"/>
                <w:lang w:eastAsia="sk-SK"/>
              </w:rPr>
              <w:t>workshop</w:t>
            </w:r>
            <w:proofErr w:type="spellEnd"/>
            <w:r w:rsidRPr="00610880">
              <w:rPr>
                <w:rFonts w:ascii="Times New Roman" w:eastAsia="Times New Roman" w:hAnsi="Times New Roman" w:cs="Times New Roman"/>
                <w:sz w:val="24"/>
                <w:szCs w:val="24"/>
                <w:lang w:eastAsia="sk-SK"/>
              </w:rPr>
              <w:t> </w:t>
            </w:r>
          </w:p>
        </w:tc>
      </w:tr>
      <w:tr w:rsidR="003646BE" w:rsidRPr="00610880" w:rsidTr="00677010">
        <w:trPr>
          <w:trHeight w:val="165"/>
        </w:trPr>
        <w:tc>
          <w:tcPr>
            <w:tcW w:w="1097" w:type="dxa"/>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9.  </w:t>
            </w:r>
          </w:p>
        </w:tc>
        <w:tc>
          <w:tcPr>
            <w:tcW w:w="2219" w:type="dxa"/>
            <w:tcBorders>
              <w:top w:val="single" w:sz="6" w:space="0" w:color="auto"/>
              <w:left w:val="single" w:sz="6" w:space="0" w:color="auto"/>
              <w:bottom w:val="single" w:sz="6" w:space="0" w:color="auto"/>
              <w:right w:val="single" w:sz="6" w:space="0" w:color="auto"/>
            </w:tcBorders>
            <w:hideMark/>
          </w:tcPr>
          <w:p w:rsidR="003646BE" w:rsidRPr="00610880" w:rsidRDefault="003646BE" w:rsidP="00677010">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i/>
                <w:iCs/>
                <w:sz w:val="24"/>
                <w:szCs w:val="24"/>
                <w:lang w:eastAsia="sk-SK"/>
              </w:rPr>
              <w:t>KVAPKA BEZPEČIA</w:t>
            </w:r>
            <w:r w:rsidRPr="00610880">
              <w:rPr>
                <w:rFonts w:ascii="Times New Roman" w:eastAsia="Times New Roman" w:hAnsi="Times New Roman" w:cs="Times New Roman"/>
                <w:sz w:val="24"/>
                <w:szCs w:val="24"/>
                <w:lang w:eastAsia="sk-SK"/>
              </w:rPr>
              <w:t> </w:t>
            </w:r>
          </w:p>
          <w:p w:rsidR="003646BE" w:rsidRPr="00610880" w:rsidRDefault="003646BE"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„Chráň seba aj druhých“ </w:t>
            </w:r>
          </w:p>
        </w:tc>
        <w:tc>
          <w:tcPr>
            <w:tcW w:w="0" w:type="auto"/>
            <w:vMerge/>
            <w:tcBorders>
              <w:top w:val="nil"/>
              <w:left w:val="single" w:sz="6" w:space="0" w:color="auto"/>
              <w:bottom w:val="single" w:sz="6" w:space="0" w:color="auto"/>
              <w:right w:val="single" w:sz="6" w:space="0" w:color="auto"/>
            </w:tcBorders>
            <w:vAlign w:val="center"/>
            <w:hideMark/>
          </w:tcPr>
          <w:p w:rsidR="003646BE" w:rsidRPr="00610880" w:rsidRDefault="003646BE" w:rsidP="00677010">
            <w:pPr>
              <w:spacing w:after="0" w:line="240" w:lineRule="auto"/>
              <w:rPr>
                <w:rFonts w:ascii="Times New Roman" w:eastAsia="Times New Roman" w:hAnsi="Times New Roman" w:cs="Times New Roman"/>
                <w:sz w:val="24"/>
                <w:szCs w:val="24"/>
                <w:lang w:eastAsia="sk-SK"/>
              </w:rPr>
            </w:pPr>
          </w:p>
        </w:tc>
        <w:tc>
          <w:tcPr>
            <w:tcW w:w="3504" w:type="dxa"/>
            <w:tcBorders>
              <w:top w:val="single" w:sz="6" w:space="0" w:color="auto"/>
              <w:left w:val="nil"/>
              <w:bottom w:val="single" w:sz="6" w:space="0" w:color="auto"/>
              <w:right w:val="single" w:sz="6" w:space="0" w:color="auto"/>
            </w:tcBorders>
            <w:hideMark/>
          </w:tcPr>
          <w:p w:rsidR="003646BE" w:rsidRPr="00610880" w:rsidRDefault="003646BE"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„Čo mám robiť, keď ide o zdravie alebo život.“ - </w:t>
            </w:r>
            <w:proofErr w:type="spellStart"/>
            <w:r w:rsidRPr="00610880">
              <w:rPr>
                <w:rFonts w:ascii="Times New Roman" w:eastAsia="Times New Roman" w:hAnsi="Times New Roman" w:cs="Times New Roman"/>
                <w:sz w:val="24"/>
                <w:szCs w:val="24"/>
                <w:lang w:eastAsia="sk-SK"/>
              </w:rPr>
              <w:t>workshop</w:t>
            </w:r>
            <w:proofErr w:type="spellEnd"/>
            <w:r w:rsidRPr="00610880">
              <w:rPr>
                <w:rFonts w:ascii="Times New Roman" w:eastAsia="Times New Roman" w:hAnsi="Times New Roman" w:cs="Times New Roman"/>
                <w:sz w:val="24"/>
                <w:szCs w:val="24"/>
                <w:lang w:eastAsia="sk-SK"/>
              </w:rPr>
              <w:t> </w:t>
            </w:r>
          </w:p>
        </w:tc>
      </w:tr>
    </w:tbl>
    <w:p w:rsidR="00486150" w:rsidRDefault="00486150" w:rsidP="00324D0F">
      <w:pPr>
        <w:tabs>
          <w:tab w:val="left" w:pos="1044"/>
        </w:tabs>
        <w:spacing w:after="0" w:line="360" w:lineRule="auto"/>
        <w:jc w:val="both"/>
        <w:rPr>
          <w:rFonts w:ascii="Times New Roman" w:hAnsi="Times New Roman" w:cs="Times New Roman"/>
          <w:sz w:val="24"/>
          <w:szCs w:val="24"/>
        </w:rPr>
      </w:pPr>
    </w:p>
    <w:tbl>
      <w:tblPr>
        <w:tblW w:w="10348"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7"/>
        <w:gridCol w:w="829"/>
        <w:gridCol w:w="2741"/>
        <w:gridCol w:w="2730"/>
        <w:gridCol w:w="2951"/>
      </w:tblGrid>
      <w:tr w:rsidR="00677010" w:rsidRPr="00610880" w:rsidTr="00677010">
        <w:trPr>
          <w:trHeight w:val="165"/>
        </w:trPr>
        <w:tc>
          <w:tcPr>
            <w:tcW w:w="10348" w:type="dxa"/>
            <w:gridSpan w:val="5"/>
            <w:tcBorders>
              <w:top w:val="single" w:sz="6" w:space="0" w:color="auto"/>
              <w:left w:val="single" w:sz="6" w:space="0" w:color="auto"/>
              <w:bottom w:val="single" w:sz="6" w:space="0" w:color="auto"/>
              <w:right w:val="single" w:sz="6" w:space="0" w:color="auto"/>
            </w:tcBorders>
            <w:shd w:val="clear" w:color="auto" w:fill="9BBB59" w:themeFill="accent3"/>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b/>
                <w:bCs/>
                <w:sz w:val="24"/>
                <w:szCs w:val="24"/>
                <w:lang w:eastAsia="sk-SK"/>
              </w:rPr>
              <w:t>Tematický deň: Moja pokladnička</w:t>
            </w:r>
            <w:r w:rsidRPr="00610880">
              <w:rPr>
                <w:rFonts w:ascii="Times New Roman" w:eastAsia="Times New Roman" w:hAnsi="Times New Roman" w:cs="Times New Roman"/>
                <w:sz w:val="24"/>
                <w:szCs w:val="24"/>
                <w:lang w:eastAsia="sk-SK"/>
              </w:rPr>
              <w:t> </w:t>
            </w:r>
          </w:p>
        </w:tc>
      </w:tr>
      <w:tr w:rsidR="00677010" w:rsidRPr="00610880" w:rsidTr="00677010">
        <w:trPr>
          <w:trHeight w:val="165"/>
        </w:trPr>
        <w:tc>
          <w:tcPr>
            <w:tcW w:w="1097"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Cyklus  </w:t>
            </w:r>
          </w:p>
        </w:tc>
        <w:tc>
          <w:tcPr>
            <w:tcW w:w="829" w:type="dxa"/>
            <w:tcBorders>
              <w:top w:val="nil"/>
              <w:left w:val="single" w:sz="6" w:space="0" w:color="auto"/>
              <w:bottom w:val="single" w:sz="6" w:space="0" w:color="auto"/>
              <w:right w:val="single" w:sz="6" w:space="0" w:color="auto"/>
            </w:tcBorders>
            <w:shd w:val="clear" w:color="auto" w:fill="C2D69B" w:themeFill="accent3" w:themeFillTint="99"/>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Ročník  </w:t>
            </w:r>
          </w:p>
        </w:tc>
        <w:tc>
          <w:tcPr>
            <w:tcW w:w="2741" w:type="dxa"/>
            <w:tcBorders>
              <w:top w:val="nil"/>
              <w:left w:val="single" w:sz="6" w:space="0" w:color="auto"/>
              <w:bottom w:val="single" w:sz="6" w:space="0" w:color="auto"/>
              <w:right w:val="single" w:sz="6" w:space="0" w:color="auto"/>
            </w:tcBorders>
            <w:shd w:val="clear" w:color="auto" w:fill="C2D69B" w:themeFill="accent3" w:themeFillTint="99"/>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Téma  </w:t>
            </w:r>
          </w:p>
        </w:tc>
        <w:tc>
          <w:tcPr>
            <w:tcW w:w="2730" w:type="dxa"/>
            <w:tcBorders>
              <w:top w:val="nil"/>
              <w:left w:val="single" w:sz="6" w:space="0" w:color="auto"/>
              <w:bottom w:val="single" w:sz="6" w:space="0" w:color="auto"/>
              <w:right w:val="single" w:sz="6" w:space="0" w:color="auto"/>
            </w:tcBorders>
            <w:shd w:val="clear" w:color="auto" w:fill="C2D69B" w:themeFill="accent3" w:themeFillTint="99"/>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Prierezová gramotnosť  </w:t>
            </w:r>
          </w:p>
        </w:tc>
        <w:tc>
          <w:tcPr>
            <w:tcW w:w="2951" w:type="dxa"/>
            <w:tcBorders>
              <w:top w:val="nil"/>
              <w:left w:val="single" w:sz="6" w:space="0" w:color="auto"/>
              <w:bottom w:val="single" w:sz="6" w:space="0" w:color="auto"/>
              <w:right w:val="single" w:sz="6" w:space="0" w:color="auto"/>
            </w:tcBorders>
            <w:shd w:val="clear" w:color="auto" w:fill="C2D69B" w:themeFill="accent3" w:themeFillTint="99"/>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Výstupy  </w:t>
            </w:r>
          </w:p>
        </w:tc>
      </w:tr>
      <w:tr w:rsidR="00677010" w:rsidRPr="00610880" w:rsidTr="00677010">
        <w:trPr>
          <w:trHeight w:val="165"/>
        </w:trPr>
        <w:tc>
          <w:tcPr>
            <w:tcW w:w="1097" w:type="dxa"/>
            <w:vMerge w:val="restart"/>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1. cyklus  </w:t>
            </w:r>
          </w:p>
        </w:tc>
        <w:tc>
          <w:tcPr>
            <w:tcW w:w="829"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1.  </w:t>
            </w:r>
          </w:p>
        </w:tc>
        <w:tc>
          <w:tcPr>
            <w:tcW w:w="274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Odkiaľ prichádzajú peniaze</w:t>
            </w:r>
          </w:p>
        </w:tc>
        <w:tc>
          <w:tcPr>
            <w:tcW w:w="2730" w:type="dxa"/>
            <w:vMerge w:val="restart"/>
            <w:tcBorders>
              <w:top w:val="single" w:sz="6" w:space="0" w:color="auto"/>
              <w:left w:val="single" w:sz="6" w:space="0" w:color="auto"/>
              <w:bottom w:val="single" w:sz="6" w:space="0" w:color="auto"/>
              <w:right w:val="single" w:sz="6" w:space="0" w:color="auto"/>
            </w:tcBorders>
            <w:hideMark/>
          </w:tcPr>
          <w:p w:rsidR="00677010" w:rsidRPr="00610880"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w:t>
            </w:r>
            <w:r w:rsidR="00677010" w:rsidRPr="00610880">
              <w:rPr>
                <w:rFonts w:ascii="Times New Roman" w:eastAsia="Times New Roman" w:hAnsi="Times New Roman" w:cs="Times New Roman"/>
                <w:sz w:val="24"/>
                <w:szCs w:val="24"/>
                <w:lang w:eastAsia="sk-SK"/>
              </w:rPr>
              <w:t>o</w:t>
            </w:r>
            <w:r>
              <w:rPr>
                <w:rFonts w:ascii="Times New Roman" w:eastAsia="Times New Roman" w:hAnsi="Times New Roman" w:cs="Times New Roman"/>
                <w:sz w:val="24"/>
                <w:szCs w:val="24"/>
                <w:lang w:eastAsia="sk-SK"/>
              </w:rPr>
              <w:t>ciálna a emocionálna gramotnosť</w:t>
            </w:r>
          </w:p>
          <w:p w:rsidR="00677010" w:rsidRPr="00610880"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Čitateľská a vizuálna gramotnosť</w:t>
            </w:r>
          </w:p>
          <w:p w:rsidR="00677010" w:rsidRPr="00610880"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O</w:t>
            </w:r>
            <w:r w:rsidR="00677010" w:rsidRPr="00610880">
              <w:rPr>
                <w:rFonts w:ascii="Times New Roman" w:eastAsia="Times New Roman" w:hAnsi="Times New Roman" w:cs="Times New Roman"/>
                <w:sz w:val="24"/>
                <w:szCs w:val="24"/>
                <w:lang w:eastAsia="sk-SK"/>
              </w:rPr>
              <w:t>bčianska gramotnosť (mediálna, regionálna výchova)</w:t>
            </w:r>
          </w:p>
          <w:p w:rsidR="00677010" w:rsidRPr="00610880"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w:t>
            </w:r>
            <w:r w:rsidR="00677010" w:rsidRPr="00610880">
              <w:rPr>
                <w:rFonts w:ascii="Times New Roman" w:eastAsia="Times New Roman" w:hAnsi="Times New Roman" w:cs="Times New Roman"/>
                <w:sz w:val="24"/>
                <w:szCs w:val="24"/>
                <w:lang w:eastAsia="sk-SK"/>
              </w:rPr>
              <w:t xml:space="preserve">igitálna </w:t>
            </w:r>
            <w:r w:rsidR="00705972">
              <w:rPr>
                <w:rFonts w:ascii="Times New Roman" w:eastAsia="Times New Roman" w:hAnsi="Times New Roman" w:cs="Times New Roman"/>
                <w:sz w:val="24"/>
                <w:szCs w:val="24"/>
                <w:lang w:eastAsia="sk-SK"/>
              </w:rPr>
              <w:t xml:space="preserve">a AI </w:t>
            </w:r>
            <w:r w:rsidR="00677010" w:rsidRPr="00610880">
              <w:rPr>
                <w:rFonts w:ascii="Times New Roman" w:eastAsia="Times New Roman" w:hAnsi="Times New Roman" w:cs="Times New Roman"/>
                <w:sz w:val="24"/>
                <w:szCs w:val="24"/>
                <w:lang w:eastAsia="sk-SK"/>
              </w:rPr>
              <w:t>gramotnosť</w:t>
            </w:r>
          </w:p>
          <w:p w:rsidR="00677010" w:rsidRPr="00610880"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Finančná gramotnosť</w:t>
            </w:r>
            <w:r w:rsidR="00677010" w:rsidRPr="00610880">
              <w:rPr>
                <w:rFonts w:ascii="Times New Roman" w:eastAsia="Times New Roman" w:hAnsi="Times New Roman" w:cs="Times New Roman"/>
                <w:sz w:val="24"/>
                <w:szCs w:val="24"/>
                <w:lang w:eastAsia="sk-SK"/>
              </w:rPr>
              <w:t> </w:t>
            </w:r>
          </w:p>
        </w:tc>
        <w:tc>
          <w:tcPr>
            <w:tcW w:w="295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lastRenderedPageBreak/>
              <w:t> Leporelo povolaní</w:t>
            </w:r>
          </w:p>
        </w:tc>
      </w:tr>
      <w:tr w:rsidR="00677010" w:rsidRPr="00610880" w:rsidTr="00677010">
        <w:trPr>
          <w:trHeight w:val="165"/>
        </w:trPr>
        <w:tc>
          <w:tcPr>
            <w:tcW w:w="1097" w:type="dxa"/>
            <w:vMerge/>
            <w:tcBorders>
              <w:top w:val="single" w:sz="6" w:space="0" w:color="auto"/>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2.  </w:t>
            </w:r>
          </w:p>
        </w:tc>
        <w:tc>
          <w:tcPr>
            <w:tcW w:w="274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Šetrím si na svoj sen</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2951"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Moja vlastnoručne vyrobená pokladnička</w:t>
            </w:r>
          </w:p>
        </w:tc>
      </w:tr>
      <w:tr w:rsidR="00677010" w:rsidRPr="00610880" w:rsidTr="00677010">
        <w:trPr>
          <w:trHeight w:val="165"/>
        </w:trPr>
        <w:tc>
          <w:tcPr>
            <w:tcW w:w="1097" w:type="dxa"/>
            <w:vMerge/>
            <w:tcBorders>
              <w:top w:val="single" w:sz="6" w:space="0" w:color="auto"/>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3.  </w:t>
            </w:r>
          </w:p>
        </w:tc>
        <w:tc>
          <w:tcPr>
            <w:tcW w:w="274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Malý obchodník</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2951"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  Simulovaný predaj </w:t>
            </w:r>
            <w:r w:rsidRPr="00610880">
              <w:rPr>
                <w:rFonts w:ascii="Times New Roman" w:eastAsia="Times New Roman" w:hAnsi="Times New Roman" w:cs="Times New Roman"/>
                <w:sz w:val="24"/>
                <w:szCs w:val="24"/>
                <w:lang w:eastAsia="sk-SK"/>
              </w:rPr>
              <w:lastRenderedPageBreak/>
              <w:t>v triednom obchode</w:t>
            </w:r>
          </w:p>
        </w:tc>
      </w:tr>
      <w:tr w:rsidR="00677010" w:rsidRPr="00610880" w:rsidTr="00677010">
        <w:trPr>
          <w:trHeight w:val="165"/>
        </w:trPr>
        <w:tc>
          <w:tcPr>
            <w:tcW w:w="1097" w:type="dxa"/>
            <w:vMerge w:val="restart"/>
            <w:tcBorders>
              <w:top w:val="nil"/>
              <w:left w:val="single" w:sz="6" w:space="0" w:color="auto"/>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lastRenderedPageBreak/>
              <w:t>2. cyklus  </w:t>
            </w:r>
          </w:p>
        </w:tc>
        <w:tc>
          <w:tcPr>
            <w:tcW w:w="829"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4.  </w:t>
            </w:r>
          </w:p>
        </w:tc>
        <w:tc>
          <w:tcPr>
            <w:tcW w:w="274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Význam peňazí - učíme sa hospodáriť s peniazmi </w:t>
            </w:r>
          </w:p>
        </w:tc>
        <w:tc>
          <w:tcPr>
            <w:tcW w:w="2730" w:type="dxa"/>
            <w:vMerge w:val="restart"/>
            <w:tcBorders>
              <w:top w:val="nil"/>
              <w:left w:val="single" w:sz="6" w:space="0" w:color="auto"/>
              <w:bottom w:val="single" w:sz="6" w:space="0" w:color="auto"/>
              <w:right w:val="single" w:sz="6" w:space="0" w:color="auto"/>
            </w:tcBorders>
            <w:hideMark/>
          </w:tcPr>
          <w:p w:rsidR="00DF0FAB"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F</w:t>
            </w:r>
            <w:r w:rsidR="00677010" w:rsidRPr="00610880">
              <w:rPr>
                <w:rFonts w:ascii="Times New Roman" w:eastAsia="Times New Roman" w:hAnsi="Times New Roman" w:cs="Times New Roman"/>
                <w:sz w:val="24"/>
                <w:szCs w:val="24"/>
                <w:lang w:eastAsia="sk-SK"/>
              </w:rPr>
              <w:t>ina</w:t>
            </w:r>
            <w:r>
              <w:rPr>
                <w:rFonts w:ascii="Times New Roman" w:eastAsia="Times New Roman" w:hAnsi="Times New Roman" w:cs="Times New Roman"/>
                <w:sz w:val="24"/>
                <w:szCs w:val="24"/>
                <w:lang w:eastAsia="sk-SK"/>
              </w:rPr>
              <w:t>nčná gramotnosť</w:t>
            </w:r>
          </w:p>
          <w:p w:rsidR="00DF0FAB"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Sociálna gramotnosť</w:t>
            </w:r>
          </w:p>
          <w:p w:rsidR="00DF0FAB"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Environmentálna gramotnosť</w:t>
            </w:r>
          </w:p>
          <w:p w:rsidR="00677010" w:rsidRPr="00610880"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Čitateľská gramotnosť a </w:t>
            </w:r>
            <w:r w:rsidR="00677010" w:rsidRPr="00610880">
              <w:rPr>
                <w:rFonts w:ascii="Times New Roman" w:eastAsia="Times New Roman" w:hAnsi="Times New Roman" w:cs="Times New Roman"/>
                <w:sz w:val="24"/>
                <w:szCs w:val="24"/>
                <w:lang w:eastAsia="sk-SK"/>
              </w:rPr>
              <w:t>vizuálna gramotnosť </w:t>
            </w:r>
          </w:p>
        </w:tc>
        <w:tc>
          <w:tcPr>
            <w:tcW w:w="295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Jednoduchý plán sporenia (hra na obchod) </w:t>
            </w:r>
          </w:p>
        </w:tc>
      </w:tr>
      <w:tr w:rsidR="00677010" w:rsidRPr="00610880" w:rsidTr="00677010">
        <w:trPr>
          <w:trHeight w:val="165"/>
        </w:trPr>
        <w:tc>
          <w:tcPr>
            <w:tcW w:w="1097" w:type="dxa"/>
            <w:vMerge/>
            <w:tcBorders>
              <w:top w:val="nil"/>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5.  </w:t>
            </w:r>
          </w:p>
        </w:tc>
        <w:tc>
          <w:tcPr>
            <w:tcW w:w="274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Plánujeme a zodpovedne hospodárime s peniazmi </w:t>
            </w:r>
          </w:p>
        </w:tc>
        <w:tc>
          <w:tcPr>
            <w:tcW w:w="0" w:type="auto"/>
            <w:vMerge/>
            <w:tcBorders>
              <w:top w:val="nil"/>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2951"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Jednoduchý rozpočet : </w:t>
            </w:r>
          </w:p>
          <w:p w:rsidR="00677010" w:rsidRPr="00610880" w:rsidRDefault="00677010" w:rsidP="00677010">
            <w:pPr>
              <w:spacing w:after="0" w:line="165" w:lineRule="atLeast"/>
              <w:jc w:val="both"/>
              <w:textAlignment w:val="baseline"/>
              <w:rPr>
                <w:rFonts w:ascii="Times New Roman" w:eastAsia="Times New Roman" w:hAnsi="Times New Roman" w:cs="Times New Roman"/>
                <w:sz w:val="24"/>
                <w:szCs w:val="24"/>
                <w:lang w:eastAsia="sk-SK"/>
              </w:rPr>
            </w:pPr>
            <w:proofErr w:type="spellStart"/>
            <w:r w:rsidRPr="00610880">
              <w:rPr>
                <w:rFonts w:ascii="Times New Roman" w:eastAsia="Times New Roman" w:hAnsi="Times New Roman" w:cs="Times New Roman"/>
                <w:sz w:val="24"/>
                <w:szCs w:val="24"/>
                <w:lang w:eastAsia="sk-SK"/>
              </w:rPr>
              <w:t>príjem-výdavky-úspory</w:t>
            </w:r>
            <w:proofErr w:type="spellEnd"/>
            <w:r w:rsidRPr="00610880">
              <w:rPr>
                <w:rFonts w:ascii="Times New Roman" w:eastAsia="Times New Roman" w:hAnsi="Times New Roman" w:cs="Times New Roman"/>
                <w:sz w:val="24"/>
                <w:szCs w:val="24"/>
                <w:lang w:eastAsia="sk-SK"/>
              </w:rPr>
              <w:t>, (plagát) </w:t>
            </w:r>
          </w:p>
        </w:tc>
      </w:tr>
      <w:tr w:rsidR="00677010" w:rsidRPr="00610880" w:rsidTr="00677010">
        <w:trPr>
          <w:trHeight w:val="165"/>
        </w:trPr>
        <w:tc>
          <w:tcPr>
            <w:tcW w:w="1097" w:type="dxa"/>
            <w:vMerge w:val="restart"/>
            <w:tcBorders>
              <w:top w:val="nil"/>
              <w:left w:val="single" w:sz="6" w:space="0" w:color="auto"/>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3. cyklus  </w:t>
            </w:r>
          </w:p>
        </w:tc>
        <w:tc>
          <w:tcPr>
            <w:tcW w:w="829"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6.  </w:t>
            </w:r>
          </w:p>
        </w:tc>
        <w:tc>
          <w:tcPr>
            <w:tcW w:w="274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Zodpovedné hospodárenie s finančnými prostriedkami a plánovanie osobného rozpočtu </w:t>
            </w:r>
          </w:p>
        </w:tc>
        <w:tc>
          <w:tcPr>
            <w:tcW w:w="2730" w:type="dxa"/>
            <w:vMerge w:val="restart"/>
            <w:tcBorders>
              <w:top w:val="nil"/>
              <w:left w:val="single" w:sz="6" w:space="0" w:color="auto"/>
              <w:bottom w:val="single" w:sz="6" w:space="0" w:color="auto"/>
              <w:right w:val="single" w:sz="6" w:space="0" w:color="auto"/>
            </w:tcBorders>
            <w:hideMark/>
          </w:tcPr>
          <w:p w:rsidR="00DF0FAB"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Finančná gramotnosť, Sociálna gramotnosť</w:t>
            </w:r>
          </w:p>
          <w:p w:rsidR="00DF0FAB"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Digitálna </w:t>
            </w:r>
            <w:r w:rsidR="00705972">
              <w:rPr>
                <w:rFonts w:ascii="Times New Roman" w:eastAsia="Times New Roman" w:hAnsi="Times New Roman" w:cs="Times New Roman"/>
                <w:sz w:val="24"/>
                <w:szCs w:val="24"/>
                <w:lang w:eastAsia="sk-SK"/>
              </w:rPr>
              <w:t xml:space="preserve">a AI </w:t>
            </w:r>
            <w:r>
              <w:rPr>
                <w:rFonts w:ascii="Times New Roman" w:eastAsia="Times New Roman" w:hAnsi="Times New Roman" w:cs="Times New Roman"/>
                <w:sz w:val="24"/>
                <w:szCs w:val="24"/>
                <w:lang w:eastAsia="sk-SK"/>
              </w:rPr>
              <w:t>gramotnosť</w:t>
            </w:r>
          </w:p>
          <w:p w:rsidR="00DF0FAB"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Environmentálna gramotnosť</w:t>
            </w:r>
          </w:p>
          <w:p w:rsidR="00DF0FAB"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Čitateľská a vizuálna gramotnosť</w:t>
            </w:r>
          </w:p>
          <w:p w:rsidR="00DF0FAB"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w:t>
            </w:r>
            <w:r w:rsidR="00677010" w:rsidRPr="00610880">
              <w:rPr>
                <w:rFonts w:ascii="Times New Roman" w:eastAsia="Times New Roman" w:hAnsi="Times New Roman" w:cs="Times New Roman"/>
                <w:sz w:val="24"/>
                <w:szCs w:val="24"/>
                <w:lang w:eastAsia="sk-SK"/>
              </w:rPr>
              <w:t>bčianska gr</w:t>
            </w:r>
            <w:r>
              <w:rPr>
                <w:rFonts w:ascii="Times New Roman" w:eastAsia="Times New Roman" w:hAnsi="Times New Roman" w:cs="Times New Roman"/>
                <w:sz w:val="24"/>
                <w:szCs w:val="24"/>
                <w:lang w:eastAsia="sk-SK"/>
              </w:rPr>
              <w:t>amotnosť</w:t>
            </w:r>
          </w:p>
          <w:p w:rsidR="00DF0FAB"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Mediálna gramotnosť</w:t>
            </w:r>
          </w:p>
          <w:p w:rsidR="00677010" w:rsidRPr="00610880" w:rsidRDefault="00DF0FAB" w:rsidP="00677010">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I</w:t>
            </w:r>
            <w:r w:rsidR="00677010" w:rsidRPr="00610880">
              <w:rPr>
                <w:rFonts w:ascii="Times New Roman" w:eastAsia="Times New Roman" w:hAnsi="Times New Roman" w:cs="Times New Roman"/>
                <w:sz w:val="24"/>
                <w:szCs w:val="24"/>
                <w:lang w:eastAsia="sk-SK"/>
              </w:rPr>
              <w:t>nterkultúrna gramotnosť </w:t>
            </w:r>
          </w:p>
        </w:tc>
        <w:tc>
          <w:tcPr>
            <w:tcW w:w="295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Plán sporenia na konkrétny krátkodobý cieľ  (výroba pokladničky) </w:t>
            </w:r>
          </w:p>
        </w:tc>
      </w:tr>
      <w:tr w:rsidR="00677010" w:rsidRPr="00610880" w:rsidTr="00677010">
        <w:trPr>
          <w:trHeight w:val="165"/>
        </w:trPr>
        <w:tc>
          <w:tcPr>
            <w:tcW w:w="1097" w:type="dxa"/>
            <w:vMerge/>
            <w:tcBorders>
              <w:top w:val="nil"/>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7.  </w:t>
            </w:r>
          </w:p>
        </w:tc>
        <w:tc>
          <w:tcPr>
            <w:tcW w:w="274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Zodpovedné narábanie s peniazmi, plánovanie rozpočtu na vlastné ciele </w:t>
            </w:r>
          </w:p>
        </w:tc>
        <w:tc>
          <w:tcPr>
            <w:tcW w:w="0" w:type="auto"/>
            <w:vMerge/>
            <w:tcBorders>
              <w:top w:val="nil"/>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2951"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Plán sporenia na konkrétny cieľ, odhad času potrebného na jeho dosiahnutie (pracovný list finančnej gramotnosti) </w:t>
            </w:r>
          </w:p>
        </w:tc>
      </w:tr>
      <w:tr w:rsidR="00677010" w:rsidRPr="00610880" w:rsidTr="00677010">
        <w:trPr>
          <w:trHeight w:val="165"/>
        </w:trPr>
        <w:tc>
          <w:tcPr>
            <w:tcW w:w="1097" w:type="dxa"/>
            <w:vMerge/>
            <w:tcBorders>
              <w:top w:val="nil"/>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8.  </w:t>
            </w:r>
          </w:p>
        </w:tc>
        <w:tc>
          <w:tcPr>
            <w:tcW w:w="274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Zodpovedné hospodárenie s peniazmi, tvorba osobného rozpočtu a sporenie na konkrétne ciele </w:t>
            </w:r>
          </w:p>
        </w:tc>
        <w:tc>
          <w:tcPr>
            <w:tcW w:w="0" w:type="auto"/>
            <w:vMerge/>
            <w:tcBorders>
              <w:top w:val="nil"/>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2951"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Analýza a hodnotenie vlastného finančného rozhodnutia a posúdenie jeho dôsledkov (tabuľka rozpočtu, percentuálne rozdelenie, zdôvodnenie) </w:t>
            </w:r>
          </w:p>
        </w:tc>
      </w:tr>
      <w:tr w:rsidR="00677010" w:rsidRPr="00610880" w:rsidTr="00677010">
        <w:trPr>
          <w:trHeight w:val="165"/>
        </w:trPr>
        <w:tc>
          <w:tcPr>
            <w:tcW w:w="1097" w:type="dxa"/>
            <w:vMerge/>
            <w:tcBorders>
              <w:top w:val="nil"/>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829"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165" w:lineRule="atLeast"/>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9.  </w:t>
            </w:r>
          </w:p>
        </w:tc>
        <w:tc>
          <w:tcPr>
            <w:tcW w:w="2741" w:type="dxa"/>
            <w:tcBorders>
              <w:top w:val="single" w:sz="6" w:space="0" w:color="auto"/>
              <w:left w:val="single" w:sz="6" w:space="0" w:color="auto"/>
              <w:bottom w:val="single" w:sz="6" w:space="0" w:color="auto"/>
              <w:right w:val="single" w:sz="6" w:space="0" w:color="auto"/>
            </w:tcBorders>
            <w:hideMark/>
          </w:tcPr>
          <w:p w:rsidR="00677010" w:rsidRPr="00610880" w:rsidRDefault="00677010" w:rsidP="00677010">
            <w:pPr>
              <w:spacing w:after="0" w:line="165" w:lineRule="atLeast"/>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Plánovanie osobných financií a zodpovedné hospodárenie </w:t>
            </w:r>
          </w:p>
        </w:tc>
        <w:tc>
          <w:tcPr>
            <w:tcW w:w="0" w:type="auto"/>
            <w:vMerge/>
            <w:tcBorders>
              <w:top w:val="nil"/>
              <w:left w:val="single" w:sz="6" w:space="0" w:color="auto"/>
              <w:bottom w:val="single" w:sz="6" w:space="0" w:color="auto"/>
              <w:right w:val="single" w:sz="6" w:space="0" w:color="auto"/>
            </w:tcBorders>
            <w:vAlign w:val="center"/>
            <w:hideMark/>
          </w:tcPr>
          <w:p w:rsidR="00677010" w:rsidRPr="00610880" w:rsidRDefault="00677010" w:rsidP="00677010">
            <w:pPr>
              <w:spacing w:after="0" w:line="240" w:lineRule="auto"/>
              <w:rPr>
                <w:rFonts w:ascii="Times New Roman" w:eastAsia="Times New Roman" w:hAnsi="Times New Roman" w:cs="Times New Roman"/>
                <w:sz w:val="24"/>
                <w:szCs w:val="24"/>
                <w:lang w:eastAsia="sk-SK"/>
              </w:rPr>
            </w:pPr>
          </w:p>
        </w:tc>
        <w:tc>
          <w:tcPr>
            <w:tcW w:w="2951" w:type="dxa"/>
            <w:tcBorders>
              <w:top w:val="single" w:sz="6" w:space="0" w:color="auto"/>
              <w:left w:val="nil"/>
              <w:bottom w:val="single" w:sz="6" w:space="0" w:color="auto"/>
              <w:right w:val="single" w:sz="6" w:space="0" w:color="auto"/>
            </w:tcBorders>
            <w:hideMark/>
          </w:tcPr>
          <w:p w:rsidR="00677010" w:rsidRPr="00610880" w:rsidRDefault="00677010" w:rsidP="00677010">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Osobný rozpočet, </w:t>
            </w:r>
          </w:p>
          <w:p w:rsidR="00677010" w:rsidRPr="00610880" w:rsidRDefault="00677010" w:rsidP="00677010">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rozlišovanie </w:t>
            </w:r>
            <w:proofErr w:type="spellStart"/>
            <w:r w:rsidRPr="00610880">
              <w:rPr>
                <w:rFonts w:ascii="Times New Roman" w:eastAsia="Times New Roman" w:hAnsi="Times New Roman" w:cs="Times New Roman"/>
                <w:sz w:val="24"/>
                <w:szCs w:val="24"/>
                <w:lang w:eastAsia="sk-SK"/>
              </w:rPr>
              <w:t>príjem-výdavky</w:t>
            </w:r>
            <w:proofErr w:type="spellEnd"/>
            <w:r w:rsidRPr="00610880">
              <w:rPr>
                <w:rFonts w:ascii="Times New Roman" w:eastAsia="Times New Roman" w:hAnsi="Times New Roman" w:cs="Times New Roman"/>
                <w:sz w:val="24"/>
                <w:szCs w:val="24"/>
                <w:lang w:eastAsia="sk-SK"/>
              </w:rPr>
              <w:t xml:space="preserve"> - úspory.  </w:t>
            </w:r>
          </w:p>
          <w:p w:rsidR="00677010" w:rsidRPr="00610880" w:rsidRDefault="00677010" w:rsidP="00677010">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Hodnotenie dôsledkov svojich rozhodnutí. </w:t>
            </w:r>
          </w:p>
          <w:p w:rsidR="00677010" w:rsidRPr="00610880" w:rsidRDefault="00677010" w:rsidP="00677010">
            <w:pPr>
              <w:spacing w:after="0" w:line="165" w:lineRule="atLeast"/>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Uplatňovanie zásad zodpovedného hospodárenia s peniazmi. (prezentácia) </w:t>
            </w:r>
          </w:p>
        </w:tc>
      </w:tr>
    </w:tbl>
    <w:p w:rsidR="00677010" w:rsidRDefault="00677010" w:rsidP="00324D0F">
      <w:pPr>
        <w:tabs>
          <w:tab w:val="left" w:pos="1044"/>
        </w:tabs>
        <w:spacing w:after="0" w:line="360" w:lineRule="auto"/>
        <w:jc w:val="both"/>
        <w:rPr>
          <w:rFonts w:ascii="Times New Roman" w:hAnsi="Times New Roman" w:cs="Times New Roman"/>
          <w:sz w:val="24"/>
          <w:szCs w:val="24"/>
        </w:rPr>
      </w:pPr>
    </w:p>
    <w:p w:rsidR="00677010" w:rsidRDefault="00677010" w:rsidP="00324D0F">
      <w:pPr>
        <w:tabs>
          <w:tab w:val="left" w:pos="1044"/>
        </w:tabs>
        <w:spacing w:after="0" w:line="360" w:lineRule="auto"/>
        <w:jc w:val="both"/>
        <w:rPr>
          <w:rFonts w:ascii="Times New Roman" w:hAnsi="Times New Roman" w:cs="Times New Roman"/>
          <w:sz w:val="24"/>
          <w:szCs w:val="24"/>
        </w:rPr>
      </w:pPr>
    </w:p>
    <w:tbl>
      <w:tblPr>
        <w:tblW w:w="10348"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86"/>
        <w:gridCol w:w="1065"/>
        <w:gridCol w:w="2211"/>
        <w:gridCol w:w="2952"/>
        <w:gridCol w:w="2834"/>
      </w:tblGrid>
      <w:tr w:rsidR="00D70AF2" w:rsidRPr="00610880" w:rsidTr="000A7B9E">
        <w:trPr>
          <w:trHeight w:val="180"/>
        </w:trPr>
        <w:tc>
          <w:tcPr>
            <w:tcW w:w="10348" w:type="dxa"/>
            <w:gridSpan w:val="5"/>
            <w:tcBorders>
              <w:top w:val="single" w:sz="6" w:space="0" w:color="auto"/>
              <w:left w:val="single" w:sz="6" w:space="0" w:color="auto"/>
              <w:bottom w:val="single" w:sz="6" w:space="0" w:color="auto"/>
              <w:right w:val="single" w:sz="6" w:space="0" w:color="auto"/>
            </w:tcBorders>
            <w:shd w:val="clear" w:color="auto" w:fill="9BBB59" w:themeFill="accent3"/>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b/>
                <w:bCs/>
                <w:sz w:val="24"/>
                <w:szCs w:val="24"/>
                <w:lang w:eastAsia="sk-SK"/>
              </w:rPr>
              <w:t>Tematický deň: Jeseň pani bohatá </w:t>
            </w:r>
            <w:r w:rsidRPr="00610880">
              <w:rPr>
                <w:rFonts w:ascii="Times New Roman" w:eastAsia="Times New Roman" w:hAnsi="Times New Roman" w:cs="Times New Roman"/>
                <w:sz w:val="24"/>
                <w:szCs w:val="24"/>
                <w:lang w:eastAsia="sk-SK"/>
              </w:rPr>
              <w:t>  </w:t>
            </w:r>
          </w:p>
        </w:tc>
      </w:tr>
      <w:tr w:rsidR="00D70AF2" w:rsidRPr="00610880" w:rsidTr="000A7B9E">
        <w:trPr>
          <w:trHeight w:val="180"/>
        </w:trPr>
        <w:tc>
          <w:tcPr>
            <w:tcW w:w="1286"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Cyklus  </w:t>
            </w:r>
          </w:p>
        </w:tc>
        <w:tc>
          <w:tcPr>
            <w:tcW w:w="1065" w:type="dxa"/>
            <w:tcBorders>
              <w:top w:val="nil"/>
              <w:left w:val="single" w:sz="6" w:space="0" w:color="auto"/>
              <w:bottom w:val="single" w:sz="6" w:space="0" w:color="auto"/>
              <w:right w:val="single" w:sz="6" w:space="0" w:color="auto"/>
            </w:tcBorders>
            <w:shd w:val="clear" w:color="auto" w:fill="C2D69B" w:themeFill="accent3" w:themeFillTint="99"/>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Ročník  </w:t>
            </w:r>
          </w:p>
        </w:tc>
        <w:tc>
          <w:tcPr>
            <w:tcW w:w="2211" w:type="dxa"/>
            <w:tcBorders>
              <w:top w:val="nil"/>
              <w:left w:val="single" w:sz="6" w:space="0" w:color="auto"/>
              <w:bottom w:val="single" w:sz="6" w:space="0" w:color="auto"/>
              <w:right w:val="single" w:sz="6" w:space="0" w:color="auto"/>
            </w:tcBorders>
            <w:shd w:val="clear" w:color="auto" w:fill="C2D69B" w:themeFill="accent3" w:themeFillTint="99"/>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Téma  </w:t>
            </w:r>
          </w:p>
        </w:tc>
        <w:tc>
          <w:tcPr>
            <w:tcW w:w="2952" w:type="dxa"/>
            <w:tcBorders>
              <w:top w:val="nil"/>
              <w:left w:val="single" w:sz="6" w:space="0" w:color="auto"/>
              <w:bottom w:val="single" w:sz="6" w:space="0" w:color="auto"/>
              <w:right w:val="single" w:sz="6" w:space="0" w:color="auto"/>
            </w:tcBorders>
            <w:shd w:val="clear" w:color="auto" w:fill="C2D69B" w:themeFill="accent3" w:themeFillTint="99"/>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Prierezová gramotnosť  </w:t>
            </w:r>
          </w:p>
        </w:tc>
        <w:tc>
          <w:tcPr>
            <w:tcW w:w="2834" w:type="dxa"/>
            <w:tcBorders>
              <w:top w:val="nil"/>
              <w:left w:val="single" w:sz="6" w:space="0" w:color="auto"/>
              <w:bottom w:val="single" w:sz="6" w:space="0" w:color="auto"/>
              <w:right w:val="single" w:sz="6" w:space="0" w:color="auto"/>
            </w:tcBorders>
            <w:shd w:val="clear" w:color="auto" w:fill="C2D69B" w:themeFill="accent3" w:themeFillTint="99"/>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Výstupy  </w:t>
            </w:r>
          </w:p>
        </w:tc>
      </w:tr>
      <w:tr w:rsidR="00D70AF2" w:rsidRPr="00610880" w:rsidTr="000A7B9E">
        <w:trPr>
          <w:trHeight w:val="180"/>
        </w:trPr>
        <w:tc>
          <w:tcPr>
            <w:tcW w:w="1286" w:type="dxa"/>
            <w:vMerge w:val="restart"/>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1. cyklus  </w:t>
            </w:r>
          </w:p>
        </w:tc>
        <w:tc>
          <w:tcPr>
            <w:tcW w:w="1065"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1.  </w:t>
            </w:r>
          </w:p>
        </w:tc>
        <w:tc>
          <w:tcPr>
            <w:tcW w:w="2211"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Farby jesene</w:t>
            </w:r>
          </w:p>
        </w:tc>
        <w:tc>
          <w:tcPr>
            <w:tcW w:w="2952" w:type="dxa"/>
            <w:vMerge w:val="restart"/>
            <w:tcBorders>
              <w:top w:val="single" w:sz="6" w:space="0" w:color="auto"/>
              <w:left w:val="single" w:sz="6" w:space="0" w:color="auto"/>
              <w:bottom w:val="single" w:sz="6" w:space="0" w:color="auto"/>
              <w:right w:val="single" w:sz="6" w:space="0" w:color="auto"/>
            </w:tcBorders>
            <w:hideMark/>
          </w:tcPr>
          <w:p w:rsidR="00D70AF2" w:rsidRPr="00610880" w:rsidRDefault="00327613" w:rsidP="000A7B9E">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w:t>
            </w:r>
            <w:r w:rsidR="00D70AF2" w:rsidRPr="00610880">
              <w:rPr>
                <w:rFonts w:ascii="Times New Roman" w:eastAsia="Times New Roman" w:hAnsi="Times New Roman" w:cs="Times New Roman"/>
                <w:sz w:val="24"/>
                <w:szCs w:val="24"/>
                <w:lang w:eastAsia="sk-SK"/>
              </w:rPr>
              <w:t>nvironmentálna gramotnosť</w:t>
            </w:r>
          </w:p>
          <w:p w:rsidR="00D70AF2" w:rsidRPr="00610880" w:rsidRDefault="00327613" w:rsidP="000A7B9E">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w:t>
            </w:r>
            <w:r w:rsidR="00D70AF2" w:rsidRPr="00610880">
              <w:rPr>
                <w:rFonts w:ascii="Times New Roman" w:eastAsia="Times New Roman" w:hAnsi="Times New Roman" w:cs="Times New Roman"/>
                <w:sz w:val="24"/>
                <w:szCs w:val="24"/>
                <w:lang w:eastAsia="sk-SK"/>
              </w:rPr>
              <w:t>o</w:t>
            </w:r>
            <w:r>
              <w:rPr>
                <w:rFonts w:ascii="Times New Roman" w:eastAsia="Times New Roman" w:hAnsi="Times New Roman" w:cs="Times New Roman"/>
                <w:sz w:val="24"/>
                <w:szCs w:val="24"/>
                <w:lang w:eastAsia="sk-SK"/>
              </w:rPr>
              <w:t>ciálna a emocionálna gramotnosť</w:t>
            </w:r>
          </w:p>
          <w:p w:rsidR="00D70AF2" w:rsidRPr="00610880" w:rsidRDefault="00327613" w:rsidP="000A7B9E">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Čitateľská a vizuálna gramotnosť</w:t>
            </w:r>
          </w:p>
          <w:p w:rsidR="00D70AF2" w:rsidRPr="00610880" w:rsidRDefault="00327613" w:rsidP="000A7B9E">
            <w:pPr>
              <w:spacing w:after="0"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w:t>
            </w:r>
            <w:r w:rsidR="00D70AF2" w:rsidRPr="00610880">
              <w:rPr>
                <w:rFonts w:ascii="Times New Roman" w:eastAsia="Times New Roman" w:hAnsi="Times New Roman" w:cs="Times New Roman"/>
                <w:sz w:val="24"/>
                <w:szCs w:val="24"/>
                <w:lang w:eastAsia="sk-SK"/>
              </w:rPr>
              <w:t>bčianska gramotnosť (regionálna výchova</w:t>
            </w:r>
            <w:r w:rsidR="00D70AF2">
              <w:rPr>
                <w:rFonts w:ascii="Times New Roman" w:eastAsia="Times New Roman" w:hAnsi="Times New Roman" w:cs="Times New Roman"/>
                <w:sz w:val="24"/>
                <w:szCs w:val="24"/>
                <w:lang w:eastAsia="sk-SK"/>
              </w:rPr>
              <w:t>)</w:t>
            </w:r>
            <w:r w:rsidR="00D70AF2" w:rsidRPr="00610880">
              <w:rPr>
                <w:rFonts w:ascii="Times New Roman" w:eastAsia="Times New Roman" w:hAnsi="Times New Roman" w:cs="Times New Roman"/>
                <w:sz w:val="24"/>
                <w:szCs w:val="24"/>
                <w:lang w:eastAsia="sk-SK"/>
              </w:rPr>
              <w:t xml:space="preserve"> </w:t>
            </w:r>
          </w:p>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p>
        </w:tc>
        <w:tc>
          <w:tcPr>
            <w:tcW w:w="2834"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Herbár jesenných listov s popisom stromov.</w:t>
            </w:r>
          </w:p>
        </w:tc>
      </w:tr>
      <w:tr w:rsidR="00D70AF2" w:rsidRPr="00610880" w:rsidTr="000A7B9E">
        <w:trPr>
          <w:trHeight w:val="180"/>
        </w:trPr>
        <w:tc>
          <w:tcPr>
            <w:tcW w:w="1286" w:type="dxa"/>
            <w:vMerge/>
            <w:tcBorders>
              <w:top w:val="single" w:sz="6" w:space="0" w:color="auto"/>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1065"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2.  </w:t>
            </w:r>
          </w:p>
        </w:tc>
        <w:tc>
          <w:tcPr>
            <w:tcW w:w="2211"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 Dary jesennej záhrady </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2834"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 Jesenný košík zdravia – výstava ovocia a zeleniny s popisom. </w:t>
            </w:r>
          </w:p>
        </w:tc>
      </w:tr>
      <w:tr w:rsidR="00D70AF2" w:rsidRPr="00610880" w:rsidTr="000A7B9E">
        <w:trPr>
          <w:trHeight w:val="180"/>
        </w:trPr>
        <w:tc>
          <w:tcPr>
            <w:tcW w:w="1286" w:type="dxa"/>
            <w:vMerge/>
            <w:tcBorders>
              <w:top w:val="single" w:sz="6" w:space="0" w:color="auto"/>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1065"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3.  </w:t>
            </w:r>
          </w:p>
        </w:tc>
        <w:tc>
          <w:tcPr>
            <w:tcW w:w="2211"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Jesenné počasie</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2834"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Triedny kalendár počasia v jednom mesiaci</w:t>
            </w:r>
          </w:p>
        </w:tc>
      </w:tr>
      <w:tr w:rsidR="00D70AF2" w:rsidRPr="00610880" w:rsidTr="000A7B9E">
        <w:trPr>
          <w:trHeight w:val="180"/>
        </w:trPr>
        <w:tc>
          <w:tcPr>
            <w:tcW w:w="1286" w:type="dxa"/>
            <w:vMerge w:val="restart"/>
            <w:tcBorders>
              <w:top w:val="nil"/>
              <w:left w:val="single" w:sz="6" w:space="0" w:color="auto"/>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2. cyklus  </w:t>
            </w:r>
          </w:p>
        </w:tc>
        <w:tc>
          <w:tcPr>
            <w:tcW w:w="1065"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4.  </w:t>
            </w:r>
          </w:p>
        </w:tc>
        <w:tc>
          <w:tcPr>
            <w:tcW w:w="2211"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Tajomstvá jesennej </w:t>
            </w:r>
            <w:r w:rsidRPr="00610880">
              <w:rPr>
                <w:rFonts w:ascii="Times New Roman" w:eastAsia="Times New Roman" w:hAnsi="Times New Roman" w:cs="Times New Roman"/>
                <w:sz w:val="24"/>
                <w:szCs w:val="24"/>
                <w:lang w:eastAsia="sk-SK"/>
              </w:rPr>
              <w:lastRenderedPageBreak/>
              <w:t>prírody </w:t>
            </w:r>
          </w:p>
        </w:tc>
        <w:tc>
          <w:tcPr>
            <w:tcW w:w="2952" w:type="dxa"/>
            <w:vMerge w:val="restart"/>
            <w:tcBorders>
              <w:top w:val="nil"/>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proofErr w:type="spellStart"/>
            <w:r w:rsidRPr="00610880">
              <w:rPr>
                <w:rFonts w:ascii="Times New Roman" w:eastAsia="Times New Roman" w:hAnsi="Times New Roman" w:cs="Times New Roman"/>
                <w:sz w:val="24"/>
                <w:szCs w:val="24"/>
                <w:lang w:eastAsia="sk-SK"/>
              </w:rPr>
              <w:lastRenderedPageBreak/>
              <w:t>Enviromentálna</w:t>
            </w:r>
            <w:proofErr w:type="spellEnd"/>
            <w:r w:rsidRPr="00610880">
              <w:rPr>
                <w:rFonts w:ascii="Times New Roman" w:eastAsia="Times New Roman" w:hAnsi="Times New Roman" w:cs="Times New Roman"/>
                <w:sz w:val="24"/>
                <w:szCs w:val="24"/>
                <w:lang w:eastAsia="sk-SK"/>
              </w:rPr>
              <w:t> gramotnosť  </w:t>
            </w:r>
          </w:p>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lastRenderedPageBreak/>
              <w:t>Čitateľská gramotnosť </w:t>
            </w:r>
          </w:p>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Digitálna </w:t>
            </w:r>
            <w:r w:rsidR="00705972">
              <w:rPr>
                <w:rFonts w:ascii="Times New Roman" w:eastAsia="Times New Roman" w:hAnsi="Times New Roman" w:cs="Times New Roman"/>
                <w:sz w:val="24"/>
                <w:szCs w:val="24"/>
                <w:lang w:eastAsia="sk-SK"/>
              </w:rPr>
              <w:t xml:space="preserve">a AI </w:t>
            </w:r>
            <w:r w:rsidRPr="00610880">
              <w:rPr>
                <w:rFonts w:ascii="Times New Roman" w:eastAsia="Times New Roman" w:hAnsi="Times New Roman" w:cs="Times New Roman"/>
                <w:sz w:val="24"/>
                <w:szCs w:val="24"/>
                <w:lang w:eastAsia="sk-SK"/>
              </w:rPr>
              <w:t>gramotnosť </w:t>
            </w:r>
          </w:p>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Sociálna gramotnosť </w:t>
            </w:r>
          </w:p>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Mediálna gramotnosť </w:t>
            </w:r>
          </w:p>
        </w:tc>
        <w:tc>
          <w:tcPr>
            <w:tcW w:w="2834"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lastRenderedPageBreak/>
              <w:t>Prírodovedný </w:t>
            </w:r>
            <w:proofErr w:type="spellStart"/>
            <w:r w:rsidRPr="00610880">
              <w:rPr>
                <w:rFonts w:ascii="Times New Roman" w:eastAsia="Times New Roman" w:hAnsi="Times New Roman" w:cs="Times New Roman"/>
                <w:sz w:val="24"/>
                <w:szCs w:val="24"/>
                <w:lang w:eastAsia="sk-SK"/>
              </w:rPr>
              <w:t>lapbook</w:t>
            </w:r>
            <w:proofErr w:type="spellEnd"/>
            <w:r w:rsidRPr="00610880">
              <w:rPr>
                <w:rFonts w:ascii="Times New Roman" w:eastAsia="Times New Roman" w:hAnsi="Times New Roman" w:cs="Times New Roman"/>
                <w:sz w:val="24"/>
                <w:szCs w:val="24"/>
                <w:lang w:eastAsia="sk-SK"/>
              </w:rPr>
              <w:t>  </w:t>
            </w:r>
          </w:p>
        </w:tc>
      </w:tr>
      <w:tr w:rsidR="00D70AF2" w:rsidRPr="00610880" w:rsidTr="000A7B9E">
        <w:trPr>
          <w:trHeight w:val="180"/>
        </w:trPr>
        <w:tc>
          <w:tcPr>
            <w:tcW w:w="1286" w:type="dxa"/>
            <w:vMerge/>
            <w:tcBorders>
              <w:top w:val="nil"/>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1065"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5.  </w:t>
            </w:r>
          </w:p>
        </w:tc>
        <w:tc>
          <w:tcPr>
            <w:tcW w:w="2211"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Ako pani jeseň čarovala </w:t>
            </w:r>
          </w:p>
        </w:tc>
        <w:tc>
          <w:tcPr>
            <w:tcW w:w="0" w:type="auto"/>
            <w:vMerge/>
            <w:tcBorders>
              <w:top w:val="nil"/>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2834"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Malá ilustrovaná knižka </w:t>
            </w:r>
          </w:p>
        </w:tc>
      </w:tr>
      <w:tr w:rsidR="00D70AF2" w:rsidRPr="00610880" w:rsidTr="000A7B9E">
        <w:trPr>
          <w:trHeight w:val="180"/>
        </w:trPr>
        <w:tc>
          <w:tcPr>
            <w:tcW w:w="1286" w:type="dxa"/>
            <w:vMerge w:val="restart"/>
            <w:tcBorders>
              <w:top w:val="nil"/>
              <w:left w:val="single" w:sz="6" w:space="0" w:color="auto"/>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3. cyklus  </w:t>
            </w:r>
          </w:p>
        </w:tc>
        <w:tc>
          <w:tcPr>
            <w:tcW w:w="1065"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6.  </w:t>
            </w:r>
          </w:p>
        </w:tc>
        <w:tc>
          <w:tcPr>
            <w:tcW w:w="2211"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Jesenné trhy </w:t>
            </w:r>
          </w:p>
        </w:tc>
        <w:tc>
          <w:tcPr>
            <w:tcW w:w="2952" w:type="dxa"/>
            <w:vMerge w:val="restart"/>
            <w:tcBorders>
              <w:top w:val="nil"/>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Finančná gramotnosť </w:t>
            </w:r>
          </w:p>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Digitálna </w:t>
            </w:r>
            <w:r w:rsidR="00705972">
              <w:rPr>
                <w:rFonts w:ascii="Times New Roman" w:eastAsia="Times New Roman" w:hAnsi="Times New Roman" w:cs="Times New Roman"/>
                <w:sz w:val="24"/>
                <w:szCs w:val="24"/>
                <w:lang w:eastAsia="sk-SK"/>
              </w:rPr>
              <w:t xml:space="preserve">a AI </w:t>
            </w:r>
            <w:r w:rsidRPr="00610880">
              <w:rPr>
                <w:rFonts w:ascii="Times New Roman" w:eastAsia="Times New Roman" w:hAnsi="Times New Roman" w:cs="Times New Roman"/>
                <w:sz w:val="24"/>
                <w:szCs w:val="24"/>
                <w:lang w:eastAsia="sk-SK"/>
              </w:rPr>
              <w:t>gramotnosť </w:t>
            </w:r>
          </w:p>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Občianska gramotnosť </w:t>
            </w:r>
          </w:p>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proofErr w:type="spellStart"/>
            <w:r w:rsidRPr="00610880">
              <w:rPr>
                <w:rFonts w:ascii="Times New Roman" w:eastAsia="Times New Roman" w:hAnsi="Times New Roman" w:cs="Times New Roman"/>
                <w:sz w:val="24"/>
                <w:szCs w:val="24"/>
                <w:lang w:eastAsia="sk-SK"/>
              </w:rPr>
              <w:t>Enviromentálna</w:t>
            </w:r>
            <w:proofErr w:type="spellEnd"/>
            <w:r w:rsidRPr="00610880">
              <w:rPr>
                <w:rFonts w:ascii="Times New Roman" w:eastAsia="Times New Roman" w:hAnsi="Times New Roman" w:cs="Times New Roman"/>
                <w:sz w:val="24"/>
                <w:szCs w:val="24"/>
                <w:lang w:eastAsia="sk-SK"/>
              </w:rPr>
              <w:t> gramotnosť </w:t>
            </w:r>
          </w:p>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Kultúrna gramotnosť </w:t>
            </w:r>
          </w:p>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Sociálna a emocionálna gramotnosť </w:t>
            </w:r>
          </w:p>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Zdravotná </w:t>
            </w:r>
            <w:proofErr w:type="spellStart"/>
            <w:r w:rsidRPr="00610880">
              <w:rPr>
                <w:rFonts w:ascii="Times New Roman" w:eastAsia="Times New Roman" w:hAnsi="Times New Roman" w:cs="Times New Roman"/>
                <w:sz w:val="24"/>
                <w:szCs w:val="24"/>
                <w:lang w:eastAsia="sk-SK"/>
              </w:rPr>
              <w:t>gramotnoť</w:t>
            </w:r>
            <w:proofErr w:type="spellEnd"/>
            <w:r w:rsidRPr="00610880">
              <w:rPr>
                <w:rFonts w:ascii="Times New Roman" w:eastAsia="Times New Roman" w:hAnsi="Times New Roman" w:cs="Times New Roman"/>
                <w:sz w:val="24"/>
                <w:szCs w:val="24"/>
                <w:lang w:eastAsia="sk-SK"/>
              </w:rPr>
              <w:t> </w:t>
            </w:r>
          </w:p>
        </w:tc>
        <w:tc>
          <w:tcPr>
            <w:tcW w:w="2834"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Jesenný trh- počítam v praxi – projektový list </w:t>
            </w:r>
          </w:p>
        </w:tc>
      </w:tr>
      <w:tr w:rsidR="00D70AF2" w:rsidRPr="00610880" w:rsidTr="000A7B9E">
        <w:trPr>
          <w:trHeight w:val="180"/>
        </w:trPr>
        <w:tc>
          <w:tcPr>
            <w:tcW w:w="1286" w:type="dxa"/>
            <w:vMerge/>
            <w:tcBorders>
              <w:top w:val="nil"/>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1065"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7.  </w:t>
            </w:r>
          </w:p>
        </w:tc>
        <w:tc>
          <w:tcPr>
            <w:tcW w:w="2211"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Klimatické zmeny  a jeseň </w:t>
            </w:r>
          </w:p>
        </w:tc>
        <w:tc>
          <w:tcPr>
            <w:tcW w:w="0" w:type="auto"/>
            <w:vMerge/>
            <w:tcBorders>
              <w:top w:val="nil"/>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2834"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Projekt- Jeseň kedysi </w:t>
            </w:r>
            <w:proofErr w:type="spellStart"/>
            <w:r w:rsidRPr="00610880">
              <w:rPr>
                <w:rFonts w:ascii="Times New Roman" w:eastAsia="Times New Roman" w:hAnsi="Times New Roman" w:cs="Times New Roman"/>
                <w:sz w:val="24"/>
                <w:szCs w:val="24"/>
                <w:lang w:eastAsia="sk-SK"/>
              </w:rPr>
              <w:t>vs</w:t>
            </w:r>
            <w:proofErr w:type="spellEnd"/>
            <w:r w:rsidRPr="00610880">
              <w:rPr>
                <w:rFonts w:ascii="Times New Roman" w:eastAsia="Times New Roman" w:hAnsi="Times New Roman" w:cs="Times New Roman"/>
                <w:sz w:val="24"/>
                <w:szCs w:val="24"/>
                <w:lang w:eastAsia="sk-SK"/>
              </w:rPr>
              <w:t>. dnes </w:t>
            </w:r>
          </w:p>
        </w:tc>
      </w:tr>
      <w:tr w:rsidR="00D70AF2" w:rsidRPr="00610880" w:rsidTr="000A7B9E">
        <w:trPr>
          <w:trHeight w:val="180"/>
        </w:trPr>
        <w:tc>
          <w:tcPr>
            <w:tcW w:w="1286" w:type="dxa"/>
            <w:vMerge/>
            <w:tcBorders>
              <w:top w:val="nil"/>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1065"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8.  </w:t>
            </w:r>
          </w:p>
        </w:tc>
        <w:tc>
          <w:tcPr>
            <w:tcW w:w="2211"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Jesenná symbolika v kultúre </w:t>
            </w:r>
          </w:p>
        </w:tc>
        <w:tc>
          <w:tcPr>
            <w:tcW w:w="0" w:type="auto"/>
            <w:vMerge/>
            <w:tcBorders>
              <w:top w:val="nil"/>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2834"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Ateliér pod holým nebom </w:t>
            </w:r>
          </w:p>
        </w:tc>
      </w:tr>
      <w:tr w:rsidR="00D70AF2" w:rsidRPr="00610880" w:rsidTr="000A7B9E">
        <w:trPr>
          <w:trHeight w:val="180"/>
        </w:trPr>
        <w:tc>
          <w:tcPr>
            <w:tcW w:w="1286" w:type="dxa"/>
            <w:vMerge/>
            <w:tcBorders>
              <w:top w:val="nil"/>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1065"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jc w:val="cente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9.  </w:t>
            </w:r>
          </w:p>
        </w:tc>
        <w:tc>
          <w:tcPr>
            <w:tcW w:w="2211" w:type="dxa"/>
            <w:tcBorders>
              <w:top w:val="single" w:sz="6" w:space="0" w:color="auto"/>
              <w:left w:val="single" w:sz="6" w:space="0" w:color="auto"/>
              <w:bottom w:val="single" w:sz="6" w:space="0" w:color="auto"/>
              <w:right w:val="single" w:sz="6" w:space="0" w:color="auto"/>
            </w:tcBorders>
            <w:hideMark/>
          </w:tcPr>
          <w:p w:rsidR="00D70AF2" w:rsidRPr="00610880" w:rsidRDefault="00D70AF2" w:rsidP="000A7B9E">
            <w:pPr>
              <w:spacing w:after="0" w:line="240" w:lineRule="auto"/>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Jesenné zdravie a životný štýl </w:t>
            </w:r>
          </w:p>
        </w:tc>
        <w:tc>
          <w:tcPr>
            <w:tcW w:w="0" w:type="auto"/>
            <w:vMerge/>
            <w:tcBorders>
              <w:top w:val="nil"/>
              <w:left w:val="single" w:sz="6" w:space="0" w:color="auto"/>
              <w:bottom w:val="single" w:sz="6" w:space="0" w:color="auto"/>
              <w:right w:val="single" w:sz="6" w:space="0" w:color="auto"/>
            </w:tcBorders>
            <w:vAlign w:val="center"/>
            <w:hideMark/>
          </w:tcPr>
          <w:p w:rsidR="00D70AF2" w:rsidRPr="00610880" w:rsidRDefault="00D70AF2" w:rsidP="000A7B9E">
            <w:pPr>
              <w:spacing w:after="0" w:line="240" w:lineRule="auto"/>
              <w:rPr>
                <w:rFonts w:ascii="Times New Roman" w:eastAsia="Times New Roman" w:hAnsi="Times New Roman" w:cs="Times New Roman"/>
                <w:sz w:val="24"/>
                <w:szCs w:val="24"/>
                <w:lang w:eastAsia="sk-SK"/>
              </w:rPr>
            </w:pPr>
          </w:p>
        </w:tc>
        <w:tc>
          <w:tcPr>
            <w:tcW w:w="2834" w:type="dxa"/>
            <w:tcBorders>
              <w:top w:val="single" w:sz="6" w:space="0" w:color="auto"/>
              <w:left w:val="nil"/>
              <w:bottom w:val="single" w:sz="6" w:space="0" w:color="auto"/>
              <w:right w:val="single" w:sz="6" w:space="0" w:color="auto"/>
            </w:tcBorders>
            <w:hideMark/>
          </w:tcPr>
          <w:p w:rsidR="00D70AF2" w:rsidRPr="00610880" w:rsidRDefault="00D70AF2" w:rsidP="000A7B9E">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Plagát-  </w:t>
            </w:r>
          </w:p>
          <w:p w:rsidR="00D70AF2" w:rsidRPr="00610880" w:rsidRDefault="00D70AF2" w:rsidP="000A7B9E">
            <w:pPr>
              <w:spacing w:after="0" w:line="240" w:lineRule="auto"/>
              <w:jc w:val="both"/>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 Zdravý školský </w:t>
            </w:r>
            <w:proofErr w:type="spellStart"/>
            <w:r w:rsidRPr="00610880">
              <w:rPr>
                <w:rFonts w:ascii="Times New Roman" w:eastAsia="Times New Roman" w:hAnsi="Times New Roman" w:cs="Times New Roman"/>
                <w:sz w:val="24"/>
                <w:szCs w:val="24"/>
                <w:lang w:eastAsia="sk-SK"/>
              </w:rPr>
              <w:t>jedálniček</w:t>
            </w:r>
            <w:proofErr w:type="spellEnd"/>
            <w:r w:rsidRPr="00610880">
              <w:rPr>
                <w:rFonts w:ascii="Times New Roman" w:eastAsia="Times New Roman" w:hAnsi="Times New Roman" w:cs="Times New Roman"/>
                <w:sz w:val="24"/>
                <w:szCs w:val="24"/>
                <w:lang w:eastAsia="sk-SK"/>
              </w:rPr>
              <w:t> </w:t>
            </w:r>
          </w:p>
        </w:tc>
      </w:tr>
    </w:tbl>
    <w:p w:rsidR="00677010" w:rsidRDefault="00677010" w:rsidP="00324D0F">
      <w:pPr>
        <w:tabs>
          <w:tab w:val="left" w:pos="1044"/>
        </w:tabs>
        <w:spacing w:after="0" w:line="360" w:lineRule="auto"/>
        <w:jc w:val="both"/>
        <w:rPr>
          <w:rFonts w:ascii="Times New Roman" w:hAnsi="Times New Roman" w:cs="Times New Roman"/>
          <w:sz w:val="24"/>
          <w:szCs w:val="24"/>
        </w:rPr>
      </w:pPr>
    </w:p>
    <w:tbl>
      <w:tblPr>
        <w:tblStyle w:val="Mriekatabuky"/>
        <w:tblW w:w="10206" w:type="dxa"/>
        <w:tblInd w:w="-459" w:type="dxa"/>
        <w:tblLook w:val="04A0" w:firstRow="1" w:lastRow="0" w:firstColumn="1" w:lastColumn="0" w:noHBand="0" w:noVBand="1"/>
      </w:tblPr>
      <w:tblGrid>
        <w:gridCol w:w="1123"/>
        <w:gridCol w:w="1127"/>
        <w:gridCol w:w="2108"/>
        <w:gridCol w:w="3045"/>
        <w:gridCol w:w="2803"/>
      </w:tblGrid>
      <w:tr w:rsidR="00D70AF2" w:rsidRPr="00795D5F" w:rsidTr="00D70AF2">
        <w:tc>
          <w:tcPr>
            <w:tcW w:w="10206" w:type="dxa"/>
            <w:gridSpan w:val="5"/>
            <w:shd w:val="clear" w:color="auto" w:fill="9BBB59" w:themeFill="accent3"/>
          </w:tcPr>
          <w:p w:rsidR="00D70AF2" w:rsidRPr="00795D5F" w:rsidRDefault="00D70AF2" w:rsidP="000A7B9E">
            <w:pPr>
              <w:jc w:val="center"/>
              <w:rPr>
                <w:rFonts w:ascii="Times New Roman" w:hAnsi="Times New Roman" w:cs="Times New Roman"/>
                <w:b/>
                <w:sz w:val="24"/>
                <w:szCs w:val="24"/>
              </w:rPr>
            </w:pPr>
            <w:r>
              <w:rPr>
                <w:rFonts w:ascii="Times New Roman" w:hAnsi="Times New Roman" w:cs="Times New Roman"/>
                <w:b/>
                <w:sz w:val="24"/>
                <w:szCs w:val="24"/>
              </w:rPr>
              <w:t>Tematický deň: Maj Gemer</w:t>
            </w:r>
          </w:p>
        </w:tc>
      </w:tr>
      <w:tr w:rsidR="00D70AF2" w:rsidRPr="00795D5F" w:rsidTr="00D70AF2">
        <w:tc>
          <w:tcPr>
            <w:tcW w:w="1123" w:type="dxa"/>
            <w:shd w:val="clear" w:color="auto" w:fill="C2D69B" w:themeFill="accent3" w:themeFillTint="99"/>
          </w:tcPr>
          <w:p w:rsidR="00D70AF2" w:rsidRPr="00795D5F" w:rsidRDefault="00D70AF2" w:rsidP="000A7B9E">
            <w:pPr>
              <w:jc w:val="center"/>
              <w:rPr>
                <w:rFonts w:ascii="Times New Roman" w:hAnsi="Times New Roman" w:cs="Times New Roman"/>
                <w:sz w:val="24"/>
                <w:szCs w:val="24"/>
              </w:rPr>
            </w:pPr>
            <w:r>
              <w:rPr>
                <w:rFonts w:ascii="Times New Roman" w:hAnsi="Times New Roman" w:cs="Times New Roman"/>
                <w:sz w:val="24"/>
                <w:szCs w:val="24"/>
              </w:rPr>
              <w:t>Cyklus</w:t>
            </w:r>
          </w:p>
        </w:tc>
        <w:tc>
          <w:tcPr>
            <w:tcW w:w="1127" w:type="dxa"/>
            <w:shd w:val="clear" w:color="auto" w:fill="C2D69B" w:themeFill="accent3" w:themeFillTint="99"/>
          </w:tcPr>
          <w:p w:rsidR="00D70AF2" w:rsidRPr="00795D5F" w:rsidRDefault="00D70AF2" w:rsidP="000A7B9E">
            <w:pPr>
              <w:jc w:val="center"/>
              <w:rPr>
                <w:rFonts w:ascii="Times New Roman" w:hAnsi="Times New Roman" w:cs="Times New Roman"/>
                <w:sz w:val="24"/>
                <w:szCs w:val="24"/>
              </w:rPr>
            </w:pPr>
            <w:r>
              <w:rPr>
                <w:rFonts w:ascii="Times New Roman" w:hAnsi="Times New Roman" w:cs="Times New Roman"/>
                <w:sz w:val="24"/>
                <w:szCs w:val="24"/>
              </w:rPr>
              <w:t>Ročník</w:t>
            </w:r>
          </w:p>
        </w:tc>
        <w:tc>
          <w:tcPr>
            <w:tcW w:w="2108" w:type="dxa"/>
            <w:shd w:val="clear" w:color="auto" w:fill="C2D69B" w:themeFill="accent3" w:themeFillTint="99"/>
          </w:tcPr>
          <w:p w:rsidR="00D70AF2" w:rsidRPr="00795D5F" w:rsidRDefault="00D70AF2" w:rsidP="000A7B9E">
            <w:pPr>
              <w:jc w:val="center"/>
              <w:rPr>
                <w:rFonts w:ascii="Times New Roman" w:hAnsi="Times New Roman" w:cs="Times New Roman"/>
                <w:sz w:val="24"/>
                <w:szCs w:val="24"/>
              </w:rPr>
            </w:pPr>
            <w:r>
              <w:rPr>
                <w:rFonts w:ascii="Times New Roman" w:hAnsi="Times New Roman" w:cs="Times New Roman"/>
                <w:sz w:val="24"/>
                <w:szCs w:val="24"/>
              </w:rPr>
              <w:t>Téma</w:t>
            </w:r>
          </w:p>
        </w:tc>
        <w:tc>
          <w:tcPr>
            <w:tcW w:w="3045" w:type="dxa"/>
            <w:shd w:val="clear" w:color="auto" w:fill="C2D69B" w:themeFill="accent3" w:themeFillTint="99"/>
          </w:tcPr>
          <w:p w:rsidR="00D70AF2" w:rsidRPr="00795D5F" w:rsidRDefault="00D70AF2" w:rsidP="000A7B9E">
            <w:pPr>
              <w:jc w:val="center"/>
              <w:rPr>
                <w:rFonts w:ascii="Times New Roman" w:hAnsi="Times New Roman" w:cs="Times New Roman"/>
                <w:sz w:val="24"/>
                <w:szCs w:val="24"/>
              </w:rPr>
            </w:pPr>
            <w:r>
              <w:rPr>
                <w:rFonts w:ascii="Times New Roman" w:hAnsi="Times New Roman" w:cs="Times New Roman"/>
                <w:sz w:val="24"/>
                <w:szCs w:val="24"/>
              </w:rPr>
              <w:t>Prierezová gramotnosť</w:t>
            </w:r>
          </w:p>
        </w:tc>
        <w:tc>
          <w:tcPr>
            <w:tcW w:w="2803" w:type="dxa"/>
            <w:shd w:val="clear" w:color="auto" w:fill="C2D69B" w:themeFill="accent3" w:themeFillTint="99"/>
          </w:tcPr>
          <w:p w:rsidR="00D70AF2" w:rsidRPr="00795D5F" w:rsidRDefault="00D70AF2" w:rsidP="000A7B9E">
            <w:pPr>
              <w:jc w:val="center"/>
              <w:rPr>
                <w:rFonts w:ascii="Times New Roman" w:hAnsi="Times New Roman" w:cs="Times New Roman"/>
                <w:sz w:val="24"/>
                <w:szCs w:val="24"/>
              </w:rPr>
            </w:pPr>
            <w:r>
              <w:rPr>
                <w:rFonts w:ascii="Times New Roman" w:hAnsi="Times New Roman" w:cs="Times New Roman"/>
                <w:sz w:val="24"/>
                <w:szCs w:val="24"/>
              </w:rPr>
              <w:t>Výstupy</w:t>
            </w:r>
          </w:p>
        </w:tc>
      </w:tr>
      <w:tr w:rsidR="00D70AF2" w:rsidRPr="00795D5F" w:rsidTr="00D70AF2">
        <w:tc>
          <w:tcPr>
            <w:tcW w:w="1123" w:type="dxa"/>
            <w:vMerge w:val="restart"/>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1. cyklus </w:t>
            </w:r>
          </w:p>
        </w:tc>
        <w:tc>
          <w:tcPr>
            <w:tcW w:w="1127"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1.</w:t>
            </w:r>
          </w:p>
        </w:tc>
        <w:tc>
          <w:tcPr>
            <w:tcW w:w="2108"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Rozprávkový Gemer</w:t>
            </w:r>
          </w:p>
        </w:tc>
        <w:tc>
          <w:tcPr>
            <w:tcW w:w="3045" w:type="dxa"/>
            <w:vMerge w:val="restart"/>
          </w:tcPr>
          <w:p w:rsidR="00D70AF2" w:rsidRDefault="00D70AF2" w:rsidP="000A7B9E">
            <w:pPr>
              <w:rPr>
                <w:rFonts w:ascii="Times New Roman" w:hAnsi="Times New Roman" w:cs="Times New Roman"/>
                <w:sz w:val="24"/>
                <w:szCs w:val="24"/>
              </w:rPr>
            </w:pPr>
            <w:r>
              <w:rPr>
                <w:rFonts w:ascii="Times New Roman" w:hAnsi="Times New Roman" w:cs="Times New Roman"/>
                <w:sz w:val="24"/>
                <w:szCs w:val="24"/>
              </w:rPr>
              <w:t>Čitateľská a vizuálna gramotnosť</w:t>
            </w:r>
          </w:p>
          <w:p w:rsidR="00D70AF2" w:rsidRPr="00483ED3" w:rsidRDefault="00D70AF2" w:rsidP="000A7B9E">
            <w:pPr>
              <w:spacing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w:t>
            </w:r>
            <w:r w:rsidRPr="00610880">
              <w:rPr>
                <w:rFonts w:ascii="Times New Roman" w:eastAsia="Times New Roman" w:hAnsi="Times New Roman" w:cs="Times New Roman"/>
                <w:sz w:val="24"/>
                <w:szCs w:val="24"/>
                <w:lang w:eastAsia="sk-SK"/>
              </w:rPr>
              <w:t>oc</w:t>
            </w:r>
            <w:r>
              <w:rPr>
                <w:rFonts w:ascii="Times New Roman" w:eastAsia="Times New Roman" w:hAnsi="Times New Roman" w:cs="Times New Roman"/>
                <w:sz w:val="24"/>
                <w:szCs w:val="24"/>
                <w:lang w:eastAsia="sk-SK"/>
              </w:rPr>
              <w:t>iálna a emocionálna gramotnosť</w:t>
            </w:r>
          </w:p>
          <w:p w:rsidR="00D70AF2" w:rsidRPr="00610880" w:rsidRDefault="00D70AF2" w:rsidP="000A7B9E">
            <w:pPr>
              <w:spacing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w:t>
            </w:r>
            <w:r w:rsidRPr="00610880">
              <w:rPr>
                <w:rFonts w:ascii="Times New Roman" w:eastAsia="Times New Roman" w:hAnsi="Times New Roman" w:cs="Times New Roman"/>
                <w:sz w:val="24"/>
                <w:szCs w:val="24"/>
                <w:lang w:eastAsia="sk-SK"/>
              </w:rPr>
              <w:t>nvironmentálna gramotnosť</w:t>
            </w:r>
          </w:p>
          <w:p w:rsidR="00D70AF2" w:rsidRPr="00483ED3" w:rsidRDefault="00D70AF2" w:rsidP="000A7B9E">
            <w:pPr>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občianska gramotnosť</w:t>
            </w:r>
          </w:p>
        </w:tc>
        <w:tc>
          <w:tcPr>
            <w:tcW w:w="2803"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Dramatizácia rozprávky</w:t>
            </w:r>
          </w:p>
        </w:tc>
      </w:tr>
      <w:tr w:rsidR="00D70AF2" w:rsidRPr="00795D5F" w:rsidTr="00D70AF2">
        <w:tc>
          <w:tcPr>
            <w:tcW w:w="1123" w:type="dxa"/>
            <w:vMerge/>
          </w:tcPr>
          <w:p w:rsidR="00D70AF2" w:rsidRPr="00795D5F" w:rsidRDefault="00D70AF2" w:rsidP="000A7B9E">
            <w:pPr>
              <w:rPr>
                <w:rFonts w:ascii="Times New Roman" w:hAnsi="Times New Roman" w:cs="Times New Roman"/>
                <w:sz w:val="24"/>
                <w:szCs w:val="24"/>
              </w:rPr>
            </w:pPr>
          </w:p>
        </w:tc>
        <w:tc>
          <w:tcPr>
            <w:tcW w:w="1127"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2.</w:t>
            </w:r>
          </w:p>
        </w:tc>
        <w:tc>
          <w:tcPr>
            <w:tcW w:w="2108"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Zvuky a reč </w:t>
            </w:r>
            <w:proofErr w:type="spellStart"/>
            <w:r>
              <w:rPr>
                <w:rFonts w:ascii="Times New Roman" w:hAnsi="Times New Roman" w:cs="Times New Roman"/>
                <w:sz w:val="24"/>
                <w:szCs w:val="24"/>
              </w:rPr>
              <w:t>Gemera</w:t>
            </w:r>
            <w:proofErr w:type="spellEnd"/>
          </w:p>
        </w:tc>
        <w:tc>
          <w:tcPr>
            <w:tcW w:w="3045" w:type="dxa"/>
            <w:vMerge/>
          </w:tcPr>
          <w:p w:rsidR="00D70AF2" w:rsidRPr="00795D5F" w:rsidRDefault="00D70AF2" w:rsidP="000A7B9E">
            <w:pPr>
              <w:rPr>
                <w:rFonts w:ascii="Times New Roman" w:hAnsi="Times New Roman" w:cs="Times New Roman"/>
                <w:sz w:val="24"/>
                <w:szCs w:val="24"/>
              </w:rPr>
            </w:pPr>
          </w:p>
        </w:tc>
        <w:tc>
          <w:tcPr>
            <w:tcW w:w="2803" w:type="dxa"/>
          </w:tcPr>
          <w:p w:rsidR="00D70AF2" w:rsidRDefault="00D70AF2" w:rsidP="000A7B9E">
            <w:pPr>
              <w:rPr>
                <w:rFonts w:ascii="Times New Roman" w:hAnsi="Times New Roman" w:cs="Times New Roman"/>
                <w:sz w:val="24"/>
                <w:szCs w:val="24"/>
              </w:rPr>
            </w:pPr>
            <w:r>
              <w:rPr>
                <w:rFonts w:ascii="Times New Roman" w:hAnsi="Times New Roman" w:cs="Times New Roman"/>
                <w:sz w:val="24"/>
                <w:szCs w:val="24"/>
              </w:rPr>
              <w:t>Tvorba pexesa z gemerských slov.</w:t>
            </w:r>
          </w:p>
          <w:p w:rsidR="00D70AF2" w:rsidRDefault="00D70AF2" w:rsidP="000A7B9E">
            <w:pPr>
              <w:rPr>
                <w:rFonts w:ascii="Times New Roman" w:hAnsi="Times New Roman" w:cs="Times New Roman"/>
                <w:sz w:val="24"/>
                <w:szCs w:val="24"/>
              </w:rPr>
            </w:pPr>
            <w:r>
              <w:rPr>
                <w:rFonts w:ascii="Times New Roman" w:hAnsi="Times New Roman" w:cs="Times New Roman"/>
                <w:sz w:val="24"/>
                <w:szCs w:val="24"/>
              </w:rPr>
              <w:t>Nácvik gemerskej ľudovej piesne alebo riekanky.</w:t>
            </w:r>
          </w:p>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Výroba rytmického hudobného nástroja z prírodných materiálov (kamienky, drievka)</w:t>
            </w:r>
            <w:r w:rsidR="00F54F4B">
              <w:rPr>
                <w:rFonts w:ascii="Times New Roman" w:hAnsi="Times New Roman" w:cs="Times New Roman"/>
                <w:sz w:val="24"/>
                <w:szCs w:val="24"/>
              </w:rPr>
              <w:t>.</w:t>
            </w:r>
          </w:p>
        </w:tc>
      </w:tr>
      <w:tr w:rsidR="00D70AF2" w:rsidRPr="00795D5F" w:rsidTr="00D70AF2">
        <w:tc>
          <w:tcPr>
            <w:tcW w:w="1123" w:type="dxa"/>
            <w:vMerge/>
          </w:tcPr>
          <w:p w:rsidR="00D70AF2" w:rsidRPr="00795D5F" w:rsidRDefault="00D70AF2" w:rsidP="000A7B9E">
            <w:pPr>
              <w:rPr>
                <w:rFonts w:ascii="Times New Roman" w:hAnsi="Times New Roman" w:cs="Times New Roman"/>
                <w:sz w:val="24"/>
                <w:szCs w:val="24"/>
              </w:rPr>
            </w:pPr>
          </w:p>
        </w:tc>
        <w:tc>
          <w:tcPr>
            <w:tcW w:w="1127" w:type="dxa"/>
          </w:tcPr>
          <w:p w:rsidR="00D70AF2" w:rsidRPr="00D128B3" w:rsidRDefault="00D70AF2" w:rsidP="000A7B9E">
            <w:pPr>
              <w:rPr>
                <w:rFonts w:ascii="Times New Roman" w:hAnsi="Times New Roman" w:cs="Times New Roman"/>
                <w:sz w:val="24"/>
                <w:szCs w:val="24"/>
              </w:rPr>
            </w:pPr>
            <w:r>
              <w:rPr>
                <w:rFonts w:ascii="Times New Roman" w:hAnsi="Times New Roman" w:cs="Times New Roman"/>
                <w:sz w:val="24"/>
                <w:szCs w:val="24"/>
              </w:rPr>
              <w:t>3.</w:t>
            </w:r>
          </w:p>
        </w:tc>
        <w:tc>
          <w:tcPr>
            <w:tcW w:w="2108"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Podzemné kráľovstvo (Jaskyne Slovenského krasu)</w:t>
            </w:r>
          </w:p>
        </w:tc>
        <w:tc>
          <w:tcPr>
            <w:tcW w:w="3045" w:type="dxa"/>
            <w:vMerge/>
          </w:tcPr>
          <w:p w:rsidR="00D70AF2" w:rsidRPr="00483ED3" w:rsidRDefault="00D70AF2" w:rsidP="000A7B9E">
            <w:pPr>
              <w:spacing w:line="165" w:lineRule="atLeast"/>
              <w:textAlignment w:val="baseline"/>
              <w:rPr>
                <w:rFonts w:ascii="Times New Roman" w:eastAsia="Times New Roman" w:hAnsi="Times New Roman" w:cs="Times New Roman"/>
                <w:sz w:val="24"/>
                <w:szCs w:val="24"/>
                <w:lang w:eastAsia="sk-SK"/>
              </w:rPr>
            </w:pPr>
          </w:p>
        </w:tc>
        <w:tc>
          <w:tcPr>
            <w:tcW w:w="2803" w:type="dxa"/>
          </w:tcPr>
          <w:p w:rsidR="00D70AF2"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Exkurzia </w:t>
            </w:r>
          </w:p>
          <w:p w:rsidR="00F03E0D" w:rsidRPr="00795D5F" w:rsidRDefault="00F03E0D" w:rsidP="000A7B9E">
            <w:pPr>
              <w:rPr>
                <w:rFonts w:ascii="Times New Roman" w:hAnsi="Times New Roman" w:cs="Times New Roman"/>
                <w:sz w:val="24"/>
                <w:szCs w:val="24"/>
              </w:rPr>
            </w:pPr>
            <w:r>
              <w:rPr>
                <w:rFonts w:ascii="Times New Roman" w:hAnsi="Times New Roman" w:cs="Times New Roman"/>
                <w:sz w:val="24"/>
                <w:szCs w:val="24"/>
              </w:rPr>
              <w:t>Tvorba plagátu</w:t>
            </w:r>
          </w:p>
        </w:tc>
      </w:tr>
      <w:tr w:rsidR="00D70AF2" w:rsidRPr="00795D5F" w:rsidTr="00D70AF2">
        <w:tc>
          <w:tcPr>
            <w:tcW w:w="1123" w:type="dxa"/>
            <w:vMerge w:val="restart"/>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2. cyklus </w:t>
            </w:r>
          </w:p>
        </w:tc>
        <w:tc>
          <w:tcPr>
            <w:tcW w:w="1127"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4.</w:t>
            </w:r>
          </w:p>
        </w:tc>
        <w:tc>
          <w:tcPr>
            <w:tcW w:w="2108"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Príroda a zvieratá </w:t>
            </w:r>
            <w:proofErr w:type="spellStart"/>
            <w:r>
              <w:rPr>
                <w:rFonts w:ascii="Times New Roman" w:hAnsi="Times New Roman" w:cs="Times New Roman"/>
                <w:sz w:val="24"/>
                <w:szCs w:val="24"/>
              </w:rPr>
              <w:t>Gemera</w:t>
            </w:r>
            <w:proofErr w:type="spellEnd"/>
          </w:p>
        </w:tc>
        <w:tc>
          <w:tcPr>
            <w:tcW w:w="3045" w:type="dxa"/>
            <w:vMerge w:val="restart"/>
          </w:tcPr>
          <w:p w:rsidR="00D70AF2" w:rsidRDefault="00D70AF2" w:rsidP="000A7B9E">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w:t>
            </w:r>
            <w:r w:rsidRPr="00610880">
              <w:rPr>
                <w:rFonts w:ascii="Times New Roman" w:eastAsia="Times New Roman" w:hAnsi="Times New Roman" w:cs="Times New Roman"/>
                <w:sz w:val="24"/>
                <w:szCs w:val="24"/>
                <w:lang w:eastAsia="sk-SK"/>
              </w:rPr>
              <w:t>bčianska gramotnosť</w:t>
            </w:r>
          </w:p>
          <w:p w:rsidR="00D70AF2" w:rsidRPr="00483ED3" w:rsidRDefault="00D70AF2" w:rsidP="000A7B9E">
            <w:pPr>
              <w:spacing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Č</w:t>
            </w:r>
            <w:r w:rsidRPr="00610880">
              <w:rPr>
                <w:rFonts w:ascii="Times New Roman" w:eastAsia="Times New Roman" w:hAnsi="Times New Roman" w:cs="Times New Roman"/>
                <w:sz w:val="24"/>
                <w:szCs w:val="24"/>
                <w:lang w:eastAsia="sk-SK"/>
              </w:rPr>
              <w:t>i</w:t>
            </w:r>
            <w:r>
              <w:rPr>
                <w:rFonts w:ascii="Times New Roman" w:eastAsia="Times New Roman" w:hAnsi="Times New Roman" w:cs="Times New Roman"/>
                <w:sz w:val="24"/>
                <w:szCs w:val="24"/>
                <w:lang w:eastAsia="sk-SK"/>
              </w:rPr>
              <w:t>tateľská a vizuálna gramotnosť</w:t>
            </w:r>
          </w:p>
          <w:p w:rsidR="00D70AF2" w:rsidRPr="00610880" w:rsidRDefault="00D70AF2" w:rsidP="000A7B9E">
            <w:pPr>
              <w:textAlignment w:val="baseline"/>
              <w:rPr>
                <w:rFonts w:ascii="Times New Roman" w:eastAsia="Times New Roman" w:hAnsi="Times New Roman" w:cs="Times New Roman"/>
                <w:sz w:val="24"/>
                <w:szCs w:val="24"/>
                <w:lang w:eastAsia="sk-SK"/>
              </w:rPr>
            </w:pPr>
            <w:proofErr w:type="spellStart"/>
            <w:r w:rsidRPr="00610880">
              <w:rPr>
                <w:rFonts w:ascii="Times New Roman" w:eastAsia="Times New Roman" w:hAnsi="Times New Roman" w:cs="Times New Roman"/>
                <w:sz w:val="24"/>
                <w:szCs w:val="24"/>
                <w:lang w:eastAsia="sk-SK"/>
              </w:rPr>
              <w:t>Enviromentálna</w:t>
            </w:r>
            <w:proofErr w:type="spellEnd"/>
            <w:r w:rsidRPr="00610880">
              <w:rPr>
                <w:rFonts w:ascii="Times New Roman" w:eastAsia="Times New Roman" w:hAnsi="Times New Roman" w:cs="Times New Roman"/>
                <w:sz w:val="24"/>
                <w:szCs w:val="24"/>
                <w:lang w:eastAsia="sk-SK"/>
              </w:rPr>
              <w:t> gramotnosť  </w:t>
            </w:r>
          </w:p>
          <w:p w:rsidR="00D70AF2" w:rsidRPr="00610880" w:rsidRDefault="00D70AF2" w:rsidP="000A7B9E">
            <w:pP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Digitálna </w:t>
            </w:r>
            <w:r w:rsidR="00705972">
              <w:rPr>
                <w:rFonts w:ascii="Times New Roman" w:eastAsia="Times New Roman" w:hAnsi="Times New Roman" w:cs="Times New Roman"/>
                <w:sz w:val="24"/>
                <w:szCs w:val="24"/>
                <w:lang w:eastAsia="sk-SK"/>
              </w:rPr>
              <w:t xml:space="preserve">a AI </w:t>
            </w:r>
            <w:r w:rsidRPr="00610880">
              <w:rPr>
                <w:rFonts w:ascii="Times New Roman" w:eastAsia="Times New Roman" w:hAnsi="Times New Roman" w:cs="Times New Roman"/>
                <w:sz w:val="24"/>
                <w:szCs w:val="24"/>
                <w:lang w:eastAsia="sk-SK"/>
              </w:rPr>
              <w:t>gramotnosť </w:t>
            </w:r>
          </w:p>
          <w:p w:rsidR="00D70AF2" w:rsidRPr="00610880" w:rsidRDefault="00D70AF2" w:rsidP="000A7B9E">
            <w:pP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Sociálna gramotnosť </w:t>
            </w:r>
          </w:p>
          <w:p w:rsidR="00D70AF2" w:rsidRPr="00483ED3" w:rsidRDefault="00D70AF2" w:rsidP="000A7B9E">
            <w:pPr>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Mediálna gramotnosť </w:t>
            </w:r>
          </w:p>
        </w:tc>
        <w:tc>
          <w:tcPr>
            <w:tcW w:w="2803" w:type="dxa"/>
          </w:tcPr>
          <w:p w:rsidR="00D70AF2"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Tvorba </w:t>
            </w:r>
            <w:r w:rsidR="00A010B2">
              <w:rPr>
                <w:rFonts w:ascii="Times New Roman" w:hAnsi="Times New Roman" w:cs="Times New Roman"/>
                <w:sz w:val="24"/>
                <w:szCs w:val="24"/>
              </w:rPr>
              <w:t>herbára</w:t>
            </w:r>
          </w:p>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Výroba kŕmidiel pre vtáky z recyklovaných materiálov</w:t>
            </w:r>
          </w:p>
        </w:tc>
      </w:tr>
      <w:tr w:rsidR="00D70AF2" w:rsidRPr="00795D5F" w:rsidTr="00D70AF2">
        <w:tc>
          <w:tcPr>
            <w:tcW w:w="1123" w:type="dxa"/>
            <w:vMerge/>
          </w:tcPr>
          <w:p w:rsidR="00D70AF2" w:rsidRPr="00795D5F" w:rsidRDefault="00D70AF2" w:rsidP="000A7B9E">
            <w:pPr>
              <w:rPr>
                <w:rFonts w:ascii="Times New Roman" w:hAnsi="Times New Roman" w:cs="Times New Roman"/>
                <w:sz w:val="24"/>
                <w:szCs w:val="24"/>
              </w:rPr>
            </w:pPr>
          </w:p>
        </w:tc>
        <w:tc>
          <w:tcPr>
            <w:tcW w:w="1127"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5. </w:t>
            </w:r>
          </w:p>
        </w:tc>
        <w:tc>
          <w:tcPr>
            <w:tcW w:w="2108"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Digitálny strážca histórie (hrady a kaštiele)</w:t>
            </w:r>
          </w:p>
        </w:tc>
        <w:tc>
          <w:tcPr>
            <w:tcW w:w="3045" w:type="dxa"/>
            <w:vMerge/>
          </w:tcPr>
          <w:p w:rsidR="00D70AF2" w:rsidRPr="00795D5F" w:rsidRDefault="00D70AF2" w:rsidP="000A7B9E">
            <w:pPr>
              <w:rPr>
                <w:rFonts w:ascii="Times New Roman" w:hAnsi="Times New Roman" w:cs="Times New Roman"/>
                <w:sz w:val="24"/>
                <w:szCs w:val="24"/>
              </w:rPr>
            </w:pPr>
          </w:p>
        </w:tc>
        <w:tc>
          <w:tcPr>
            <w:tcW w:w="2803" w:type="dxa"/>
          </w:tcPr>
          <w:p w:rsidR="00D70AF2" w:rsidRDefault="00D70AF2" w:rsidP="000A7B9E">
            <w:pPr>
              <w:rPr>
                <w:rFonts w:ascii="Times New Roman" w:hAnsi="Times New Roman" w:cs="Times New Roman"/>
                <w:sz w:val="24"/>
                <w:szCs w:val="24"/>
              </w:rPr>
            </w:pPr>
            <w:r>
              <w:rPr>
                <w:rFonts w:ascii="Times New Roman" w:hAnsi="Times New Roman" w:cs="Times New Roman"/>
                <w:sz w:val="24"/>
                <w:szCs w:val="24"/>
              </w:rPr>
              <w:t>Virtuálna prehliadka Betliara</w:t>
            </w:r>
          </w:p>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Tvorba digitálneho komiksu </w:t>
            </w:r>
          </w:p>
        </w:tc>
      </w:tr>
      <w:tr w:rsidR="00D70AF2" w:rsidRPr="00795D5F" w:rsidTr="00D70AF2">
        <w:tc>
          <w:tcPr>
            <w:tcW w:w="1123" w:type="dxa"/>
            <w:vMerge w:val="restart"/>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3. cyklus </w:t>
            </w:r>
          </w:p>
        </w:tc>
        <w:tc>
          <w:tcPr>
            <w:tcW w:w="1127"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6.</w:t>
            </w:r>
          </w:p>
        </w:tc>
        <w:tc>
          <w:tcPr>
            <w:tcW w:w="2108"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Majstri hrnčiari a tkáči (tradičné gemerské remeslá)</w:t>
            </w:r>
          </w:p>
        </w:tc>
        <w:tc>
          <w:tcPr>
            <w:tcW w:w="3045" w:type="dxa"/>
            <w:vMerge w:val="restart"/>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Manuálna a umelecká gramotnosť</w:t>
            </w:r>
          </w:p>
          <w:p w:rsidR="00D70AF2" w:rsidRDefault="00D70AF2" w:rsidP="000A7B9E">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w:t>
            </w:r>
            <w:r w:rsidRPr="00610880">
              <w:rPr>
                <w:rFonts w:ascii="Times New Roman" w:eastAsia="Times New Roman" w:hAnsi="Times New Roman" w:cs="Times New Roman"/>
                <w:sz w:val="24"/>
                <w:szCs w:val="24"/>
                <w:lang w:eastAsia="sk-SK"/>
              </w:rPr>
              <w:t>bčianska gramotnosť</w:t>
            </w:r>
          </w:p>
          <w:p w:rsidR="00D70AF2" w:rsidRPr="00483ED3" w:rsidRDefault="00D70AF2" w:rsidP="000A7B9E">
            <w:pPr>
              <w:spacing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Č</w:t>
            </w:r>
            <w:r w:rsidRPr="00610880">
              <w:rPr>
                <w:rFonts w:ascii="Times New Roman" w:eastAsia="Times New Roman" w:hAnsi="Times New Roman" w:cs="Times New Roman"/>
                <w:sz w:val="24"/>
                <w:szCs w:val="24"/>
                <w:lang w:eastAsia="sk-SK"/>
              </w:rPr>
              <w:t>i</w:t>
            </w:r>
            <w:r>
              <w:rPr>
                <w:rFonts w:ascii="Times New Roman" w:eastAsia="Times New Roman" w:hAnsi="Times New Roman" w:cs="Times New Roman"/>
                <w:sz w:val="24"/>
                <w:szCs w:val="24"/>
                <w:lang w:eastAsia="sk-SK"/>
              </w:rPr>
              <w:t>tateľská a vizuálna gramotnosť</w:t>
            </w:r>
          </w:p>
          <w:p w:rsidR="00D70AF2" w:rsidRPr="00610880" w:rsidRDefault="00D70AF2" w:rsidP="000A7B9E">
            <w:pPr>
              <w:textAlignment w:val="baseline"/>
              <w:rPr>
                <w:rFonts w:ascii="Times New Roman" w:eastAsia="Times New Roman" w:hAnsi="Times New Roman" w:cs="Times New Roman"/>
                <w:sz w:val="24"/>
                <w:szCs w:val="24"/>
                <w:lang w:eastAsia="sk-SK"/>
              </w:rPr>
            </w:pPr>
            <w:r w:rsidRPr="00610880">
              <w:rPr>
                <w:rFonts w:ascii="Times New Roman" w:eastAsia="Times New Roman" w:hAnsi="Times New Roman" w:cs="Times New Roman"/>
                <w:sz w:val="24"/>
                <w:szCs w:val="24"/>
                <w:lang w:eastAsia="sk-SK"/>
              </w:rPr>
              <w:t xml:space="preserve">Digitálna </w:t>
            </w:r>
            <w:r w:rsidR="00705972">
              <w:rPr>
                <w:rFonts w:ascii="Times New Roman" w:eastAsia="Times New Roman" w:hAnsi="Times New Roman" w:cs="Times New Roman"/>
                <w:sz w:val="24"/>
                <w:szCs w:val="24"/>
                <w:lang w:eastAsia="sk-SK"/>
              </w:rPr>
              <w:t xml:space="preserve">a AI </w:t>
            </w:r>
            <w:r w:rsidRPr="00610880">
              <w:rPr>
                <w:rFonts w:ascii="Times New Roman" w:eastAsia="Times New Roman" w:hAnsi="Times New Roman" w:cs="Times New Roman"/>
                <w:sz w:val="24"/>
                <w:szCs w:val="24"/>
                <w:lang w:eastAsia="sk-SK"/>
              </w:rPr>
              <w:t>gramotnosť </w:t>
            </w:r>
          </w:p>
          <w:p w:rsidR="00D70AF2" w:rsidRDefault="00D70AF2" w:rsidP="000A7B9E">
            <w:pPr>
              <w:spacing w:line="165" w:lineRule="atLeast"/>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w:t>
            </w:r>
            <w:r w:rsidRPr="00610880">
              <w:rPr>
                <w:rFonts w:ascii="Times New Roman" w:eastAsia="Times New Roman" w:hAnsi="Times New Roman" w:cs="Times New Roman"/>
                <w:sz w:val="24"/>
                <w:szCs w:val="24"/>
                <w:lang w:eastAsia="sk-SK"/>
              </w:rPr>
              <w:t>oc</w:t>
            </w:r>
            <w:r>
              <w:rPr>
                <w:rFonts w:ascii="Times New Roman" w:eastAsia="Times New Roman" w:hAnsi="Times New Roman" w:cs="Times New Roman"/>
                <w:sz w:val="24"/>
                <w:szCs w:val="24"/>
                <w:lang w:eastAsia="sk-SK"/>
              </w:rPr>
              <w:t>iálna a emocionálna gramotnosť</w:t>
            </w:r>
          </w:p>
          <w:p w:rsidR="00D70AF2" w:rsidRPr="00610880" w:rsidRDefault="00D70AF2" w:rsidP="000A7B9E">
            <w:pPr>
              <w:textAlignment w:val="baseline"/>
              <w:rPr>
                <w:rFonts w:ascii="Times New Roman" w:eastAsia="Times New Roman" w:hAnsi="Times New Roman" w:cs="Times New Roman"/>
                <w:sz w:val="24"/>
                <w:szCs w:val="24"/>
                <w:lang w:eastAsia="sk-SK"/>
              </w:rPr>
            </w:pPr>
            <w:proofErr w:type="spellStart"/>
            <w:r w:rsidRPr="00610880">
              <w:rPr>
                <w:rFonts w:ascii="Times New Roman" w:eastAsia="Times New Roman" w:hAnsi="Times New Roman" w:cs="Times New Roman"/>
                <w:sz w:val="24"/>
                <w:szCs w:val="24"/>
                <w:lang w:eastAsia="sk-SK"/>
              </w:rPr>
              <w:t>Enviromentálna</w:t>
            </w:r>
            <w:proofErr w:type="spellEnd"/>
            <w:r w:rsidRPr="00610880">
              <w:rPr>
                <w:rFonts w:ascii="Times New Roman" w:eastAsia="Times New Roman" w:hAnsi="Times New Roman" w:cs="Times New Roman"/>
                <w:sz w:val="24"/>
                <w:szCs w:val="24"/>
                <w:lang w:eastAsia="sk-SK"/>
              </w:rPr>
              <w:t> gramotnosť  </w:t>
            </w:r>
          </w:p>
          <w:p w:rsidR="00D70AF2" w:rsidRPr="00795D5F" w:rsidRDefault="00D70AF2" w:rsidP="000A7B9E">
            <w:pPr>
              <w:rPr>
                <w:rFonts w:ascii="Times New Roman" w:hAnsi="Times New Roman" w:cs="Times New Roman"/>
                <w:sz w:val="24"/>
                <w:szCs w:val="24"/>
              </w:rPr>
            </w:pPr>
            <w:r>
              <w:rPr>
                <w:rFonts w:ascii="Times New Roman" w:eastAsia="Times New Roman" w:hAnsi="Times New Roman" w:cs="Times New Roman"/>
                <w:sz w:val="24"/>
                <w:szCs w:val="24"/>
                <w:lang w:eastAsia="sk-SK"/>
              </w:rPr>
              <w:t>Finančná gramotnosť</w:t>
            </w:r>
          </w:p>
        </w:tc>
        <w:tc>
          <w:tcPr>
            <w:tcW w:w="2803" w:type="dxa"/>
          </w:tcPr>
          <w:p w:rsidR="00D70AF2"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Modelovanie </w:t>
            </w:r>
          </w:p>
          <w:p w:rsidR="00D70AF2" w:rsidRDefault="00D70AF2" w:rsidP="000A7B9E">
            <w:pPr>
              <w:rPr>
                <w:rFonts w:ascii="Times New Roman" w:hAnsi="Times New Roman" w:cs="Times New Roman"/>
                <w:sz w:val="24"/>
                <w:szCs w:val="24"/>
              </w:rPr>
            </w:pPr>
            <w:r>
              <w:rPr>
                <w:rFonts w:ascii="Times New Roman" w:hAnsi="Times New Roman" w:cs="Times New Roman"/>
                <w:sz w:val="24"/>
                <w:szCs w:val="24"/>
              </w:rPr>
              <w:t>Tvorba hlinených nádob</w:t>
            </w:r>
          </w:p>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Vyšívanie </w:t>
            </w:r>
          </w:p>
        </w:tc>
      </w:tr>
      <w:tr w:rsidR="00D70AF2" w:rsidRPr="00795D5F" w:rsidTr="00D70AF2">
        <w:tc>
          <w:tcPr>
            <w:tcW w:w="1123" w:type="dxa"/>
            <w:vMerge/>
          </w:tcPr>
          <w:p w:rsidR="00D70AF2" w:rsidRPr="00795D5F" w:rsidRDefault="00D70AF2" w:rsidP="000A7B9E">
            <w:pPr>
              <w:rPr>
                <w:rFonts w:ascii="Times New Roman" w:hAnsi="Times New Roman" w:cs="Times New Roman"/>
                <w:sz w:val="24"/>
                <w:szCs w:val="24"/>
              </w:rPr>
            </w:pPr>
          </w:p>
        </w:tc>
        <w:tc>
          <w:tcPr>
            <w:tcW w:w="1127"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7.</w:t>
            </w:r>
          </w:p>
        </w:tc>
        <w:tc>
          <w:tcPr>
            <w:tcW w:w="2108"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Gemerská kuchyňa</w:t>
            </w:r>
          </w:p>
        </w:tc>
        <w:tc>
          <w:tcPr>
            <w:tcW w:w="3045" w:type="dxa"/>
            <w:vMerge/>
          </w:tcPr>
          <w:p w:rsidR="00D70AF2" w:rsidRPr="00795D5F" w:rsidRDefault="00D70AF2" w:rsidP="000A7B9E">
            <w:pPr>
              <w:rPr>
                <w:rFonts w:ascii="Times New Roman" w:hAnsi="Times New Roman" w:cs="Times New Roman"/>
                <w:sz w:val="24"/>
                <w:szCs w:val="24"/>
              </w:rPr>
            </w:pPr>
          </w:p>
        </w:tc>
        <w:tc>
          <w:tcPr>
            <w:tcW w:w="2803"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Varenie a pečenie typických gemerských jedál</w:t>
            </w:r>
          </w:p>
        </w:tc>
      </w:tr>
      <w:tr w:rsidR="00D70AF2" w:rsidRPr="00795D5F" w:rsidTr="00D70AF2">
        <w:tc>
          <w:tcPr>
            <w:tcW w:w="1123" w:type="dxa"/>
            <w:vMerge/>
          </w:tcPr>
          <w:p w:rsidR="00D70AF2" w:rsidRPr="00795D5F" w:rsidRDefault="00D70AF2" w:rsidP="000A7B9E">
            <w:pPr>
              <w:rPr>
                <w:rFonts w:ascii="Times New Roman" w:hAnsi="Times New Roman" w:cs="Times New Roman"/>
                <w:sz w:val="24"/>
                <w:szCs w:val="24"/>
              </w:rPr>
            </w:pPr>
          </w:p>
        </w:tc>
        <w:tc>
          <w:tcPr>
            <w:tcW w:w="1127"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8.</w:t>
            </w:r>
          </w:p>
        </w:tc>
        <w:tc>
          <w:tcPr>
            <w:tcW w:w="2108" w:type="dxa"/>
          </w:tcPr>
          <w:p w:rsidR="00D70AF2" w:rsidRDefault="00D70AF2" w:rsidP="000A7B9E">
            <w:pPr>
              <w:rPr>
                <w:rFonts w:ascii="Times New Roman" w:hAnsi="Times New Roman" w:cs="Times New Roman"/>
                <w:sz w:val="24"/>
                <w:szCs w:val="24"/>
              </w:rPr>
            </w:pPr>
            <w:r>
              <w:rPr>
                <w:rFonts w:ascii="Times New Roman" w:hAnsi="Times New Roman" w:cs="Times New Roman"/>
                <w:sz w:val="24"/>
                <w:szCs w:val="24"/>
              </w:rPr>
              <w:t>Gotická cesta</w:t>
            </w:r>
          </w:p>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(sakrálne pamiatky a stredoveké umenie – Štítnik, Ochtiná, Chyžné)</w:t>
            </w:r>
          </w:p>
        </w:tc>
        <w:tc>
          <w:tcPr>
            <w:tcW w:w="3045" w:type="dxa"/>
            <w:vMerge/>
          </w:tcPr>
          <w:p w:rsidR="00D70AF2" w:rsidRPr="00795D5F" w:rsidRDefault="00D70AF2" w:rsidP="000A7B9E">
            <w:pPr>
              <w:rPr>
                <w:rFonts w:ascii="Times New Roman" w:hAnsi="Times New Roman" w:cs="Times New Roman"/>
                <w:sz w:val="24"/>
                <w:szCs w:val="24"/>
              </w:rPr>
            </w:pPr>
          </w:p>
        </w:tc>
        <w:tc>
          <w:tcPr>
            <w:tcW w:w="2803" w:type="dxa"/>
          </w:tcPr>
          <w:p w:rsidR="00D70AF2"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Maľovanie vlastnej fresky </w:t>
            </w:r>
          </w:p>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Tvorba turistického itinerára pre Gotickú cestu </w:t>
            </w:r>
            <w:proofErr w:type="spellStart"/>
            <w:r>
              <w:rPr>
                <w:rFonts w:ascii="Times New Roman" w:hAnsi="Times New Roman" w:cs="Times New Roman"/>
                <w:sz w:val="24"/>
                <w:szCs w:val="24"/>
              </w:rPr>
              <w:t>Gemera</w:t>
            </w:r>
            <w:proofErr w:type="spellEnd"/>
          </w:p>
        </w:tc>
      </w:tr>
      <w:tr w:rsidR="00D70AF2" w:rsidRPr="00795D5F" w:rsidTr="00D70AF2">
        <w:tc>
          <w:tcPr>
            <w:tcW w:w="1123" w:type="dxa"/>
            <w:vMerge/>
          </w:tcPr>
          <w:p w:rsidR="00D70AF2" w:rsidRPr="00795D5F" w:rsidRDefault="00D70AF2" w:rsidP="000A7B9E">
            <w:pPr>
              <w:rPr>
                <w:rFonts w:ascii="Times New Roman" w:hAnsi="Times New Roman" w:cs="Times New Roman"/>
                <w:sz w:val="24"/>
                <w:szCs w:val="24"/>
              </w:rPr>
            </w:pPr>
          </w:p>
        </w:tc>
        <w:tc>
          <w:tcPr>
            <w:tcW w:w="1127"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9.</w:t>
            </w:r>
          </w:p>
        </w:tc>
        <w:tc>
          <w:tcPr>
            <w:tcW w:w="2108" w:type="dxa"/>
          </w:tcPr>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t xml:space="preserve">Železné srdce </w:t>
            </w:r>
            <w:proofErr w:type="spellStart"/>
            <w:r>
              <w:rPr>
                <w:rFonts w:ascii="Times New Roman" w:hAnsi="Times New Roman" w:cs="Times New Roman"/>
                <w:sz w:val="24"/>
                <w:szCs w:val="24"/>
              </w:rPr>
              <w:lastRenderedPageBreak/>
              <w:t>Gemera</w:t>
            </w:r>
            <w:proofErr w:type="spellEnd"/>
            <w:r>
              <w:rPr>
                <w:rFonts w:ascii="Times New Roman" w:hAnsi="Times New Roman" w:cs="Times New Roman"/>
                <w:sz w:val="24"/>
                <w:szCs w:val="24"/>
              </w:rPr>
              <w:t xml:space="preserve"> (banícka história, hutníctvo, priemyselná revolúcia – Železník, Nižná Slaná, Jelšava)</w:t>
            </w:r>
          </w:p>
        </w:tc>
        <w:tc>
          <w:tcPr>
            <w:tcW w:w="3045" w:type="dxa"/>
            <w:vMerge/>
          </w:tcPr>
          <w:p w:rsidR="00D70AF2" w:rsidRPr="00795D5F" w:rsidRDefault="00D70AF2" w:rsidP="000A7B9E">
            <w:pPr>
              <w:rPr>
                <w:rFonts w:ascii="Times New Roman" w:hAnsi="Times New Roman" w:cs="Times New Roman"/>
                <w:sz w:val="24"/>
                <w:szCs w:val="24"/>
              </w:rPr>
            </w:pPr>
          </w:p>
        </w:tc>
        <w:tc>
          <w:tcPr>
            <w:tcW w:w="2803" w:type="dxa"/>
          </w:tcPr>
          <w:p w:rsidR="00D70AF2" w:rsidRDefault="00D70AF2" w:rsidP="000A7B9E">
            <w:pPr>
              <w:rPr>
                <w:rFonts w:ascii="Times New Roman" w:hAnsi="Times New Roman" w:cs="Times New Roman"/>
                <w:sz w:val="24"/>
                <w:szCs w:val="24"/>
              </w:rPr>
            </w:pPr>
            <w:r>
              <w:rPr>
                <w:rFonts w:ascii="Times New Roman" w:hAnsi="Times New Roman" w:cs="Times New Roman"/>
                <w:sz w:val="24"/>
                <w:szCs w:val="24"/>
              </w:rPr>
              <w:t>Laboratórne pokusy</w:t>
            </w:r>
          </w:p>
          <w:p w:rsidR="00D70AF2" w:rsidRPr="00795D5F" w:rsidRDefault="00D70AF2" w:rsidP="000A7B9E">
            <w:pPr>
              <w:rPr>
                <w:rFonts w:ascii="Times New Roman" w:hAnsi="Times New Roman" w:cs="Times New Roman"/>
                <w:sz w:val="24"/>
                <w:szCs w:val="24"/>
              </w:rPr>
            </w:pPr>
            <w:r>
              <w:rPr>
                <w:rFonts w:ascii="Times New Roman" w:hAnsi="Times New Roman" w:cs="Times New Roman"/>
                <w:sz w:val="24"/>
                <w:szCs w:val="24"/>
              </w:rPr>
              <w:lastRenderedPageBreak/>
              <w:t xml:space="preserve">Tvorba </w:t>
            </w:r>
            <w:proofErr w:type="spellStart"/>
            <w:r>
              <w:rPr>
                <w:rFonts w:ascii="Times New Roman" w:hAnsi="Times New Roman" w:cs="Times New Roman"/>
                <w:sz w:val="24"/>
                <w:szCs w:val="24"/>
              </w:rPr>
              <w:t>podcastu</w:t>
            </w:r>
            <w:proofErr w:type="spellEnd"/>
            <w:r>
              <w:rPr>
                <w:rFonts w:ascii="Times New Roman" w:hAnsi="Times New Roman" w:cs="Times New Roman"/>
                <w:sz w:val="24"/>
                <w:szCs w:val="24"/>
              </w:rPr>
              <w:t xml:space="preserve"> alebo reportáže ako baníctvo zmenilo život na Gemeri (sociálne a ekonomické dôsledky)</w:t>
            </w:r>
          </w:p>
        </w:tc>
      </w:tr>
    </w:tbl>
    <w:p w:rsidR="00AD3ECB" w:rsidRDefault="00AD3ECB" w:rsidP="00324D0F">
      <w:pPr>
        <w:tabs>
          <w:tab w:val="left" w:pos="1044"/>
        </w:tabs>
        <w:spacing w:after="0" w:line="360" w:lineRule="auto"/>
        <w:jc w:val="both"/>
        <w:rPr>
          <w:rFonts w:ascii="Times New Roman" w:hAnsi="Times New Roman" w:cs="Times New Roman"/>
          <w:sz w:val="24"/>
          <w:szCs w:val="24"/>
        </w:rPr>
      </w:pPr>
    </w:p>
    <w:p w:rsidR="00D70AF2" w:rsidRDefault="00D70AF2"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3C1D6D" w:rsidTr="003C1D6D">
        <w:tc>
          <w:tcPr>
            <w:tcW w:w="9212" w:type="dxa"/>
            <w:shd w:val="clear" w:color="auto" w:fill="9BBB59" w:themeFill="accent3"/>
          </w:tcPr>
          <w:p w:rsidR="003C1D6D" w:rsidRPr="003C1D6D" w:rsidRDefault="003C1D6D" w:rsidP="00DF4857">
            <w:pPr>
              <w:pStyle w:val="Odsekzoznamu"/>
              <w:numPr>
                <w:ilvl w:val="0"/>
                <w:numId w:val="2"/>
              </w:numPr>
              <w:tabs>
                <w:tab w:val="left" w:pos="1044"/>
              </w:tabs>
              <w:spacing w:line="360" w:lineRule="auto"/>
              <w:jc w:val="center"/>
              <w:rPr>
                <w:rFonts w:ascii="Times New Roman" w:hAnsi="Times New Roman" w:cs="Times New Roman"/>
                <w:b/>
                <w:sz w:val="28"/>
                <w:szCs w:val="28"/>
              </w:rPr>
            </w:pPr>
            <w:r w:rsidRPr="003C1D6D">
              <w:rPr>
                <w:rFonts w:ascii="Times New Roman" w:hAnsi="Times New Roman" w:cs="Times New Roman"/>
                <w:b/>
                <w:sz w:val="28"/>
                <w:szCs w:val="28"/>
              </w:rPr>
              <w:t>Hodnotenie žiakov</w:t>
            </w:r>
          </w:p>
        </w:tc>
      </w:tr>
    </w:tbl>
    <w:p w:rsidR="008851F7" w:rsidRDefault="008851F7" w:rsidP="00324D0F">
      <w:pPr>
        <w:tabs>
          <w:tab w:val="left" w:pos="1044"/>
        </w:tabs>
        <w:spacing w:after="0" w:line="360" w:lineRule="auto"/>
        <w:jc w:val="both"/>
        <w:rPr>
          <w:rFonts w:ascii="Times New Roman" w:hAnsi="Times New Roman" w:cs="Times New Roman"/>
          <w:sz w:val="24"/>
          <w:szCs w:val="24"/>
        </w:rPr>
      </w:pPr>
    </w:p>
    <w:p w:rsidR="006E7033" w:rsidRDefault="000A7B9E" w:rsidP="000A7B9E">
      <w:pPr>
        <w:spacing w:after="0" w:line="360" w:lineRule="auto"/>
        <w:ind w:firstLine="708"/>
        <w:jc w:val="both"/>
        <w:rPr>
          <w:rFonts w:ascii="Times New Roman" w:hAnsi="Times New Roman" w:cs="Times New Roman"/>
          <w:sz w:val="24"/>
          <w:szCs w:val="24"/>
        </w:rPr>
      </w:pPr>
      <w:r w:rsidRPr="000A7B9E">
        <w:rPr>
          <w:rFonts w:ascii="Times New Roman" w:hAnsi="Times New Roman" w:cs="Times New Roman"/>
          <w:sz w:val="24"/>
          <w:szCs w:val="24"/>
        </w:rPr>
        <w:t xml:space="preserve">Systematické hodnotenie je neoddeliteľnou súčasťou výchovno-vzdelávacieho procesu. Slúži predovšetkým na poskytovanie spätnej väzby žiakom a podporu ich učenia sa, na poskytovanie spätnej väzby učiteľom a usmerňovanie ich vyučovania a na informovanie rodičov a zákonných zástupcov o tom, ako ich deti zvládajú školské vzdelávanie. Zámerom a účelom hodnotenia nie je triedenie a selekcia žiakov. Hodnotenie zároveň nie je len vyjadrením toho, koľko si žiaci z učiva zapamätali, ale reflektuje ich schopnosť aplikovať osvojované vedomosti a zručnosti v praktických situáciách. </w:t>
      </w:r>
    </w:p>
    <w:p w:rsidR="006E7033" w:rsidRDefault="000A7B9E" w:rsidP="000A7B9E">
      <w:pPr>
        <w:spacing w:after="0" w:line="360" w:lineRule="auto"/>
        <w:ind w:firstLine="708"/>
        <w:jc w:val="both"/>
        <w:rPr>
          <w:rFonts w:ascii="Times New Roman" w:hAnsi="Times New Roman" w:cs="Times New Roman"/>
          <w:sz w:val="24"/>
          <w:szCs w:val="24"/>
        </w:rPr>
      </w:pPr>
      <w:r w:rsidRPr="000A7B9E">
        <w:rPr>
          <w:rFonts w:ascii="Times New Roman" w:hAnsi="Times New Roman" w:cs="Times New Roman"/>
          <w:sz w:val="24"/>
          <w:szCs w:val="24"/>
        </w:rPr>
        <w:t>Hodnotenie prebieha počas celého procesu výchovy a vzdelávania, pričom sa rozlišuje priebežné hodnotenie (počas klasifikačného obdobia) a súhrnné hodnotenie (na konci klasifikačného obdobia). Žiak má právo byť informovaný o výsledkoch hodnotenia svojich vedomostí, zručností a spôsobilostí bezodkladne,  zrozumi</w:t>
      </w:r>
      <w:r w:rsidR="006E7033">
        <w:rPr>
          <w:rFonts w:ascii="Times New Roman" w:hAnsi="Times New Roman" w:cs="Times New Roman"/>
          <w:sz w:val="24"/>
          <w:szCs w:val="24"/>
        </w:rPr>
        <w:t>teľne a inštruktívne (návodne).</w:t>
      </w:r>
    </w:p>
    <w:p w:rsidR="00FD6C31" w:rsidRDefault="000A7B9E" w:rsidP="000A7B9E">
      <w:pPr>
        <w:spacing w:after="0" w:line="360" w:lineRule="auto"/>
        <w:ind w:firstLine="708"/>
        <w:jc w:val="both"/>
        <w:rPr>
          <w:rFonts w:ascii="Times New Roman" w:hAnsi="Times New Roman" w:cs="Times New Roman"/>
          <w:sz w:val="24"/>
          <w:szCs w:val="24"/>
        </w:rPr>
      </w:pPr>
      <w:r w:rsidRPr="000A7B9E">
        <w:rPr>
          <w:rFonts w:ascii="Times New Roman" w:hAnsi="Times New Roman" w:cs="Times New Roman"/>
          <w:sz w:val="24"/>
          <w:szCs w:val="24"/>
        </w:rPr>
        <w:t>Hodnotenie žiaka sa vykonáva v súlade so zákonom č. 245/2008 Z. z. o výchove a vzdelávaní a s vyhláškou Ministerstva školstva, vedy, výskumu a športu Slovenskej republiky č. 223/2022 Z. z. o základnej škole, ktoré ustanovujú zásady hodnotenia a klasifikácie žiakov v základnej škole. Tieto právne normy umožňujú slovné hodnotenie, klasifikáciu, kombináciu slovného hodnotenia a klasifikácie alebo hodnotenie inou formou, ktoré je v súlade s princípmi a cieľmi výchovy a vzdelávania. Hodnotenie odráža mieru dosiahnutia vzdelávacích štandardov a úroveň rozvoja spôsobilostí vyplývajúcich z gramotností definovaných v Štátnom vzdelávacom programe pre zá</w:t>
      </w:r>
      <w:r w:rsidR="006E7033">
        <w:rPr>
          <w:rFonts w:ascii="Times New Roman" w:hAnsi="Times New Roman" w:cs="Times New Roman"/>
          <w:sz w:val="24"/>
          <w:szCs w:val="24"/>
        </w:rPr>
        <w:t>kladné vzdelávanie</w:t>
      </w:r>
      <w:r w:rsidRPr="000A7B9E">
        <w:rPr>
          <w:rFonts w:ascii="Times New Roman" w:hAnsi="Times New Roman" w:cs="Times New Roman"/>
          <w:sz w:val="24"/>
          <w:szCs w:val="24"/>
        </w:rPr>
        <w:t>, pokrok žiaka v čase a kvalitu procesu učenia. Predmetom hodnotenia nie je osobnosť žiaka, ani jeho psychologické charakteristiky, prípadne jeho limity vyplývajúce zo znevýhodnenia, ale výlučne proces a výsledky jeho učenia s</w:t>
      </w:r>
      <w:r w:rsidR="00FD6C31">
        <w:rPr>
          <w:rFonts w:ascii="Times New Roman" w:hAnsi="Times New Roman" w:cs="Times New Roman"/>
          <w:sz w:val="24"/>
          <w:szCs w:val="24"/>
        </w:rPr>
        <w:t xml:space="preserve">a, jeho úsilie a angažovanosť. </w:t>
      </w:r>
      <w:r w:rsidRPr="000A7B9E">
        <w:rPr>
          <w:rFonts w:ascii="Times New Roman" w:hAnsi="Times New Roman" w:cs="Times New Roman"/>
          <w:sz w:val="24"/>
          <w:szCs w:val="24"/>
        </w:rPr>
        <w:t xml:space="preserve"> </w:t>
      </w:r>
    </w:p>
    <w:p w:rsidR="00FD6C31" w:rsidRDefault="000A7B9E" w:rsidP="000A7B9E">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b/>
          <w:sz w:val="24"/>
          <w:szCs w:val="24"/>
        </w:rPr>
        <w:t>Princípy hodnotenia</w:t>
      </w:r>
      <w:r w:rsidRPr="000A7B9E">
        <w:rPr>
          <w:rFonts w:ascii="Times New Roman" w:hAnsi="Times New Roman" w:cs="Times New Roman"/>
          <w:sz w:val="24"/>
          <w:szCs w:val="24"/>
        </w:rPr>
        <w:t xml:space="preserve"> </w:t>
      </w:r>
    </w:p>
    <w:p w:rsidR="00FD6C31" w:rsidRDefault="000A7B9E" w:rsidP="000A7B9E">
      <w:pPr>
        <w:spacing w:after="0" w:line="360" w:lineRule="auto"/>
        <w:ind w:firstLine="708"/>
        <w:jc w:val="both"/>
        <w:rPr>
          <w:rFonts w:ascii="Times New Roman" w:hAnsi="Times New Roman" w:cs="Times New Roman"/>
          <w:sz w:val="24"/>
          <w:szCs w:val="24"/>
        </w:rPr>
      </w:pPr>
      <w:r w:rsidRPr="000A7B9E">
        <w:rPr>
          <w:rFonts w:ascii="Times New Roman" w:hAnsi="Times New Roman" w:cs="Times New Roman"/>
          <w:sz w:val="24"/>
          <w:szCs w:val="24"/>
        </w:rPr>
        <w:t xml:space="preserve">Hodnotenie procesu učenia a výsledky procesu učenia sa žiaka v základnom vzdelávaní sa riadi týmito princípmi: </w:t>
      </w:r>
    </w:p>
    <w:p w:rsidR="00FD6C31" w:rsidRDefault="000A7B9E" w:rsidP="000A7B9E">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b/>
          <w:sz w:val="24"/>
          <w:szCs w:val="24"/>
        </w:rPr>
        <w:lastRenderedPageBreak/>
        <w:t>Zákonnosť a súlad so ŠVP</w:t>
      </w:r>
      <w:r w:rsidRPr="000A7B9E">
        <w:rPr>
          <w:rFonts w:ascii="Times New Roman" w:hAnsi="Times New Roman" w:cs="Times New Roman"/>
          <w:sz w:val="24"/>
          <w:szCs w:val="24"/>
        </w:rPr>
        <w:t xml:space="preserve"> – hodnotenie prebieha v súlade so zákonom č. 245/2008 Z. z. a vyhláškou o základnej škole a vychádza z cieľov, obsahov a vzdelávacích štandardov stanovených v štátnom vzdelávacom programe a v školskom vzdelávacom programe príslušnej školy. </w:t>
      </w:r>
    </w:p>
    <w:p w:rsidR="00FD6C31" w:rsidRDefault="000A7B9E" w:rsidP="000A7B9E">
      <w:pPr>
        <w:spacing w:after="0" w:line="360" w:lineRule="auto"/>
        <w:ind w:firstLine="708"/>
        <w:jc w:val="both"/>
        <w:rPr>
          <w:rFonts w:ascii="Times New Roman" w:hAnsi="Times New Roman" w:cs="Times New Roman"/>
          <w:sz w:val="24"/>
          <w:szCs w:val="24"/>
        </w:rPr>
      </w:pPr>
      <w:proofErr w:type="spellStart"/>
      <w:r w:rsidRPr="00FD6C31">
        <w:rPr>
          <w:rFonts w:ascii="Times New Roman" w:hAnsi="Times New Roman" w:cs="Times New Roman"/>
          <w:b/>
          <w:sz w:val="24"/>
          <w:szCs w:val="24"/>
        </w:rPr>
        <w:t>Kriteriálnosť</w:t>
      </w:r>
      <w:proofErr w:type="spellEnd"/>
      <w:r w:rsidRPr="000A7B9E">
        <w:rPr>
          <w:rFonts w:ascii="Times New Roman" w:hAnsi="Times New Roman" w:cs="Times New Roman"/>
          <w:sz w:val="24"/>
          <w:szCs w:val="24"/>
        </w:rPr>
        <w:t xml:space="preserve"> – činnosti, prejavy a výkony žiaka sa posudzujú vo vzťahu k vopred stanoveným kritériám (vzdelávacím štandardom, hodnotiacim kritériám, úrovňovým hodnotiacim rámcom, minimálnemu učebnému výstupu), nie vo vzťahu k výkonom ostatných žiakov. Základným referenčným bodom pri posudzovaní, či žiak dosahuje úroveň potrebnú na priznanie stupňa vzdelania, je minimálny učebný výstup. Minimálny učebný výstup je základným referenčným bodom pri posudzovaní, či žiak dosahuje úroveň potrebnú na priznanie stupňa vzdelania. </w:t>
      </w:r>
    </w:p>
    <w:p w:rsidR="00FD6C31" w:rsidRDefault="000A7B9E" w:rsidP="000A7B9E">
      <w:pPr>
        <w:spacing w:after="0" w:line="360" w:lineRule="auto"/>
        <w:ind w:firstLine="708"/>
        <w:jc w:val="both"/>
        <w:rPr>
          <w:rFonts w:ascii="Times New Roman" w:hAnsi="Times New Roman" w:cs="Times New Roman"/>
          <w:sz w:val="24"/>
          <w:szCs w:val="24"/>
        </w:rPr>
      </w:pPr>
      <w:proofErr w:type="spellStart"/>
      <w:r w:rsidRPr="00FD6C31">
        <w:rPr>
          <w:rFonts w:ascii="Times New Roman" w:hAnsi="Times New Roman" w:cs="Times New Roman"/>
          <w:b/>
          <w:sz w:val="24"/>
          <w:szCs w:val="24"/>
        </w:rPr>
        <w:t>Formatívnosť</w:t>
      </w:r>
      <w:proofErr w:type="spellEnd"/>
      <w:r w:rsidRPr="00FD6C31">
        <w:rPr>
          <w:rFonts w:ascii="Times New Roman" w:hAnsi="Times New Roman" w:cs="Times New Roman"/>
          <w:b/>
          <w:sz w:val="24"/>
          <w:szCs w:val="24"/>
        </w:rPr>
        <w:t xml:space="preserve"> a podpora učenia</w:t>
      </w:r>
      <w:r w:rsidRPr="000A7B9E">
        <w:rPr>
          <w:rFonts w:ascii="Times New Roman" w:hAnsi="Times New Roman" w:cs="Times New Roman"/>
          <w:sz w:val="24"/>
          <w:szCs w:val="24"/>
        </w:rPr>
        <w:t xml:space="preserve"> – ťažiskom priebežného hodnotenia je </w:t>
      </w:r>
      <w:proofErr w:type="spellStart"/>
      <w:r w:rsidRPr="000A7B9E">
        <w:rPr>
          <w:rFonts w:ascii="Times New Roman" w:hAnsi="Times New Roman" w:cs="Times New Roman"/>
          <w:sz w:val="24"/>
          <w:szCs w:val="24"/>
        </w:rPr>
        <w:t>formatívne</w:t>
      </w:r>
      <w:proofErr w:type="spellEnd"/>
      <w:r w:rsidRPr="000A7B9E">
        <w:rPr>
          <w:rFonts w:ascii="Times New Roman" w:hAnsi="Times New Roman" w:cs="Times New Roman"/>
          <w:sz w:val="24"/>
          <w:szCs w:val="24"/>
        </w:rPr>
        <w:t xml:space="preserve"> hodnotenie počas procesu učenia, ktoré pomáha žiakovi pochopiť, kde sa nachádza (čo vie, aké má spôsobilosti), kam smeruje (čo sú jeho ciele) a ako sa tam môže dostať (aký je optimálny postup na dosiahnutie cieľov). </w:t>
      </w:r>
    </w:p>
    <w:p w:rsidR="00FD6C31" w:rsidRDefault="000A7B9E" w:rsidP="000A7B9E">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b/>
          <w:sz w:val="24"/>
          <w:szCs w:val="24"/>
        </w:rPr>
        <w:t>Spravodlivosť a primeranosť</w:t>
      </w:r>
      <w:r w:rsidRPr="000A7B9E">
        <w:rPr>
          <w:rFonts w:ascii="Times New Roman" w:hAnsi="Times New Roman" w:cs="Times New Roman"/>
          <w:sz w:val="24"/>
          <w:szCs w:val="24"/>
        </w:rPr>
        <w:t xml:space="preserve"> – hodnotenie primerane zohľadňuje individuálne vzdelávacie potreby každého žiaka, jeho zdravotný stav, sociálny kontext a jazykové prostredie pri zachovaní primeranej náročnosti a</w:t>
      </w:r>
      <w:r w:rsidR="00FD6C31">
        <w:rPr>
          <w:rFonts w:ascii="Times New Roman" w:hAnsi="Times New Roman" w:cs="Times New Roman"/>
          <w:sz w:val="24"/>
          <w:szCs w:val="24"/>
        </w:rPr>
        <w:t xml:space="preserve"> rovnakých základných kritérií.</w:t>
      </w:r>
    </w:p>
    <w:p w:rsidR="00FD6C31" w:rsidRDefault="000A7B9E" w:rsidP="000A7B9E">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b/>
          <w:sz w:val="24"/>
          <w:szCs w:val="24"/>
        </w:rPr>
        <w:t>Zrozumiteľnosť a transparentnosť</w:t>
      </w:r>
      <w:r w:rsidRPr="000A7B9E">
        <w:rPr>
          <w:rFonts w:ascii="Times New Roman" w:hAnsi="Times New Roman" w:cs="Times New Roman"/>
          <w:sz w:val="24"/>
          <w:szCs w:val="24"/>
        </w:rPr>
        <w:t xml:space="preserve"> – kritériá, spôsoby a formy hodnotenia sú žiakom a zákonným zástupcom vopred známe a vysvetlené. Žiak má právo poznať zdôvodnenie každého svojho hodnotenia. </w:t>
      </w:r>
    </w:p>
    <w:p w:rsidR="00FD6C31" w:rsidRDefault="000A7B9E" w:rsidP="000A7B9E">
      <w:pPr>
        <w:spacing w:after="0" w:line="360" w:lineRule="auto"/>
        <w:ind w:firstLine="708"/>
        <w:jc w:val="both"/>
        <w:rPr>
          <w:rFonts w:ascii="Times New Roman" w:hAnsi="Times New Roman" w:cs="Times New Roman"/>
          <w:sz w:val="24"/>
          <w:szCs w:val="24"/>
        </w:rPr>
      </w:pPr>
      <w:proofErr w:type="spellStart"/>
      <w:r w:rsidRPr="00FD6C31">
        <w:rPr>
          <w:rFonts w:ascii="Times New Roman" w:hAnsi="Times New Roman" w:cs="Times New Roman"/>
          <w:b/>
          <w:sz w:val="24"/>
          <w:szCs w:val="24"/>
        </w:rPr>
        <w:t>Participatívnosť</w:t>
      </w:r>
      <w:proofErr w:type="spellEnd"/>
      <w:r w:rsidRPr="00FD6C31">
        <w:rPr>
          <w:rFonts w:ascii="Times New Roman" w:hAnsi="Times New Roman" w:cs="Times New Roman"/>
          <w:b/>
          <w:sz w:val="24"/>
          <w:szCs w:val="24"/>
        </w:rPr>
        <w:t xml:space="preserve"> žiakov</w:t>
      </w:r>
      <w:r w:rsidRPr="000A7B9E">
        <w:rPr>
          <w:rFonts w:ascii="Times New Roman" w:hAnsi="Times New Roman" w:cs="Times New Roman"/>
          <w:sz w:val="24"/>
          <w:szCs w:val="24"/>
        </w:rPr>
        <w:t xml:space="preserve"> – hodnotenie zahŕňa aj </w:t>
      </w:r>
      <w:proofErr w:type="spellStart"/>
      <w:r w:rsidRPr="000A7B9E">
        <w:rPr>
          <w:rFonts w:ascii="Times New Roman" w:hAnsi="Times New Roman" w:cs="Times New Roman"/>
          <w:sz w:val="24"/>
          <w:szCs w:val="24"/>
        </w:rPr>
        <w:t>sebahodnotenie</w:t>
      </w:r>
      <w:proofErr w:type="spellEnd"/>
      <w:r w:rsidRPr="000A7B9E">
        <w:rPr>
          <w:rFonts w:ascii="Times New Roman" w:hAnsi="Times New Roman" w:cs="Times New Roman"/>
          <w:sz w:val="24"/>
          <w:szCs w:val="24"/>
        </w:rPr>
        <w:t xml:space="preserve"> a rovesnícke hodnotenie ako nástroje rozvoja </w:t>
      </w:r>
      <w:proofErr w:type="spellStart"/>
      <w:r w:rsidRPr="000A7B9E">
        <w:rPr>
          <w:rFonts w:ascii="Times New Roman" w:hAnsi="Times New Roman" w:cs="Times New Roman"/>
          <w:sz w:val="24"/>
          <w:szCs w:val="24"/>
        </w:rPr>
        <w:t>metakognície</w:t>
      </w:r>
      <w:proofErr w:type="spellEnd"/>
      <w:r w:rsidRPr="000A7B9E">
        <w:rPr>
          <w:rFonts w:ascii="Times New Roman" w:hAnsi="Times New Roman" w:cs="Times New Roman"/>
          <w:sz w:val="24"/>
          <w:szCs w:val="24"/>
        </w:rPr>
        <w:t xml:space="preserve">, zodpovednosti a schopnosti reflektovať vlastné učenie. </w:t>
      </w:r>
    </w:p>
    <w:p w:rsidR="00FD6C31" w:rsidRDefault="000A7B9E" w:rsidP="000A7B9E">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b/>
          <w:sz w:val="24"/>
          <w:szCs w:val="24"/>
        </w:rPr>
        <w:t>Celostnosť</w:t>
      </w:r>
      <w:r w:rsidRPr="000A7B9E">
        <w:rPr>
          <w:rFonts w:ascii="Times New Roman" w:hAnsi="Times New Roman" w:cs="Times New Roman"/>
          <w:sz w:val="24"/>
          <w:szCs w:val="24"/>
        </w:rPr>
        <w:t xml:space="preserve"> – hodnotenie sa zameriava na vedomosti, zručnosti – spôsobilosti v ich vzájomných súvislostiach. Odráža aj kvalitu a hĺbku vedomostí, ni</w:t>
      </w:r>
      <w:r w:rsidR="00FD6C31">
        <w:rPr>
          <w:rFonts w:ascii="Times New Roman" w:hAnsi="Times New Roman" w:cs="Times New Roman"/>
          <w:sz w:val="24"/>
          <w:szCs w:val="24"/>
        </w:rPr>
        <w:t xml:space="preserve">elen ich rozsah a správnosť. </w:t>
      </w:r>
      <w:r w:rsidRPr="00FD6C31">
        <w:rPr>
          <w:rFonts w:ascii="Times New Roman" w:hAnsi="Times New Roman" w:cs="Times New Roman"/>
          <w:b/>
          <w:sz w:val="24"/>
          <w:szCs w:val="24"/>
        </w:rPr>
        <w:t>Formy a typy hodnotenia</w:t>
      </w:r>
      <w:r w:rsidRPr="000A7B9E">
        <w:rPr>
          <w:rFonts w:ascii="Times New Roman" w:hAnsi="Times New Roman" w:cs="Times New Roman"/>
          <w:sz w:val="24"/>
          <w:szCs w:val="24"/>
        </w:rPr>
        <w:t xml:space="preserve"> </w:t>
      </w:r>
    </w:p>
    <w:p w:rsidR="00FD6C31" w:rsidRDefault="000A7B9E" w:rsidP="000A7B9E">
      <w:pPr>
        <w:spacing w:after="0" w:line="360" w:lineRule="auto"/>
        <w:ind w:firstLine="708"/>
        <w:jc w:val="both"/>
        <w:rPr>
          <w:rFonts w:ascii="Times New Roman" w:hAnsi="Times New Roman" w:cs="Times New Roman"/>
          <w:sz w:val="24"/>
          <w:szCs w:val="24"/>
        </w:rPr>
      </w:pPr>
      <w:r w:rsidRPr="000A7B9E">
        <w:rPr>
          <w:rFonts w:ascii="Times New Roman" w:hAnsi="Times New Roman" w:cs="Times New Roman"/>
          <w:sz w:val="24"/>
          <w:szCs w:val="24"/>
        </w:rPr>
        <w:t xml:space="preserve">Hodnotenie v školskom prostredí prebieha priebežne, počas hodnotiaceho obdobia a na konci hodnotiaceho obdobia. Podľa toho sa líši aj jeho forma a ciele. </w:t>
      </w:r>
    </w:p>
    <w:p w:rsidR="00FD6C31" w:rsidRDefault="000A7B9E" w:rsidP="000A7B9E">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b/>
          <w:sz w:val="24"/>
          <w:szCs w:val="24"/>
        </w:rPr>
        <w:t>Priebežné hodnotenie</w:t>
      </w:r>
      <w:r w:rsidRPr="000A7B9E">
        <w:rPr>
          <w:rFonts w:ascii="Times New Roman" w:hAnsi="Times New Roman" w:cs="Times New Roman"/>
          <w:sz w:val="24"/>
          <w:szCs w:val="24"/>
        </w:rPr>
        <w:t xml:space="preserve"> sa realizuje počas hodnotiaceho obdobia. Je zamerané najmä na sledovanie a diagnostikovanie úrovne vedomostí, zručností a spôsobilostí žiaka, na poskytovanie včasnej a zrozumiteľnej spätnej väzby a na podporu ďalšieho učenia sa žiaka. Umožňuje učiteľovi aj žiakovi priebežne sledovať pokrok v dosahovaní vzdelávacích cieľov, </w:t>
      </w:r>
      <w:r w:rsidRPr="000A7B9E">
        <w:rPr>
          <w:rFonts w:ascii="Times New Roman" w:hAnsi="Times New Roman" w:cs="Times New Roman"/>
          <w:sz w:val="24"/>
          <w:szCs w:val="24"/>
        </w:rPr>
        <w:lastRenderedPageBreak/>
        <w:t xml:space="preserve">identifikovať silné stránky aj oblasti, ktoré si vyžadujú ďalší rozvoj a podľa potreby prispôsobovať vyučovacie postupy. Priebežné hodnotenie zároveň poskytuje informácie zákonným zástupcom o priebehu vzdelávania a podporuje individualizáciu a diferenciáciu vyučovania. V priebehu hodnotiaceho obdobia sa realizuje diagnostika žiakovho poznania v konkrétnej téme, priebeh osvojovania a kvalita osvojenia vedomostí, </w:t>
      </w:r>
      <w:r w:rsidR="00FD6C31">
        <w:rPr>
          <w:rFonts w:ascii="Times New Roman" w:hAnsi="Times New Roman" w:cs="Times New Roman"/>
          <w:sz w:val="24"/>
          <w:szCs w:val="24"/>
        </w:rPr>
        <w:t xml:space="preserve">zručností – spôsobilostí: - </w:t>
      </w:r>
      <w:r w:rsidRPr="00FD6C31">
        <w:rPr>
          <w:rFonts w:ascii="Times New Roman" w:hAnsi="Times New Roman" w:cs="Times New Roman"/>
          <w:b/>
          <w:sz w:val="24"/>
          <w:szCs w:val="24"/>
        </w:rPr>
        <w:t>diagnostické hodnotenie</w:t>
      </w:r>
      <w:r w:rsidRPr="000A7B9E">
        <w:rPr>
          <w:rFonts w:ascii="Times New Roman" w:hAnsi="Times New Roman" w:cs="Times New Roman"/>
          <w:sz w:val="24"/>
          <w:szCs w:val="24"/>
        </w:rPr>
        <w:t xml:space="preserve"> – používané pred preberaním nového učiva s cieľom zistiť východiskovú úroveň žiakov, ich potreby a potenciál, </w:t>
      </w:r>
    </w:p>
    <w:p w:rsidR="009F1C9F" w:rsidRDefault="00FD6C31" w:rsidP="00FD6C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0A7B9E" w:rsidRPr="00FD6C31">
        <w:rPr>
          <w:rFonts w:ascii="Times New Roman" w:hAnsi="Times New Roman" w:cs="Times New Roman"/>
          <w:b/>
          <w:sz w:val="24"/>
          <w:szCs w:val="24"/>
        </w:rPr>
        <w:t>formatívne</w:t>
      </w:r>
      <w:proofErr w:type="spellEnd"/>
      <w:r w:rsidR="000A7B9E" w:rsidRPr="00FD6C31">
        <w:rPr>
          <w:rFonts w:ascii="Times New Roman" w:hAnsi="Times New Roman" w:cs="Times New Roman"/>
          <w:b/>
          <w:sz w:val="24"/>
          <w:szCs w:val="24"/>
        </w:rPr>
        <w:t xml:space="preserve"> hodnotenie</w:t>
      </w:r>
      <w:r w:rsidR="000A7B9E" w:rsidRPr="00FD6C31">
        <w:rPr>
          <w:rFonts w:ascii="Times New Roman" w:hAnsi="Times New Roman" w:cs="Times New Roman"/>
          <w:sz w:val="24"/>
          <w:szCs w:val="24"/>
        </w:rPr>
        <w:t xml:space="preserve"> – je hlavným typom hodnotenia v základnom vzdelávaní. Učiteľ ho využíva priebežne počas vyučovania na plánovanie ďalších krokov, na úpravu vyučovacích stratégií a na podporu žiaka v učení. Hlavným účelom </w:t>
      </w:r>
      <w:proofErr w:type="spellStart"/>
      <w:r w:rsidR="000A7B9E" w:rsidRPr="00FD6C31">
        <w:rPr>
          <w:rFonts w:ascii="Times New Roman" w:hAnsi="Times New Roman" w:cs="Times New Roman"/>
          <w:sz w:val="24"/>
          <w:szCs w:val="24"/>
        </w:rPr>
        <w:t>formatívneho</w:t>
      </w:r>
      <w:proofErr w:type="spellEnd"/>
      <w:r w:rsidR="000A7B9E" w:rsidRPr="00FD6C31">
        <w:rPr>
          <w:rFonts w:ascii="Times New Roman" w:hAnsi="Times New Roman" w:cs="Times New Roman"/>
          <w:sz w:val="24"/>
          <w:szCs w:val="24"/>
        </w:rPr>
        <w:t xml:space="preserve"> hodnotenia je zefektívniť učenie sa žiakov, ktorí sú hlavnými adresátmi jeho výstupov. Výstupy majú formu inštruktívnej slovnej spätnej väzby (ústnej či písomnej), a to bez ohľadu na to, akú formu priebežného hodnotenia škola v danom predmete používa, </w:t>
      </w:r>
    </w:p>
    <w:p w:rsidR="001C7B45" w:rsidRDefault="009F1C9F" w:rsidP="00FD6C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sidR="000A7B9E" w:rsidRPr="009F1C9F">
        <w:rPr>
          <w:rFonts w:ascii="Times New Roman" w:hAnsi="Times New Roman" w:cs="Times New Roman"/>
          <w:b/>
          <w:sz w:val="24"/>
          <w:szCs w:val="24"/>
        </w:rPr>
        <w:t>sumatívne</w:t>
      </w:r>
      <w:proofErr w:type="spellEnd"/>
      <w:r w:rsidR="000A7B9E" w:rsidRPr="009F1C9F">
        <w:rPr>
          <w:rFonts w:ascii="Times New Roman" w:hAnsi="Times New Roman" w:cs="Times New Roman"/>
          <w:b/>
          <w:sz w:val="24"/>
          <w:szCs w:val="24"/>
        </w:rPr>
        <w:t xml:space="preserve"> hodnotenie</w:t>
      </w:r>
      <w:r w:rsidR="000A7B9E" w:rsidRPr="00FD6C31">
        <w:rPr>
          <w:rFonts w:ascii="Times New Roman" w:hAnsi="Times New Roman" w:cs="Times New Roman"/>
          <w:sz w:val="24"/>
          <w:szCs w:val="24"/>
        </w:rPr>
        <w:t xml:space="preserve"> – využíva sa po ukončení preberania tematického celku alebo inej ucelenej časti učiva, predchádza mu </w:t>
      </w:r>
      <w:proofErr w:type="spellStart"/>
      <w:r w:rsidR="000A7B9E" w:rsidRPr="00FD6C31">
        <w:rPr>
          <w:rFonts w:ascii="Times New Roman" w:hAnsi="Times New Roman" w:cs="Times New Roman"/>
          <w:sz w:val="24"/>
          <w:szCs w:val="24"/>
        </w:rPr>
        <w:t>formatívne</w:t>
      </w:r>
      <w:proofErr w:type="spellEnd"/>
      <w:r w:rsidR="000A7B9E" w:rsidRPr="00FD6C31">
        <w:rPr>
          <w:rFonts w:ascii="Times New Roman" w:hAnsi="Times New Roman" w:cs="Times New Roman"/>
          <w:sz w:val="24"/>
          <w:szCs w:val="24"/>
        </w:rPr>
        <w:t xml:space="preserve"> hodnotenie a cieľom je posúdiť úroveň zvládnutia učiva jednotlivými žiakmi. Účelom je overiť výslednú úroveň vedomostí, zručností – spôsobilostí žiakov po prebratí istého celku učiva a poskytnúť učiteľovi spätnú väzbu na jeho vyučovacie postupy. Hlavnými adresátmi </w:t>
      </w:r>
      <w:proofErr w:type="spellStart"/>
      <w:r w:rsidR="000A7B9E" w:rsidRPr="00FD6C31">
        <w:rPr>
          <w:rFonts w:ascii="Times New Roman" w:hAnsi="Times New Roman" w:cs="Times New Roman"/>
          <w:sz w:val="24"/>
          <w:szCs w:val="24"/>
        </w:rPr>
        <w:t>sumatívneho</w:t>
      </w:r>
      <w:proofErr w:type="spellEnd"/>
      <w:r w:rsidR="000A7B9E" w:rsidRPr="00FD6C31">
        <w:rPr>
          <w:rFonts w:ascii="Times New Roman" w:hAnsi="Times New Roman" w:cs="Times New Roman"/>
          <w:sz w:val="24"/>
          <w:szCs w:val="24"/>
        </w:rPr>
        <w:t xml:space="preserve"> hodnotenia sú žiaci a ich zákonní zástupcovia, pričom výstupy sú vo forme, akú škola využíva na priebežné hodnotenie daného vyučovacieho predmetu (známka, body, percentá, rubrik</w:t>
      </w:r>
      <w:r>
        <w:rPr>
          <w:rFonts w:ascii="Times New Roman" w:hAnsi="Times New Roman" w:cs="Times New Roman"/>
          <w:sz w:val="24"/>
          <w:szCs w:val="24"/>
        </w:rPr>
        <w:t xml:space="preserve">y, slovné hodnotenie a pod.). </w:t>
      </w:r>
      <w:r w:rsidR="000A7B9E" w:rsidRPr="00FD6C31">
        <w:rPr>
          <w:rFonts w:ascii="Times New Roman" w:hAnsi="Times New Roman" w:cs="Times New Roman"/>
          <w:sz w:val="24"/>
          <w:szCs w:val="24"/>
        </w:rPr>
        <w:t xml:space="preserve"> </w:t>
      </w:r>
      <w:r w:rsidR="000A7B9E" w:rsidRPr="009F1C9F">
        <w:rPr>
          <w:rFonts w:ascii="Times New Roman" w:hAnsi="Times New Roman" w:cs="Times New Roman"/>
          <w:b/>
          <w:sz w:val="24"/>
          <w:szCs w:val="24"/>
        </w:rPr>
        <w:t>Súhrnné hodnotenie</w:t>
      </w:r>
      <w:r w:rsidR="000A7B9E" w:rsidRPr="00FD6C31">
        <w:rPr>
          <w:rFonts w:ascii="Times New Roman" w:hAnsi="Times New Roman" w:cs="Times New Roman"/>
          <w:sz w:val="24"/>
          <w:szCs w:val="24"/>
        </w:rPr>
        <w:t xml:space="preserve"> sa uskutočňuje na konci hodnotiaceho obdobia a poskytuje celkovú informáciu o úrovni dosiahnutých vzdelávacích výsledkov žiaka vo vzťahu k cieľom a vzdelávacím štandardom stanoveným v štátnom a školskom vzdelávacom programe. Jeho cieľom je zhrnúť mieru, do akej si žiak osvojil požadované vedomosti, zručnosti – spôsobilosti a poskytnúť zrozumiteľnú informáciu žiakovi a jeho zákonným zástupcom o výsledkoch jeho vzdelávania. Súhrnné hodnotenie zároveň môže slúžiť ako podklad pre rozhodovanie o ďalšom vzdelávacom postupe žiaka a poskytuje údaje využiteľné na zvyšovanie kvality vzdelávania na úrovni školy aj vzdelávacieho systému. Priebežné aj súhrnné hodnotenie dopĺňa aj </w:t>
      </w:r>
      <w:proofErr w:type="spellStart"/>
      <w:r w:rsidR="000A7B9E" w:rsidRPr="001C7B45">
        <w:rPr>
          <w:rFonts w:ascii="Times New Roman" w:hAnsi="Times New Roman" w:cs="Times New Roman"/>
          <w:b/>
          <w:sz w:val="24"/>
          <w:szCs w:val="24"/>
        </w:rPr>
        <w:t>sebahodnotenie</w:t>
      </w:r>
      <w:proofErr w:type="spellEnd"/>
      <w:r w:rsidR="000A7B9E" w:rsidRPr="001C7B45">
        <w:rPr>
          <w:rFonts w:ascii="Times New Roman" w:hAnsi="Times New Roman" w:cs="Times New Roman"/>
          <w:b/>
          <w:sz w:val="24"/>
          <w:szCs w:val="24"/>
        </w:rPr>
        <w:t xml:space="preserve"> a rovesnícke hodnotenie</w:t>
      </w:r>
      <w:r w:rsidR="000A7B9E" w:rsidRPr="00FD6C31">
        <w:rPr>
          <w:rFonts w:ascii="Times New Roman" w:hAnsi="Times New Roman" w:cs="Times New Roman"/>
          <w:sz w:val="24"/>
          <w:szCs w:val="24"/>
        </w:rPr>
        <w:t xml:space="preserve">. Cieľom je systematický rozvoj sebapoznania a </w:t>
      </w:r>
      <w:proofErr w:type="spellStart"/>
      <w:r w:rsidR="000A7B9E" w:rsidRPr="00FD6C31">
        <w:rPr>
          <w:rFonts w:ascii="Times New Roman" w:hAnsi="Times New Roman" w:cs="Times New Roman"/>
          <w:sz w:val="24"/>
          <w:szCs w:val="24"/>
        </w:rPr>
        <w:t>sebahodnotenia</w:t>
      </w:r>
      <w:proofErr w:type="spellEnd"/>
      <w:r w:rsidR="000A7B9E" w:rsidRPr="00FD6C31">
        <w:rPr>
          <w:rFonts w:ascii="Times New Roman" w:hAnsi="Times New Roman" w:cs="Times New Roman"/>
          <w:sz w:val="24"/>
          <w:szCs w:val="24"/>
        </w:rPr>
        <w:t xml:space="preserve"> žiaka ako súčasť rozvoja očakávaných spôsobilostí. Žiaci sa učia pomenovať svoje silné stránky, oblasti na zlepšenie, stanovovať si realistické ciele a plánovať kroky k ich dosiahnutiu. Rovesnícke hodnotenie sa využíva ako podporný nástroj učenia – žiaci sa učia poskytovať si navzájom konštruktívnu spätnú väzbu </w:t>
      </w:r>
      <w:r w:rsidR="000A7B9E" w:rsidRPr="00FD6C31">
        <w:rPr>
          <w:rFonts w:ascii="Times New Roman" w:hAnsi="Times New Roman" w:cs="Times New Roman"/>
          <w:sz w:val="24"/>
          <w:szCs w:val="24"/>
        </w:rPr>
        <w:lastRenderedPageBreak/>
        <w:t xml:space="preserve">podľa vopred dohodnutých kritérií. Učiteľ dbá na bezpečnú atmosféru, rešpekt a ochranu dôstojnosti každého žiaka. </w:t>
      </w:r>
    </w:p>
    <w:p w:rsidR="001C7B45" w:rsidRDefault="001C7B45" w:rsidP="00FD6C31">
      <w:pPr>
        <w:spacing w:after="0" w:line="360" w:lineRule="auto"/>
        <w:jc w:val="both"/>
        <w:rPr>
          <w:rFonts w:ascii="Times New Roman" w:hAnsi="Times New Roman" w:cs="Times New Roman"/>
          <w:sz w:val="24"/>
          <w:szCs w:val="24"/>
        </w:rPr>
      </w:pPr>
      <w:r w:rsidRPr="001C7B45">
        <w:rPr>
          <w:rFonts w:ascii="Times New Roman" w:hAnsi="Times New Roman" w:cs="Times New Roman"/>
          <w:b/>
          <w:sz w:val="24"/>
          <w:szCs w:val="24"/>
        </w:rPr>
        <w:t>Ciele hodnotenia</w:t>
      </w:r>
      <w:r>
        <w:rPr>
          <w:rFonts w:ascii="Times New Roman" w:hAnsi="Times New Roman" w:cs="Times New Roman"/>
          <w:sz w:val="24"/>
          <w:szCs w:val="24"/>
        </w:rPr>
        <w:t xml:space="preserve"> </w:t>
      </w:r>
    </w:p>
    <w:p w:rsidR="001C7B45" w:rsidRDefault="001C7B45" w:rsidP="00FD6C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A7B9E" w:rsidRPr="00FD6C31">
        <w:rPr>
          <w:rFonts w:ascii="Times New Roman" w:hAnsi="Times New Roman" w:cs="Times New Roman"/>
          <w:sz w:val="24"/>
          <w:szCs w:val="24"/>
        </w:rPr>
        <w:t xml:space="preserve">Priebežné hodnotenie poskytuje žiakovi takú spätnú väzbu o úrovni jeho vedomostí, zručností – spôsobilostí, ktorá zefektívňuje jeho učenie sa a včasne a zrozumiteľne informuje žiaka aj jeho zákonných zástupcov o priebehu jeho vzdelávania a o jeho pokroku. </w:t>
      </w:r>
    </w:p>
    <w:p w:rsidR="001C7B45" w:rsidRDefault="001C7B45" w:rsidP="00FD6C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Priebežné hodnotenie slúži aj ako spätná väzba pre učiteľov, na základe ktorej môžu skvalitňovať svoje metodické postupy a lepšie diferencovať a prispôsobovať ich potrebám jednotlivých žiakov. </w:t>
      </w:r>
    </w:p>
    <w:p w:rsidR="001C7B45" w:rsidRDefault="001C7B45" w:rsidP="00FD6C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Súhrnné hodnotenie zachytáva mieru, do akej plní žiak stanovené výchovnovzdelávacie ciele. Poskytuje informácie žiakovi a jeho zákonným zástupcom o vzdelávacích výsledkoch žiaka a o ďalších skutočnostiach týkajúcich sa jeho školského vzdelávania. </w:t>
      </w:r>
    </w:p>
    <w:p w:rsidR="001C7B45" w:rsidRDefault="001C7B45" w:rsidP="00FD6C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Súhrnné hodnotenie poskytuje údaje pre inštitúcie na vyšší stupňoch vzdelávania ako predpoklad pre rozhodovanie o smerovaní žiaka v ďalšom vzdelávaní. </w:t>
      </w:r>
    </w:p>
    <w:p w:rsidR="005F0947" w:rsidRDefault="001C7B45" w:rsidP="00FD6C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Súhrnné hodnotenie poskytuje údaje, ktoré sa využívajú na zvyšovanie kvality vzdelávan</w:t>
      </w:r>
      <w:r w:rsidR="005F0947">
        <w:rPr>
          <w:rFonts w:ascii="Times New Roman" w:hAnsi="Times New Roman" w:cs="Times New Roman"/>
          <w:sz w:val="24"/>
          <w:szCs w:val="24"/>
        </w:rPr>
        <w:t xml:space="preserve">ia na úrovni školy a systému. </w:t>
      </w:r>
    </w:p>
    <w:p w:rsidR="005F0947" w:rsidRDefault="000A7B9E" w:rsidP="00FD6C31">
      <w:pPr>
        <w:spacing w:after="0" w:line="360" w:lineRule="auto"/>
        <w:jc w:val="both"/>
        <w:rPr>
          <w:rFonts w:ascii="Times New Roman" w:hAnsi="Times New Roman" w:cs="Times New Roman"/>
          <w:sz w:val="24"/>
          <w:szCs w:val="24"/>
        </w:rPr>
      </w:pPr>
      <w:r w:rsidRPr="005F0947">
        <w:rPr>
          <w:rFonts w:ascii="Times New Roman" w:hAnsi="Times New Roman" w:cs="Times New Roman"/>
          <w:b/>
          <w:sz w:val="24"/>
          <w:szCs w:val="24"/>
        </w:rPr>
        <w:t>Formy hodnotenia</w:t>
      </w:r>
      <w:r w:rsidRPr="00FD6C31">
        <w:rPr>
          <w:rFonts w:ascii="Times New Roman" w:hAnsi="Times New Roman" w:cs="Times New Roman"/>
          <w:sz w:val="24"/>
          <w:szCs w:val="24"/>
        </w:rPr>
        <w:t xml:space="preserve"> </w:t>
      </w:r>
    </w:p>
    <w:p w:rsidR="005F0947" w:rsidRPr="005F0947" w:rsidRDefault="005F0947" w:rsidP="00FD6C31">
      <w:pPr>
        <w:spacing w:after="0" w:line="360" w:lineRule="auto"/>
        <w:jc w:val="both"/>
        <w:rPr>
          <w:rFonts w:ascii="Times New Roman" w:hAnsi="Times New Roman" w:cs="Times New Roman"/>
          <w:i/>
          <w:sz w:val="24"/>
          <w:szCs w:val="24"/>
        </w:rPr>
      </w:pPr>
      <w:r w:rsidRPr="005F0947">
        <w:rPr>
          <w:rFonts w:ascii="Times New Roman" w:hAnsi="Times New Roman" w:cs="Times New Roman"/>
          <w:i/>
          <w:sz w:val="24"/>
          <w:szCs w:val="24"/>
        </w:rPr>
        <w:t>Formy priebežného hodnotenia</w:t>
      </w:r>
      <w:r w:rsidR="000A7B9E" w:rsidRPr="005F0947">
        <w:rPr>
          <w:rFonts w:ascii="Times New Roman" w:hAnsi="Times New Roman" w:cs="Times New Roman"/>
          <w:i/>
          <w:sz w:val="24"/>
          <w:szCs w:val="24"/>
        </w:rPr>
        <w:t xml:space="preserve">: </w:t>
      </w:r>
    </w:p>
    <w:p w:rsidR="005F0947" w:rsidRDefault="005F0947" w:rsidP="00FD6C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klasifikácia, </w:t>
      </w:r>
    </w:p>
    <w:p w:rsidR="005F0947" w:rsidRDefault="000A7B9E" w:rsidP="00FD6C31">
      <w:pPr>
        <w:spacing w:after="0" w:line="360" w:lineRule="auto"/>
        <w:jc w:val="both"/>
        <w:rPr>
          <w:rFonts w:ascii="Times New Roman" w:hAnsi="Times New Roman" w:cs="Times New Roman"/>
          <w:sz w:val="24"/>
          <w:szCs w:val="24"/>
        </w:rPr>
      </w:pPr>
      <w:r w:rsidRPr="00FD6C31">
        <w:rPr>
          <w:rFonts w:ascii="Times New Roman" w:hAnsi="Times New Roman" w:cs="Times New Roman"/>
          <w:sz w:val="24"/>
          <w:szCs w:val="24"/>
        </w:rPr>
        <w:t xml:space="preserve">- slovné hodnotenie, </w:t>
      </w:r>
    </w:p>
    <w:p w:rsidR="005F0947" w:rsidRDefault="005F0947" w:rsidP="00FD6C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kombinácia klasifikácie a slovného hodnotenia,  </w:t>
      </w:r>
    </w:p>
    <w:p w:rsidR="005F0947" w:rsidRDefault="005F0947" w:rsidP="00FD6C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hodnotenie inou formou, ktorá je v súlade s princípmi a cieľmi výchovy a vzdelávania, napr. prostredníctvom hodnotiacich rubrík, portfólia alebo kombinácie viacerých nástrojov. </w:t>
      </w:r>
    </w:p>
    <w:p w:rsidR="005F0947" w:rsidRDefault="005F0947" w:rsidP="00FD6C31">
      <w:pPr>
        <w:spacing w:after="0" w:line="360" w:lineRule="auto"/>
        <w:jc w:val="both"/>
        <w:rPr>
          <w:rFonts w:ascii="Times New Roman" w:hAnsi="Times New Roman" w:cs="Times New Roman"/>
          <w:sz w:val="24"/>
          <w:szCs w:val="24"/>
        </w:rPr>
      </w:pPr>
      <w:r w:rsidRPr="005F0947">
        <w:rPr>
          <w:rFonts w:ascii="Times New Roman" w:hAnsi="Times New Roman" w:cs="Times New Roman"/>
          <w:i/>
          <w:sz w:val="24"/>
          <w:szCs w:val="24"/>
        </w:rPr>
        <w:t>Formy súhrnného hodnotenia</w:t>
      </w:r>
      <w:r w:rsidR="000A7B9E" w:rsidRPr="005F0947">
        <w:rPr>
          <w:rFonts w:ascii="Times New Roman" w:hAnsi="Times New Roman" w:cs="Times New Roman"/>
          <w:i/>
          <w:sz w:val="24"/>
          <w:szCs w:val="24"/>
        </w:rPr>
        <w:t>:</w:t>
      </w:r>
      <w:r w:rsidR="000A7B9E" w:rsidRPr="00FD6C31">
        <w:rPr>
          <w:rFonts w:ascii="Times New Roman" w:hAnsi="Times New Roman" w:cs="Times New Roman"/>
          <w:sz w:val="24"/>
          <w:szCs w:val="24"/>
        </w:rPr>
        <w:t xml:space="preserve"> </w:t>
      </w:r>
    </w:p>
    <w:p w:rsidR="005F0947" w:rsidRDefault="000A7B9E" w:rsidP="00FD6C31">
      <w:pPr>
        <w:spacing w:after="0" w:line="360" w:lineRule="auto"/>
        <w:jc w:val="both"/>
        <w:rPr>
          <w:rFonts w:ascii="Times New Roman" w:hAnsi="Times New Roman" w:cs="Times New Roman"/>
          <w:sz w:val="24"/>
          <w:szCs w:val="24"/>
        </w:rPr>
      </w:pPr>
      <w:r w:rsidRPr="00FD6C31">
        <w:rPr>
          <w:rFonts w:ascii="Times New Roman" w:hAnsi="Times New Roman" w:cs="Times New Roman"/>
          <w:sz w:val="24"/>
          <w:szCs w:val="24"/>
        </w:rPr>
        <w:t xml:space="preserve">- klasifikácia, kombinované hodnotenie. </w:t>
      </w:r>
    </w:p>
    <w:p w:rsidR="005F0947" w:rsidRDefault="000A7B9E" w:rsidP="00FD6C31">
      <w:pPr>
        <w:spacing w:after="0" w:line="360" w:lineRule="auto"/>
        <w:jc w:val="both"/>
        <w:rPr>
          <w:rFonts w:ascii="Times New Roman" w:hAnsi="Times New Roman" w:cs="Times New Roman"/>
          <w:sz w:val="24"/>
          <w:szCs w:val="24"/>
        </w:rPr>
      </w:pPr>
      <w:r w:rsidRPr="005F0947">
        <w:rPr>
          <w:rFonts w:ascii="Times New Roman" w:hAnsi="Times New Roman" w:cs="Times New Roman"/>
          <w:b/>
          <w:sz w:val="24"/>
          <w:szCs w:val="24"/>
        </w:rPr>
        <w:t>Klasifikácia</w:t>
      </w:r>
      <w:r w:rsidRPr="00FD6C31">
        <w:rPr>
          <w:rFonts w:ascii="Times New Roman" w:hAnsi="Times New Roman" w:cs="Times New Roman"/>
          <w:sz w:val="24"/>
          <w:szCs w:val="24"/>
        </w:rPr>
        <w:t xml:space="preserve"> je spôsob hodnotenia vzdelávacích výsledkov žiaka prostredníctvom klasifikačných stupňov, ktoré vyjadrujú mieru dosiahnutia očakávaných výkonov stanovených vo vzdelávacích štandardoch. Jej hlavnou funkciou je poskytnúť zrozumiteľnú a porovnateľnú informáciu o úrovni zvládnutia učiva a o kvalite výkonu žiaka v danom období. Klasifikácia sumarizuje výsledky učenia, umožňuje orientáciu žiaka, učiteľa aj rodičov v dosahovaných výsledkoch a slúži aj na rozhodovanie o ďalšom vzdelávacom postupe. Hodnotenie žiaka vykonávané formou klasifikácie sa vyjadruje klasifikačnými stupňami: 1 – výborný, 2 – chválitebný, 3 – dobrý, 4 – </w:t>
      </w:r>
      <w:r w:rsidR="005F0947">
        <w:rPr>
          <w:rFonts w:ascii="Times New Roman" w:hAnsi="Times New Roman" w:cs="Times New Roman"/>
          <w:sz w:val="24"/>
          <w:szCs w:val="24"/>
        </w:rPr>
        <w:t xml:space="preserve">dostatočný, 5 – nedostatočný. </w:t>
      </w:r>
      <w:r w:rsidRPr="00FD6C31">
        <w:rPr>
          <w:rFonts w:ascii="Times New Roman" w:hAnsi="Times New Roman" w:cs="Times New Roman"/>
          <w:sz w:val="24"/>
          <w:szCs w:val="24"/>
        </w:rPr>
        <w:t xml:space="preserve"> </w:t>
      </w:r>
    </w:p>
    <w:p w:rsidR="005F0947" w:rsidRDefault="000A7B9E" w:rsidP="00FD6C31">
      <w:pPr>
        <w:spacing w:after="0" w:line="360" w:lineRule="auto"/>
        <w:jc w:val="both"/>
        <w:rPr>
          <w:rFonts w:ascii="Times New Roman" w:hAnsi="Times New Roman" w:cs="Times New Roman"/>
          <w:sz w:val="24"/>
          <w:szCs w:val="24"/>
        </w:rPr>
      </w:pPr>
      <w:r w:rsidRPr="005F0947">
        <w:rPr>
          <w:rFonts w:ascii="Times New Roman" w:hAnsi="Times New Roman" w:cs="Times New Roman"/>
          <w:b/>
          <w:sz w:val="24"/>
          <w:szCs w:val="24"/>
        </w:rPr>
        <w:lastRenderedPageBreak/>
        <w:t>Slovné hodnotenie</w:t>
      </w:r>
      <w:r w:rsidRPr="00FD6C31">
        <w:rPr>
          <w:rFonts w:ascii="Times New Roman" w:hAnsi="Times New Roman" w:cs="Times New Roman"/>
          <w:sz w:val="24"/>
          <w:szCs w:val="24"/>
        </w:rPr>
        <w:t xml:space="preserve"> je spôsob hodnotenia, ktorý poskytuje kvalitatívnu spätnú väzbu o priebehu a výsledkoch učenia žiaka prostredníctvom opisného vyjadrenia. Zameriava sa na to, čo sa žiak naučil, v čom napreduje, aké stratégie pri učení využíva a v ktorých oblastiach potrebuje ďalšiu podporu. Jeho cieľom je podporovať učenie, rozvoj </w:t>
      </w:r>
      <w:proofErr w:type="spellStart"/>
      <w:r w:rsidRPr="00FD6C31">
        <w:rPr>
          <w:rFonts w:ascii="Times New Roman" w:hAnsi="Times New Roman" w:cs="Times New Roman"/>
          <w:sz w:val="24"/>
          <w:szCs w:val="24"/>
        </w:rPr>
        <w:t>sebahodnotenia</w:t>
      </w:r>
      <w:proofErr w:type="spellEnd"/>
      <w:r w:rsidRPr="00FD6C31">
        <w:rPr>
          <w:rFonts w:ascii="Times New Roman" w:hAnsi="Times New Roman" w:cs="Times New Roman"/>
          <w:sz w:val="24"/>
          <w:szCs w:val="24"/>
        </w:rPr>
        <w:t xml:space="preserve"> a motiváciu žiaka tým, že pomenúva silné stránky výkonu aj možnosti ďalšieho zlepšenia. Slovné hodnotenie poskytuje širší obraz o učení žiaka než samotná známka, umožňuje zachytiť individuálny pokrok a je dôležitým nástrojom </w:t>
      </w:r>
      <w:proofErr w:type="spellStart"/>
      <w:r w:rsidRPr="00FD6C31">
        <w:rPr>
          <w:rFonts w:ascii="Times New Roman" w:hAnsi="Times New Roman" w:cs="Times New Roman"/>
          <w:sz w:val="24"/>
          <w:szCs w:val="24"/>
        </w:rPr>
        <w:t>formatívneho</w:t>
      </w:r>
      <w:proofErr w:type="spellEnd"/>
      <w:r w:rsidRPr="00FD6C31">
        <w:rPr>
          <w:rFonts w:ascii="Times New Roman" w:hAnsi="Times New Roman" w:cs="Times New Roman"/>
          <w:sz w:val="24"/>
          <w:szCs w:val="24"/>
        </w:rPr>
        <w:t xml:space="preserve"> hodnotenia, ktoré usmerňuje ďalší proces učenia a vyučovania. </w:t>
      </w:r>
    </w:p>
    <w:p w:rsidR="005F0947" w:rsidRDefault="000A7B9E" w:rsidP="00FD6C31">
      <w:pPr>
        <w:spacing w:after="0" w:line="360" w:lineRule="auto"/>
        <w:jc w:val="both"/>
        <w:rPr>
          <w:rFonts w:ascii="Times New Roman" w:hAnsi="Times New Roman" w:cs="Times New Roman"/>
          <w:sz w:val="24"/>
          <w:szCs w:val="24"/>
        </w:rPr>
      </w:pPr>
      <w:r w:rsidRPr="005F0947">
        <w:rPr>
          <w:rFonts w:ascii="Times New Roman" w:hAnsi="Times New Roman" w:cs="Times New Roman"/>
          <w:b/>
          <w:sz w:val="24"/>
          <w:szCs w:val="24"/>
        </w:rPr>
        <w:t>Kombinované hodnotenie</w:t>
      </w:r>
      <w:r w:rsidRPr="00FD6C31">
        <w:rPr>
          <w:rFonts w:ascii="Times New Roman" w:hAnsi="Times New Roman" w:cs="Times New Roman"/>
          <w:sz w:val="24"/>
          <w:szCs w:val="24"/>
        </w:rPr>
        <w:t xml:space="preserve"> je spôsob hodnotenia, pri ktorom sa spája klasifikácia so slovným hodnotením. Poskytuje žiakovi, jeho zákonným zástupcom aj učiteľovi komplexnejšiu informáciu o výsledkoch vzdelávania. Známka vyjadruje celkovú úroveň dosiahnutých výkonov žiaka, zatiaľ čo slovná časť hodnotenia dopĺňa túto informáciu o opis priebehu učenia, silných stránok žiaka, oblastí na zlepšenie a odporúčaní pre ďalší rozvoj. Kombinované hodnotenie tak prepája sumarizačnú funkciu klasifikácie s podporujúcou a rozvojovou funkciou slovného hodnotenia a prispieva k lepšiemu porozumeniu individuálneho pokroku žiaka v procese učenia. </w:t>
      </w:r>
    </w:p>
    <w:p w:rsidR="005F0947" w:rsidRPr="005F0947" w:rsidRDefault="000A7B9E" w:rsidP="00FD6C31">
      <w:pPr>
        <w:spacing w:after="0" w:line="360" w:lineRule="auto"/>
        <w:jc w:val="both"/>
        <w:rPr>
          <w:rFonts w:ascii="Times New Roman" w:hAnsi="Times New Roman" w:cs="Times New Roman"/>
          <w:b/>
          <w:sz w:val="24"/>
          <w:szCs w:val="24"/>
        </w:rPr>
      </w:pPr>
      <w:r w:rsidRPr="005F0947">
        <w:rPr>
          <w:rFonts w:ascii="Times New Roman" w:hAnsi="Times New Roman" w:cs="Times New Roman"/>
          <w:b/>
          <w:sz w:val="24"/>
          <w:szCs w:val="24"/>
        </w:rPr>
        <w:t xml:space="preserve">Hodnotenie žiakov so špeciálnymi výchovno-vzdelávacími potrebami a žiakov z rôznorodého prostredia </w:t>
      </w:r>
      <w:r w:rsidR="005F0947">
        <w:rPr>
          <w:rFonts w:ascii="Times New Roman" w:hAnsi="Times New Roman" w:cs="Times New Roman"/>
          <w:b/>
          <w:sz w:val="24"/>
          <w:szCs w:val="24"/>
        </w:rPr>
        <w:t xml:space="preserve"> </w:t>
      </w:r>
    </w:p>
    <w:p w:rsidR="00EE0944" w:rsidRDefault="000A7B9E" w:rsidP="005F0947">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sz w:val="24"/>
          <w:szCs w:val="24"/>
        </w:rPr>
        <w:t xml:space="preserve">Hodnotenie žiakov so špeciálnymi výchovno-vzdelávacími potrebami (ŠVVP) sa realizuje v súlade so zákonom č. 245/2008 Z. z., podpornými opatreniami a individuálnym vzdelávacím programom. Pri hodnotení sa zohľadňuje charakter ŠVVP, odporúčania zariadení prevencie a poradenstva a podpora, ktorú žiak počas vzdelávania dostáva. V rámci podpory </w:t>
      </w:r>
      <w:proofErr w:type="spellStart"/>
      <w:r w:rsidRPr="00FD6C31">
        <w:rPr>
          <w:rFonts w:ascii="Times New Roman" w:hAnsi="Times New Roman" w:cs="Times New Roman"/>
          <w:sz w:val="24"/>
          <w:szCs w:val="24"/>
        </w:rPr>
        <w:t>inkluzívneho</w:t>
      </w:r>
      <w:proofErr w:type="spellEnd"/>
      <w:r w:rsidRPr="00FD6C31">
        <w:rPr>
          <w:rFonts w:ascii="Times New Roman" w:hAnsi="Times New Roman" w:cs="Times New Roman"/>
          <w:sz w:val="24"/>
          <w:szCs w:val="24"/>
        </w:rPr>
        <w:t xml:space="preserve"> vzdelávania a v súlade s rešpektovaním individuálnych potrieb žiakov, ako aj v kontexte individuálneho vzdelávacieho programu sa upravuje aj spôsob hodnotenia žiaka so ŠVVP, vrátane využívania slovného hodnotenia, klasifikácie, iných foriem hodnotenia v súlade s princípmi výchovy a vzdelávania alebo kombinovaných foriem v súlade s legislatívnymi predpokladmi, týmto štátnym vzdelávacím programom a podpornými opatreniami. Pri hodnotení žiakov zo sociálne znevýhodňujúceho prostredia, žiakov z odlišného jazykového prostredia a </w:t>
      </w:r>
      <w:proofErr w:type="spellStart"/>
      <w:r w:rsidRPr="00FD6C31">
        <w:rPr>
          <w:rFonts w:ascii="Times New Roman" w:hAnsi="Times New Roman" w:cs="Times New Roman"/>
          <w:sz w:val="24"/>
          <w:szCs w:val="24"/>
        </w:rPr>
        <w:t>nov</w:t>
      </w:r>
      <w:r w:rsidR="005F0947">
        <w:rPr>
          <w:rFonts w:ascii="Times New Roman" w:hAnsi="Times New Roman" w:cs="Times New Roman"/>
          <w:sz w:val="24"/>
          <w:szCs w:val="24"/>
        </w:rPr>
        <w:t>oprisťahovaných</w:t>
      </w:r>
      <w:proofErr w:type="spellEnd"/>
      <w:r w:rsidR="005F0947">
        <w:rPr>
          <w:rFonts w:ascii="Times New Roman" w:hAnsi="Times New Roman" w:cs="Times New Roman"/>
          <w:sz w:val="24"/>
          <w:szCs w:val="24"/>
        </w:rPr>
        <w:t xml:space="preserve"> žiakov</w:t>
      </w:r>
      <w:r w:rsidRPr="00FD6C31">
        <w:rPr>
          <w:rFonts w:ascii="Times New Roman" w:hAnsi="Times New Roman" w:cs="Times New Roman"/>
          <w:sz w:val="24"/>
          <w:szCs w:val="24"/>
        </w:rPr>
        <w:t xml:space="preserve"> škola uplatňuje zásadu rovnakých príležitostí, primerane zohľadňuje jazykovú bariéru a adaptačné obdobie, poskytuje podporu a využíva diagnostické a </w:t>
      </w:r>
      <w:proofErr w:type="spellStart"/>
      <w:r w:rsidRPr="00FD6C31">
        <w:rPr>
          <w:rFonts w:ascii="Times New Roman" w:hAnsi="Times New Roman" w:cs="Times New Roman"/>
          <w:sz w:val="24"/>
          <w:szCs w:val="24"/>
        </w:rPr>
        <w:t>formatívne</w:t>
      </w:r>
      <w:proofErr w:type="spellEnd"/>
      <w:r w:rsidRPr="00FD6C31">
        <w:rPr>
          <w:rFonts w:ascii="Times New Roman" w:hAnsi="Times New Roman" w:cs="Times New Roman"/>
          <w:sz w:val="24"/>
          <w:szCs w:val="24"/>
        </w:rPr>
        <w:t xml:space="preserve"> nástroje na sledovanie pokroku žiaka. Pri posudzovaní možnosti prisúdenia stupňa vzdelania alebo zvažovaní postupu žiaka do </w:t>
      </w:r>
      <w:r w:rsidRPr="00FD6C31">
        <w:rPr>
          <w:rFonts w:ascii="Times New Roman" w:hAnsi="Times New Roman" w:cs="Times New Roman"/>
          <w:sz w:val="24"/>
          <w:szCs w:val="24"/>
        </w:rPr>
        <w:lastRenderedPageBreak/>
        <w:t xml:space="preserve">vyššieho cyklu vzdelávania sa využíva minimálny učebný výstup (MUV), ktorý predstavuje základnú referenčnú úroveň pri hodnotení. </w:t>
      </w:r>
    </w:p>
    <w:p w:rsidR="00EE0944" w:rsidRPr="00EE0944" w:rsidRDefault="000A7B9E" w:rsidP="00EE0944">
      <w:pPr>
        <w:spacing w:after="0" w:line="360" w:lineRule="auto"/>
        <w:jc w:val="both"/>
        <w:rPr>
          <w:rFonts w:ascii="Times New Roman" w:hAnsi="Times New Roman" w:cs="Times New Roman"/>
          <w:b/>
          <w:sz w:val="24"/>
          <w:szCs w:val="24"/>
        </w:rPr>
      </w:pPr>
      <w:r w:rsidRPr="00EE0944">
        <w:rPr>
          <w:rFonts w:ascii="Times New Roman" w:hAnsi="Times New Roman" w:cs="Times New Roman"/>
          <w:b/>
          <w:sz w:val="24"/>
          <w:szCs w:val="24"/>
        </w:rPr>
        <w:t xml:space="preserve">Charakteristika minimálneho učebného výstupu </w:t>
      </w:r>
      <w:r w:rsidR="00EE0944">
        <w:rPr>
          <w:rFonts w:ascii="Times New Roman" w:hAnsi="Times New Roman" w:cs="Times New Roman"/>
          <w:b/>
          <w:sz w:val="24"/>
          <w:szCs w:val="24"/>
        </w:rPr>
        <w:t xml:space="preserve"> </w:t>
      </w:r>
    </w:p>
    <w:p w:rsidR="00EE0944" w:rsidRDefault="000A7B9E" w:rsidP="00EE0944">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sz w:val="24"/>
          <w:szCs w:val="24"/>
        </w:rPr>
        <w:t xml:space="preserve">Minimálny učebný výstup predstavuje základnú kvalitatívnu úroveň vedomostí, zručností – spôsobilostí nutných a postačujúcich na priznanie stupňa vzdelania a na postup do ďalšieho vzdelávacieho cyklu alebo stupňa vzdelávania. Pri žiakovi so ŠVVP sa pri hodnotení skúma najmä to, či dosiahol minimálny učebný výstup pri primeranej podpore (úprava metód, tempa, foriem práce, prostredia, pomôcok a pod.). Žiak so ŠVVP môže byť v celkovom hodnotení hodnotený ako prospel aj vtedy, ak nedosahuje celú vyššiu úroveň vzdelávacích štandardov, ale dosahuje minimálny učebný výstup, ktorý je v ŠVP definovaný ako dolná hranica pri hodnotení. </w:t>
      </w:r>
    </w:p>
    <w:p w:rsidR="00EE0944" w:rsidRDefault="000A7B9E" w:rsidP="00EE0944">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sz w:val="24"/>
          <w:szCs w:val="24"/>
        </w:rPr>
        <w:t>Ak žiak so ŠVVP nedosahuje minimálny učebný výstup ani pri realizovaných podporných opatre</w:t>
      </w:r>
      <w:r w:rsidR="00EE0944">
        <w:rPr>
          <w:rFonts w:ascii="Times New Roman" w:hAnsi="Times New Roman" w:cs="Times New Roman"/>
          <w:sz w:val="24"/>
          <w:szCs w:val="24"/>
        </w:rPr>
        <w:t xml:space="preserve">niach, škola: </w:t>
      </w:r>
    </w:p>
    <w:p w:rsidR="00EE0944" w:rsidRDefault="00EE0944" w:rsidP="00EE09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zhodnotí účinnosť doterajších podporných opatrení a zváži ich úpravu alebo posilnenie, </w:t>
      </w:r>
    </w:p>
    <w:p w:rsidR="00EE0944" w:rsidRDefault="00EE0944" w:rsidP="00EE09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v spolupráci so zariadením poradenstva a prevencie a so zákonným zástupcom posúdi vhodnosť ďalšieho vzdelávacieho postupu (úprava individuálneho vzdelávacieho programu, využitie ďalších stupňov podpory, prípadne ďalšie postupy v súlade so školským zákonom), </w:t>
      </w:r>
    </w:p>
    <w:p w:rsidR="00EE0944" w:rsidRDefault="00EE0944" w:rsidP="00EE09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pri rozhodovaní o opakovaní ročníka alebo zmene vzdelávacej dráhy uplatňuje zásadu najlepšieho záujmu dieťaťa. </w:t>
      </w:r>
    </w:p>
    <w:p w:rsidR="00EE0944" w:rsidRDefault="000A7B9E" w:rsidP="00EE0944">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sz w:val="24"/>
          <w:szCs w:val="24"/>
        </w:rPr>
        <w:t>Forma hodnotenia žiakov so ŠVVP (slovné hodnotenie, klasifikácia, iné formy hodnotenia alebo ich ko</w:t>
      </w:r>
      <w:r w:rsidR="00EE0944">
        <w:rPr>
          <w:rFonts w:ascii="Times New Roman" w:hAnsi="Times New Roman" w:cs="Times New Roman"/>
          <w:sz w:val="24"/>
          <w:szCs w:val="24"/>
        </w:rPr>
        <w:t xml:space="preserve">mbinácia) sa volí tak, aby: </w:t>
      </w:r>
    </w:p>
    <w:p w:rsidR="00EE0944" w:rsidRDefault="00EE0944" w:rsidP="00EE09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bola v súlade so školským zákonom, vyhláškou o základnej škole a podpornými opatreniami, </w:t>
      </w:r>
    </w:p>
    <w:p w:rsidR="00EE0944" w:rsidRDefault="00EE0944" w:rsidP="00EE09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zodpovedala </w:t>
      </w:r>
      <w:r>
        <w:rPr>
          <w:rFonts w:ascii="Times New Roman" w:hAnsi="Times New Roman" w:cs="Times New Roman"/>
          <w:sz w:val="24"/>
          <w:szCs w:val="24"/>
        </w:rPr>
        <w:t xml:space="preserve">individuálnym potrebám žiaka, </w:t>
      </w:r>
      <w:r w:rsidR="000A7B9E" w:rsidRPr="00FD6C31">
        <w:rPr>
          <w:rFonts w:ascii="Times New Roman" w:hAnsi="Times New Roman" w:cs="Times New Roman"/>
          <w:sz w:val="24"/>
          <w:szCs w:val="24"/>
        </w:rPr>
        <w:t xml:space="preserve"> </w:t>
      </w:r>
    </w:p>
    <w:p w:rsidR="00EE0944" w:rsidRDefault="000A7B9E" w:rsidP="00EE0944">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sz w:val="24"/>
          <w:szCs w:val="24"/>
        </w:rPr>
        <w:t xml:space="preserve">- umožňovala jasne vyjadriť, do akej miery žiak dosahuje minimálny učebný výstup a prípadne vyššiu úroveň vzdelávacích štandardov. </w:t>
      </w:r>
    </w:p>
    <w:p w:rsidR="00EE0944" w:rsidRDefault="000A7B9E" w:rsidP="00EE0944">
      <w:pPr>
        <w:spacing w:after="0" w:line="360" w:lineRule="auto"/>
        <w:jc w:val="both"/>
        <w:rPr>
          <w:rFonts w:ascii="Times New Roman" w:hAnsi="Times New Roman" w:cs="Times New Roman"/>
          <w:sz w:val="24"/>
          <w:szCs w:val="24"/>
        </w:rPr>
      </w:pPr>
      <w:r w:rsidRPr="00EE0944">
        <w:rPr>
          <w:rFonts w:ascii="Times New Roman" w:hAnsi="Times New Roman" w:cs="Times New Roman"/>
          <w:b/>
          <w:sz w:val="24"/>
          <w:szCs w:val="24"/>
        </w:rPr>
        <w:t>Externé hodnotenie</w:t>
      </w:r>
      <w:r w:rsidRPr="00FD6C31">
        <w:rPr>
          <w:rFonts w:ascii="Times New Roman" w:hAnsi="Times New Roman" w:cs="Times New Roman"/>
          <w:sz w:val="24"/>
          <w:szCs w:val="24"/>
        </w:rPr>
        <w:t xml:space="preserve"> </w:t>
      </w:r>
    </w:p>
    <w:p w:rsidR="00EE0944" w:rsidRDefault="000A7B9E" w:rsidP="00EE0944">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sz w:val="24"/>
          <w:szCs w:val="24"/>
        </w:rPr>
        <w:t xml:space="preserve">Žiaci základných škôl sa zúčastňujú národných a medzinárodných testovaní podľa platných predpisov a rozhodnutí Ministerstva školstva, výskumu, vývoja a mládeže Slovenskej republiky. </w:t>
      </w:r>
    </w:p>
    <w:p w:rsidR="00EE0944" w:rsidRDefault="000A7B9E" w:rsidP="00EE0944">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sz w:val="24"/>
          <w:szCs w:val="24"/>
        </w:rPr>
        <w:t>Školy a učitelia využívajú výsledky ext</w:t>
      </w:r>
      <w:r w:rsidR="00EE0944">
        <w:rPr>
          <w:rFonts w:ascii="Times New Roman" w:hAnsi="Times New Roman" w:cs="Times New Roman"/>
          <w:sz w:val="24"/>
          <w:szCs w:val="24"/>
        </w:rPr>
        <w:t xml:space="preserve">erných meraní najmä na: </w:t>
      </w:r>
    </w:p>
    <w:p w:rsidR="00EE0944" w:rsidRDefault="00EE0944" w:rsidP="00EE09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A7B9E" w:rsidRPr="00FD6C31">
        <w:rPr>
          <w:rFonts w:ascii="Times New Roman" w:hAnsi="Times New Roman" w:cs="Times New Roman"/>
          <w:sz w:val="24"/>
          <w:szCs w:val="24"/>
        </w:rPr>
        <w:t xml:space="preserve">objektívne posúdenie úrovne dosahovaných vzdelávacích výsledkov, </w:t>
      </w:r>
    </w:p>
    <w:p w:rsidR="00EE0944" w:rsidRDefault="00EE0944" w:rsidP="00EE09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analýzu silných a slabých stránok vzdelávacieho procesu, </w:t>
      </w:r>
    </w:p>
    <w:p w:rsidR="00EE0944" w:rsidRDefault="00EE0944" w:rsidP="00EE09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zlepšovanie školského vzdelávacieho programu, vyučovacích stratégií a podpory žiakov, </w:t>
      </w:r>
    </w:p>
    <w:p w:rsidR="00EE0944" w:rsidRDefault="00EE0944" w:rsidP="00EE09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A7B9E" w:rsidRPr="00FD6C31">
        <w:rPr>
          <w:rFonts w:ascii="Times New Roman" w:hAnsi="Times New Roman" w:cs="Times New Roman"/>
          <w:sz w:val="24"/>
          <w:szCs w:val="24"/>
        </w:rPr>
        <w:t xml:space="preserve">úpravy vnútorného systému hodnotenia. </w:t>
      </w:r>
    </w:p>
    <w:p w:rsidR="00EE0944" w:rsidRPr="00EE0944" w:rsidRDefault="000A7B9E" w:rsidP="00EE0944">
      <w:pPr>
        <w:spacing w:after="0" w:line="360" w:lineRule="auto"/>
        <w:jc w:val="both"/>
        <w:rPr>
          <w:rFonts w:ascii="Times New Roman" w:hAnsi="Times New Roman" w:cs="Times New Roman"/>
          <w:b/>
          <w:sz w:val="24"/>
          <w:szCs w:val="24"/>
        </w:rPr>
      </w:pPr>
      <w:r w:rsidRPr="00EE0944">
        <w:rPr>
          <w:rFonts w:ascii="Times New Roman" w:hAnsi="Times New Roman" w:cs="Times New Roman"/>
          <w:b/>
          <w:sz w:val="24"/>
          <w:szCs w:val="24"/>
        </w:rPr>
        <w:t xml:space="preserve">Dokumentácia a komunikácia výsledkov hodnotenia </w:t>
      </w:r>
      <w:r w:rsidR="00EE0944">
        <w:rPr>
          <w:rFonts w:ascii="Times New Roman" w:hAnsi="Times New Roman" w:cs="Times New Roman"/>
          <w:b/>
          <w:sz w:val="24"/>
          <w:szCs w:val="24"/>
        </w:rPr>
        <w:t xml:space="preserve"> </w:t>
      </w:r>
    </w:p>
    <w:p w:rsidR="00D70AF2" w:rsidRDefault="000A7B9E" w:rsidP="00EE0944">
      <w:pPr>
        <w:spacing w:after="0" w:line="360" w:lineRule="auto"/>
        <w:ind w:firstLine="708"/>
        <w:jc w:val="both"/>
        <w:rPr>
          <w:rFonts w:ascii="Times New Roman" w:hAnsi="Times New Roman" w:cs="Times New Roman"/>
          <w:sz w:val="24"/>
          <w:szCs w:val="24"/>
        </w:rPr>
      </w:pPr>
      <w:r w:rsidRPr="00FD6C31">
        <w:rPr>
          <w:rFonts w:ascii="Times New Roman" w:hAnsi="Times New Roman" w:cs="Times New Roman"/>
          <w:sz w:val="24"/>
          <w:szCs w:val="24"/>
        </w:rPr>
        <w:t>Hodnotenie žiaka sa dokumentuje v školskej pedagogickej dokumentácii a v ďalšej dokumentácii určenej v školskom vzdelávacom programe v súlade so zákonom 245/2008 Z. z. a s vyhláškou o základnej škole, ako aj ďalšími relevantnými právnymi predpismi. Učitelia pravidelne informujú žiakov a ich zákonných zástupcov o priebehu učenia, pokroku a dosiahnutých výsledkoch žiakov a systematicky vytvárajú priestor na komunikáciu o týchto skutočnostiach (napr. formou konzultácií, triednych schôdzok, individuálnych pohovorov</w:t>
      </w:r>
      <w:r w:rsidR="004E4C6A">
        <w:rPr>
          <w:rFonts w:ascii="Times New Roman" w:hAnsi="Times New Roman" w:cs="Times New Roman"/>
          <w:sz w:val="24"/>
          <w:szCs w:val="24"/>
        </w:rPr>
        <w:t>, škola na webe</w:t>
      </w:r>
      <w:r w:rsidR="00533BAB">
        <w:rPr>
          <w:rFonts w:ascii="Times New Roman" w:hAnsi="Times New Roman" w:cs="Times New Roman"/>
          <w:sz w:val="24"/>
          <w:szCs w:val="24"/>
        </w:rPr>
        <w:t>, rodinných návštev</w:t>
      </w:r>
      <w:r w:rsidRPr="00FD6C31">
        <w:rPr>
          <w:rFonts w:ascii="Times New Roman" w:hAnsi="Times New Roman" w:cs="Times New Roman"/>
          <w:sz w:val="24"/>
          <w:szCs w:val="24"/>
        </w:rPr>
        <w:t>) s cieľom spoločne naplánovať a zabezpečiť optimálny rozvoj žiaka.</w:t>
      </w:r>
    </w:p>
    <w:p w:rsidR="00EE0944" w:rsidRPr="00FD6C31" w:rsidRDefault="00EE0944" w:rsidP="00EE0944">
      <w:pPr>
        <w:spacing w:after="0" w:line="360" w:lineRule="auto"/>
        <w:ind w:firstLine="708"/>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EF37BE" w:rsidTr="00EF37BE">
        <w:tc>
          <w:tcPr>
            <w:tcW w:w="9212" w:type="dxa"/>
            <w:shd w:val="clear" w:color="auto" w:fill="9BBB59" w:themeFill="accent3"/>
          </w:tcPr>
          <w:p w:rsidR="00EF37BE" w:rsidRPr="00EF37BE" w:rsidRDefault="00EF37BE" w:rsidP="00EF37BE">
            <w:pPr>
              <w:pStyle w:val="Odsekzoznamu"/>
              <w:numPr>
                <w:ilvl w:val="1"/>
                <w:numId w:val="2"/>
              </w:numPr>
              <w:tabs>
                <w:tab w:val="left" w:pos="1044"/>
              </w:tabs>
              <w:spacing w:line="360" w:lineRule="auto"/>
              <w:jc w:val="center"/>
              <w:rPr>
                <w:rFonts w:ascii="Times New Roman" w:hAnsi="Times New Roman" w:cs="Times New Roman"/>
                <w:b/>
                <w:sz w:val="28"/>
                <w:szCs w:val="28"/>
              </w:rPr>
            </w:pPr>
            <w:r>
              <w:rPr>
                <w:rFonts w:ascii="Times New Roman" w:hAnsi="Times New Roman" w:cs="Times New Roman"/>
                <w:b/>
                <w:sz w:val="28"/>
                <w:szCs w:val="28"/>
              </w:rPr>
              <w:t>Priebežné hodnotenie</w:t>
            </w:r>
          </w:p>
        </w:tc>
      </w:tr>
    </w:tbl>
    <w:p w:rsidR="00EF37BE" w:rsidRDefault="00EF37BE" w:rsidP="00324D0F">
      <w:pPr>
        <w:tabs>
          <w:tab w:val="left" w:pos="1044"/>
        </w:tabs>
        <w:spacing w:after="0" w:line="360" w:lineRule="auto"/>
        <w:jc w:val="both"/>
        <w:rPr>
          <w:rFonts w:ascii="Times New Roman" w:hAnsi="Times New Roman" w:cs="Times New Roman"/>
          <w:sz w:val="24"/>
          <w:szCs w:val="24"/>
        </w:rPr>
      </w:pPr>
    </w:p>
    <w:p w:rsidR="00EF37BE" w:rsidRPr="00C054EE" w:rsidRDefault="00EF37BE" w:rsidP="00EF37BE">
      <w:pPr>
        <w:spacing w:after="0" w:line="360" w:lineRule="auto"/>
        <w:ind w:firstLine="708"/>
        <w:jc w:val="both"/>
        <w:rPr>
          <w:rFonts w:ascii="Times New Roman" w:hAnsi="Times New Roman" w:cs="Times New Roman"/>
          <w:sz w:val="24"/>
          <w:szCs w:val="24"/>
        </w:rPr>
      </w:pPr>
      <w:r w:rsidRPr="00C054EE">
        <w:rPr>
          <w:rFonts w:ascii="Times New Roman" w:hAnsi="Times New Roman" w:cs="Times New Roman"/>
          <w:sz w:val="24"/>
          <w:szCs w:val="24"/>
        </w:rPr>
        <w:t>Cieľom priebežného hodnotenia je poskytnúť žiakovi konštruktívnu spätnú väzbu, ktorá mu pomôže zlepšiť svoje výkony.</w:t>
      </w:r>
      <w:r>
        <w:rPr>
          <w:rFonts w:ascii="Times New Roman" w:hAnsi="Times New Roman" w:cs="Times New Roman"/>
          <w:sz w:val="24"/>
          <w:szCs w:val="24"/>
        </w:rPr>
        <w:t xml:space="preserve"> </w:t>
      </w:r>
    </w:p>
    <w:p w:rsidR="00EF37BE" w:rsidRDefault="00EF37BE" w:rsidP="00EF37BE">
      <w:pPr>
        <w:spacing w:after="0" w:line="360" w:lineRule="auto"/>
        <w:ind w:firstLine="708"/>
        <w:jc w:val="both"/>
        <w:rPr>
          <w:rFonts w:ascii="Times New Roman" w:hAnsi="Times New Roman" w:cs="Times New Roman"/>
          <w:sz w:val="24"/>
          <w:szCs w:val="24"/>
        </w:rPr>
      </w:pPr>
      <w:r w:rsidRPr="00C054EE">
        <w:rPr>
          <w:rFonts w:ascii="Times New Roman" w:hAnsi="Times New Roman" w:cs="Times New Roman"/>
          <w:sz w:val="24"/>
          <w:szCs w:val="24"/>
        </w:rPr>
        <w:t xml:space="preserve">V jednotlivých predmetoch vyučujúci zväčša používajú </w:t>
      </w:r>
      <w:proofErr w:type="spellStart"/>
      <w:r w:rsidRPr="00C054EE">
        <w:rPr>
          <w:rFonts w:ascii="Times New Roman" w:hAnsi="Times New Roman" w:cs="Times New Roman"/>
          <w:sz w:val="24"/>
          <w:szCs w:val="24"/>
        </w:rPr>
        <w:t>sumatívne</w:t>
      </w:r>
      <w:proofErr w:type="spellEnd"/>
      <w:r w:rsidRPr="00C054EE">
        <w:rPr>
          <w:rFonts w:ascii="Times New Roman" w:hAnsi="Times New Roman" w:cs="Times New Roman"/>
          <w:sz w:val="24"/>
          <w:szCs w:val="24"/>
        </w:rPr>
        <w:t xml:space="preserve"> aj </w:t>
      </w:r>
      <w:proofErr w:type="spellStart"/>
      <w:r w:rsidRPr="00C054EE">
        <w:rPr>
          <w:rFonts w:ascii="Times New Roman" w:hAnsi="Times New Roman" w:cs="Times New Roman"/>
          <w:sz w:val="24"/>
          <w:szCs w:val="24"/>
        </w:rPr>
        <w:t>formatívne</w:t>
      </w:r>
      <w:proofErr w:type="spellEnd"/>
      <w:r w:rsidRPr="00C054EE">
        <w:rPr>
          <w:rFonts w:ascii="Times New Roman" w:hAnsi="Times New Roman" w:cs="Times New Roman"/>
          <w:sz w:val="24"/>
          <w:szCs w:val="24"/>
        </w:rPr>
        <w:t xml:space="preserve"> hodnotenie, pretože každé z nich má svoj špecifický účel a prínosy. Kombinácia týchto dvoch prístupov poskytuje komplexnejší obraz o výkone žiaka a jeho pokroku, prispieva k efektívnejšiemu a komplexnejšiemu vzdelávaciemu procesu. Pravidelná spätná väzba a motivácia počas </w:t>
      </w:r>
      <w:proofErr w:type="spellStart"/>
      <w:r w:rsidRPr="00C054EE">
        <w:rPr>
          <w:rFonts w:ascii="Times New Roman" w:hAnsi="Times New Roman" w:cs="Times New Roman"/>
          <w:sz w:val="24"/>
          <w:szCs w:val="24"/>
        </w:rPr>
        <w:t>formatívneho</w:t>
      </w:r>
      <w:proofErr w:type="spellEnd"/>
      <w:r w:rsidRPr="00C054EE">
        <w:rPr>
          <w:rFonts w:ascii="Times New Roman" w:hAnsi="Times New Roman" w:cs="Times New Roman"/>
          <w:sz w:val="24"/>
          <w:szCs w:val="24"/>
        </w:rPr>
        <w:t xml:space="preserve"> hodnotenia môžu viesť k lepším výsledkom v </w:t>
      </w:r>
      <w:proofErr w:type="spellStart"/>
      <w:r w:rsidRPr="00C054EE">
        <w:rPr>
          <w:rFonts w:ascii="Times New Roman" w:hAnsi="Times New Roman" w:cs="Times New Roman"/>
          <w:sz w:val="24"/>
          <w:szCs w:val="24"/>
        </w:rPr>
        <w:t>sumatívnom</w:t>
      </w:r>
      <w:proofErr w:type="spellEnd"/>
      <w:r w:rsidRPr="00C054EE">
        <w:rPr>
          <w:rFonts w:ascii="Times New Roman" w:hAnsi="Times New Roman" w:cs="Times New Roman"/>
          <w:sz w:val="24"/>
          <w:szCs w:val="24"/>
        </w:rPr>
        <w:t xml:space="preserve"> hodnotení.</w:t>
      </w:r>
    </w:p>
    <w:p w:rsidR="00EF37BE" w:rsidRPr="00C054EE" w:rsidRDefault="00EF37BE" w:rsidP="00EF37BE">
      <w:pPr>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4606"/>
        <w:gridCol w:w="4606"/>
      </w:tblGrid>
      <w:tr w:rsidR="00EF37BE" w:rsidRPr="00C054EE" w:rsidTr="00677010">
        <w:tc>
          <w:tcPr>
            <w:tcW w:w="4606" w:type="dxa"/>
          </w:tcPr>
          <w:p w:rsidR="00EF37BE" w:rsidRPr="008E749F" w:rsidRDefault="00EF37BE" w:rsidP="00677010">
            <w:pPr>
              <w:spacing w:line="360" w:lineRule="auto"/>
              <w:jc w:val="both"/>
              <w:rPr>
                <w:rFonts w:ascii="Times New Roman" w:hAnsi="Times New Roman" w:cs="Times New Roman"/>
                <w:b/>
                <w:sz w:val="24"/>
                <w:szCs w:val="24"/>
              </w:rPr>
            </w:pPr>
            <w:proofErr w:type="spellStart"/>
            <w:r w:rsidRPr="008E749F">
              <w:rPr>
                <w:rFonts w:ascii="Times New Roman" w:hAnsi="Times New Roman" w:cs="Times New Roman"/>
                <w:b/>
                <w:sz w:val="24"/>
                <w:szCs w:val="24"/>
              </w:rPr>
              <w:t>Sumatívne</w:t>
            </w:r>
            <w:proofErr w:type="spellEnd"/>
            <w:r w:rsidRPr="008E749F">
              <w:rPr>
                <w:rFonts w:ascii="Times New Roman" w:hAnsi="Times New Roman" w:cs="Times New Roman"/>
                <w:b/>
                <w:sz w:val="24"/>
                <w:szCs w:val="24"/>
              </w:rPr>
              <w:t xml:space="preserve"> hodnotenie</w:t>
            </w:r>
          </w:p>
        </w:tc>
        <w:tc>
          <w:tcPr>
            <w:tcW w:w="4606" w:type="dxa"/>
          </w:tcPr>
          <w:p w:rsidR="00EF37BE" w:rsidRPr="008E749F" w:rsidRDefault="00EF37BE" w:rsidP="00677010">
            <w:pPr>
              <w:spacing w:line="360" w:lineRule="auto"/>
              <w:jc w:val="both"/>
              <w:rPr>
                <w:rFonts w:ascii="Times New Roman" w:hAnsi="Times New Roman" w:cs="Times New Roman"/>
                <w:b/>
                <w:sz w:val="24"/>
                <w:szCs w:val="24"/>
              </w:rPr>
            </w:pPr>
            <w:proofErr w:type="spellStart"/>
            <w:r w:rsidRPr="008E749F">
              <w:rPr>
                <w:rFonts w:ascii="Times New Roman" w:hAnsi="Times New Roman" w:cs="Times New Roman"/>
                <w:b/>
                <w:sz w:val="24"/>
                <w:szCs w:val="24"/>
              </w:rPr>
              <w:t>Formatívne</w:t>
            </w:r>
            <w:proofErr w:type="spellEnd"/>
            <w:r w:rsidRPr="008E749F">
              <w:rPr>
                <w:rFonts w:ascii="Times New Roman" w:hAnsi="Times New Roman" w:cs="Times New Roman"/>
                <w:b/>
                <w:sz w:val="24"/>
                <w:szCs w:val="24"/>
              </w:rPr>
              <w:t xml:space="preserve"> hodnotenie</w:t>
            </w:r>
          </w:p>
        </w:tc>
      </w:tr>
      <w:tr w:rsidR="00EF37BE" w:rsidRPr="00C054EE" w:rsidTr="00677010">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102AEC">
              <w:rPr>
                <w:rFonts w:ascii="Times New Roman" w:hAnsi="Times New Roman" w:cs="Times New Roman"/>
                <w:b/>
                <w:sz w:val="24"/>
                <w:szCs w:val="24"/>
              </w:rPr>
              <w:t>Hodnotenie učenia</w:t>
            </w:r>
            <w:r w:rsidRPr="00C054EE">
              <w:rPr>
                <w:rFonts w:ascii="Times New Roman" w:hAnsi="Times New Roman" w:cs="Times New Roman"/>
                <w:sz w:val="24"/>
                <w:szCs w:val="24"/>
              </w:rPr>
              <w:t xml:space="preserve"> – cieľom je zistenie</w:t>
            </w:r>
            <w:r>
              <w:rPr>
                <w:rFonts w:ascii="Times New Roman" w:hAnsi="Times New Roman" w:cs="Times New Roman"/>
                <w:sz w:val="24"/>
                <w:szCs w:val="24"/>
              </w:rPr>
              <w:t>,</w:t>
            </w:r>
            <w:r w:rsidRPr="00C054EE">
              <w:rPr>
                <w:rFonts w:ascii="Times New Roman" w:hAnsi="Times New Roman" w:cs="Times New Roman"/>
                <w:sz w:val="24"/>
                <w:szCs w:val="24"/>
              </w:rPr>
              <w:t xml:space="preserve"> čo žiaci vedia. Meria výkon žiaka. Nezisťuje príčiny neúspechu. Žiak nebýva informovaný ako môže zefektívniť/zlepšiť učenie. Je informovaný o výsledku. Porovnáva výkony žiakov.</w:t>
            </w:r>
          </w:p>
        </w:tc>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102AEC">
              <w:rPr>
                <w:rFonts w:ascii="Times New Roman" w:hAnsi="Times New Roman" w:cs="Times New Roman"/>
                <w:b/>
                <w:sz w:val="24"/>
                <w:szCs w:val="24"/>
              </w:rPr>
              <w:t>Hodnotenie pre učenie</w:t>
            </w:r>
            <w:r w:rsidRPr="00C054EE">
              <w:rPr>
                <w:rFonts w:ascii="Times New Roman" w:hAnsi="Times New Roman" w:cs="Times New Roman"/>
                <w:sz w:val="24"/>
                <w:szCs w:val="24"/>
              </w:rPr>
              <w:t xml:space="preserve"> - cieľom je zistenie</w:t>
            </w:r>
            <w:r>
              <w:rPr>
                <w:rFonts w:ascii="Times New Roman" w:hAnsi="Times New Roman" w:cs="Times New Roman"/>
                <w:sz w:val="24"/>
                <w:szCs w:val="24"/>
              </w:rPr>
              <w:t>,</w:t>
            </w:r>
            <w:r w:rsidRPr="00C054EE">
              <w:rPr>
                <w:rFonts w:ascii="Times New Roman" w:hAnsi="Times New Roman" w:cs="Times New Roman"/>
                <w:sz w:val="24"/>
                <w:szCs w:val="24"/>
              </w:rPr>
              <w:t xml:space="preserve"> čo žiaci vedia, čomu rozumejú, ako sa učia.  Poskytuje okamžitú spätnú väzbu - čo zvládli dobre a na čo sa potrebujú zamerať. Hodnotenie je orientované na podporu ďalšieho efektívneho učenia sa žiaka.  Má </w:t>
            </w:r>
            <w:r w:rsidRPr="00C054EE">
              <w:rPr>
                <w:rFonts w:ascii="Times New Roman" w:hAnsi="Times New Roman" w:cs="Times New Roman"/>
                <w:sz w:val="24"/>
                <w:szCs w:val="24"/>
              </w:rPr>
              <w:lastRenderedPageBreak/>
              <w:t>dialogický charakter, toleruje žiakove omyly a umožňuje korekciu. Na základe výsledkov učiteľ koriguje svoj postup a volí pre žiakov rozvojové stratégie.</w:t>
            </w:r>
          </w:p>
        </w:tc>
      </w:tr>
      <w:tr w:rsidR="00EF37BE" w:rsidRPr="00C054EE" w:rsidTr="00677010">
        <w:tc>
          <w:tcPr>
            <w:tcW w:w="4606" w:type="dxa"/>
          </w:tcPr>
          <w:p w:rsidR="00EF37BE" w:rsidRPr="00102AEC" w:rsidRDefault="00EF37BE" w:rsidP="00677010">
            <w:pPr>
              <w:spacing w:line="360" w:lineRule="auto"/>
              <w:jc w:val="both"/>
              <w:rPr>
                <w:rFonts w:ascii="Times New Roman" w:hAnsi="Times New Roman" w:cs="Times New Roman"/>
                <w:b/>
                <w:sz w:val="24"/>
                <w:szCs w:val="24"/>
              </w:rPr>
            </w:pPr>
            <w:r w:rsidRPr="00102AEC">
              <w:rPr>
                <w:rFonts w:ascii="Times New Roman" w:hAnsi="Times New Roman" w:cs="Times New Roman"/>
                <w:b/>
                <w:sz w:val="24"/>
                <w:szCs w:val="24"/>
              </w:rPr>
              <w:lastRenderedPageBreak/>
              <w:t xml:space="preserve">Realizácia </w:t>
            </w:r>
            <w:proofErr w:type="spellStart"/>
            <w:r w:rsidRPr="00102AEC">
              <w:rPr>
                <w:rFonts w:ascii="Times New Roman" w:hAnsi="Times New Roman" w:cs="Times New Roman"/>
                <w:b/>
                <w:sz w:val="24"/>
                <w:szCs w:val="24"/>
              </w:rPr>
              <w:t>sumatívneho</w:t>
            </w:r>
            <w:proofErr w:type="spellEnd"/>
            <w:r w:rsidRPr="00102AEC">
              <w:rPr>
                <w:rFonts w:ascii="Times New Roman" w:hAnsi="Times New Roman" w:cs="Times New Roman"/>
                <w:b/>
                <w:sz w:val="24"/>
                <w:szCs w:val="24"/>
              </w:rPr>
              <w:t xml:space="preserve"> hodnotenia </w:t>
            </w:r>
          </w:p>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spravidla sa realizuje na konci tematického celku</w:t>
            </w:r>
            <w:r>
              <w:rPr>
                <w:rFonts w:ascii="Times New Roman" w:hAnsi="Times New Roman" w:cs="Times New Roman"/>
                <w:sz w:val="24"/>
                <w:szCs w:val="24"/>
              </w:rPr>
              <w:t>,</w:t>
            </w:r>
            <w:r w:rsidRPr="00C054EE">
              <w:rPr>
                <w:rFonts w:ascii="Times New Roman" w:hAnsi="Times New Roman" w:cs="Times New Roman"/>
                <w:sz w:val="24"/>
                <w:szCs w:val="24"/>
              </w:rPr>
              <w:t xml:space="preserve"> </w:t>
            </w:r>
          </w:p>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učiteľ overuje</w:t>
            </w:r>
            <w:r>
              <w:rPr>
                <w:rFonts w:ascii="Times New Roman" w:hAnsi="Times New Roman" w:cs="Times New Roman"/>
                <w:sz w:val="24"/>
                <w:szCs w:val="24"/>
              </w:rPr>
              <w:t>,</w:t>
            </w:r>
            <w:r w:rsidRPr="00C054EE">
              <w:rPr>
                <w:rFonts w:ascii="Times New Roman" w:hAnsi="Times New Roman" w:cs="Times New Roman"/>
                <w:sz w:val="24"/>
                <w:szCs w:val="24"/>
              </w:rPr>
              <w:t xml:space="preserve"> do akej miery žiaci zvládli učivo a následne prechádzajú na ďalšie učivo.</w:t>
            </w:r>
          </w:p>
        </w:tc>
        <w:tc>
          <w:tcPr>
            <w:tcW w:w="4606" w:type="dxa"/>
          </w:tcPr>
          <w:p w:rsidR="00EF37BE" w:rsidRPr="00102AEC" w:rsidRDefault="00EF37BE" w:rsidP="00677010">
            <w:pPr>
              <w:spacing w:line="360" w:lineRule="auto"/>
              <w:jc w:val="both"/>
              <w:rPr>
                <w:rFonts w:ascii="Times New Roman" w:hAnsi="Times New Roman" w:cs="Times New Roman"/>
                <w:b/>
                <w:sz w:val="24"/>
                <w:szCs w:val="24"/>
              </w:rPr>
            </w:pPr>
            <w:r w:rsidRPr="00102AEC">
              <w:rPr>
                <w:rFonts w:ascii="Times New Roman" w:hAnsi="Times New Roman" w:cs="Times New Roman"/>
                <w:b/>
                <w:sz w:val="24"/>
                <w:szCs w:val="24"/>
              </w:rPr>
              <w:t xml:space="preserve">Realizácia </w:t>
            </w:r>
            <w:proofErr w:type="spellStart"/>
            <w:r w:rsidRPr="00102AEC">
              <w:rPr>
                <w:rFonts w:ascii="Times New Roman" w:hAnsi="Times New Roman" w:cs="Times New Roman"/>
                <w:b/>
                <w:sz w:val="24"/>
                <w:szCs w:val="24"/>
              </w:rPr>
              <w:t>formatívneho</w:t>
            </w:r>
            <w:proofErr w:type="spellEnd"/>
            <w:r w:rsidRPr="00102AEC">
              <w:rPr>
                <w:rFonts w:ascii="Times New Roman" w:hAnsi="Times New Roman" w:cs="Times New Roman"/>
                <w:b/>
                <w:sz w:val="24"/>
                <w:szCs w:val="24"/>
              </w:rPr>
              <w:t xml:space="preserve"> hodnotenia </w:t>
            </w:r>
          </w:p>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xml:space="preserve">- realizuje sa priebežne. Kam idem/ smerujem? </w:t>
            </w:r>
          </w:p>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 jasný edukačný cieľ.</w:t>
            </w:r>
            <w:r w:rsidRPr="00C054EE">
              <w:rPr>
                <w:rFonts w:ascii="Times New Roman" w:hAnsi="Times New Roman" w:cs="Times New Roman"/>
                <w:sz w:val="24"/>
                <w:szCs w:val="24"/>
              </w:rPr>
              <w:t xml:space="preserve"> Kde sa práve nachádzam? </w:t>
            </w:r>
          </w:p>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spätná väzba</w:t>
            </w:r>
            <w:r>
              <w:rPr>
                <w:rFonts w:ascii="Times New Roman" w:hAnsi="Times New Roman" w:cs="Times New Roman"/>
                <w:sz w:val="24"/>
                <w:szCs w:val="24"/>
              </w:rPr>
              <w:t>.</w:t>
            </w:r>
            <w:r w:rsidRPr="00C054EE">
              <w:rPr>
                <w:rFonts w:ascii="Times New Roman" w:hAnsi="Times New Roman" w:cs="Times New Roman"/>
                <w:sz w:val="24"/>
                <w:szCs w:val="24"/>
              </w:rPr>
              <w:t xml:space="preserve"> Ako sa dostanem k cieľu? </w:t>
            </w:r>
          </w:p>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rozvojové stratégie</w:t>
            </w:r>
            <w:r>
              <w:rPr>
                <w:rFonts w:ascii="Times New Roman" w:hAnsi="Times New Roman" w:cs="Times New Roman"/>
                <w:sz w:val="24"/>
                <w:szCs w:val="24"/>
              </w:rPr>
              <w:t xml:space="preserve">. </w:t>
            </w:r>
          </w:p>
        </w:tc>
      </w:tr>
      <w:tr w:rsidR="00EF37BE" w:rsidRPr="00C054EE" w:rsidTr="00677010">
        <w:tc>
          <w:tcPr>
            <w:tcW w:w="4606" w:type="dxa"/>
          </w:tcPr>
          <w:p w:rsidR="00EF37BE" w:rsidRPr="00102AEC" w:rsidRDefault="00EF37BE" w:rsidP="00677010">
            <w:pPr>
              <w:spacing w:line="360" w:lineRule="auto"/>
              <w:jc w:val="both"/>
              <w:rPr>
                <w:rFonts w:ascii="Times New Roman" w:hAnsi="Times New Roman" w:cs="Times New Roman"/>
                <w:b/>
                <w:sz w:val="24"/>
                <w:szCs w:val="24"/>
              </w:rPr>
            </w:pPr>
            <w:r w:rsidRPr="00102AEC">
              <w:rPr>
                <w:rFonts w:ascii="Times New Roman" w:hAnsi="Times New Roman" w:cs="Times New Roman"/>
                <w:b/>
                <w:sz w:val="24"/>
                <w:szCs w:val="24"/>
              </w:rPr>
              <w:t xml:space="preserve">Forma </w:t>
            </w:r>
            <w:proofErr w:type="spellStart"/>
            <w:r w:rsidRPr="00102AEC">
              <w:rPr>
                <w:rFonts w:ascii="Times New Roman" w:hAnsi="Times New Roman" w:cs="Times New Roman"/>
                <w:b/>
                <w:sz w:val="24"/>
                <w:szCs w:val="24"/>
              </w:rPr>
              <w:t>sumatívneho</w:t>
            </w:r>
            <w:proofErr w:type="spellEnd"/>
            <w:r w:rsidRPr="00102AEC">
              <w:rPr>
                <w:rFonts w:ascii="Times New Roman" w:hAnsi="Times New Roman" w:cs="Times New Roman"/>
                <w:b/>
                <w:sz w:val="24"/>
                <w:szCs w:val="24"/>
              </w:rPr>
              <w:t xml:space="preserve"> hodnotenia </w:t>
            </w:r>
          </w:p>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hodnotenie učiteľom</w:t>
            </w:r>
          </w:p>
        </w:tc>
        <w:tc>
          <w:tcPr>
            <w:tcW w:w="4606" w:type="dxa"/>
          </w:tcPr>
          <w:p w:rsidR="00EF37BE" w:rsidRPr="00102AEC" w:rsidRDefault="00EF37BE" w:rsidP="00677010">
            <w:pPr>
              <w:spacing w:line="360" w:lineRule="auto"/>
              <w:jc w:val="both"/>
              <w:rPr>
                <w:rFonts w:ascii="Times New Roman" w:hAnsi="Times New Roman" w:cs="Times New Roman"/>
                <w:b/>
                <w:sz w:val="24"/>
                <w:szCs w:val="24"/>
              </w:rPr>
            </w:pPr>
            <w:r w:rsidRPr="00102AEC">
              <w:rPr>
                <w:rFonts w:ascii="Times New Roman" w:hAnsi="Times New Roman" w:cs="Times New Roman"/>
                <w:b/>
                <w:sz w:val="24"/>
                <w:szCs w:val="24"/>
              </w:rPr>
              <w:t xml:space="preserve">Formy </w:t>
            </w:r>
            <w:proofErr w:type="spellStart"/>
            <w:r w:rsidRPr="00102AEC">
              <w:rPr>
                <w:rFonts w:ascii="Times New Roman" w:hAnsi="Times New Roman" w:cs="Times New Roman"/>
                <w:b/>
                <w:sz w:val="24"/>
                <w:szCs w:val="24"/>
              </w:rPr>
              <w:t>formatívneho</w:t>
            </w:r>
            <w:proofErr w:type="spellEnd"/>
            <w:r w:rsidRPr="00102AEC">
              <w:rPr>
                <w:rFonts w:ascii="Times New Roman" w:hAnsi="Times New Roman" w:cs="Times New Roman"/>
                <w:b/>
                <w:sz w:val="24"/>
                <w:szCs w:val="24"/>
              </w:rPr>
              <w:t xml:space="preserve"> hodnotenia </w:t>
            </w:r>
          </w:p>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xml:space="preserve">- </w:t>
            </w:r>
            <w:proofErr w:type="spellStart"/>
            <w:r w:rsidRPr="00C054EE">
              <w:rPr>
                <w:rFonts w:ascii="Times New Roman" w:hAnsi="Times New Roman" w:cs="Times New Roman"/>
                <w:sz w:val="24"/>
                <w:szCs w:val="24"/>
              </w:rPr>
              <w:t>sebahodnotenie</w:t>
            </w:r>
            <w:proofErr w:type="spellEnd"/>
            <w:r>
              <w:rPr>
                <w:rFonts w:ascii="Times New Roman" w:hAnsi="Times New Roman" w:cs="Times New Roman"/>
                <w:sz w:val="24"/>
                <w:szCs w:val="24"/>
              </w:rPr>
              <w:t>,</w:t>
            </w:r>
            <w:r w:rsidRPr="00C054EE">
              <w:rPr>
                <w:rFonts w:ascii="Times New Roman" w:hAnsi="Times New Roman" w:cs="Times New Roman"/>
                <w:sz w:val="24"/>
                <w:szCs w:val="24"/>
              </w:rPr>
              <w:t xml:space="preserve"> </w:t>
            </w:r>
          </w:p>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 rovesnícke hodnotenie,</w:t>
            </w:r>
          </w:p>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hodnotenie učiteľom</w:t>
            </w:r>
            <w:r>
              <w:rPr>
                <w:rFonts w:ascii="Times New Roman" w:hAnsi="Times New Roman" w:cs="Times New Roman"/>
                <w:sz w:val="24"/>
                <w:szCs w:val="24"/>
              </w:rPr>
              <w:t>.</w:t>
            </w:r>
          </w:p>
        </w:tc>
      </w:tr>
      <w:tr w:rsidR="00EF37BE" w:rsidRPr="00C054EE" w:rsidTr="00677010">
        <w:tc>
          <w:tcPr>
            <w:tcW w:w="4606" w:type="dxa"/>
          </w:tcPr>
          <w:p w:rsidR="00EF37BE" w:rsidRPr="00102AEC" w:rsidRDefault="00EF37BE" w:rsidP="00677010">
            <w:pPr>
              <w:spacing w:line="360" w:lineRule="auto"/>
              <w:jc w:val="both"/>
              <w:rPr>
                <w:rFonts w:ascii="Times New Roman" w:hAnsi="Times New Roman" w:cs="Times New Roman"/>
                <w:b/>
                <w:sz w:val="24"/>
                <w:szCs w:val="24"/>
              </w:rPr>
            </w:pPr>
            <w:r w:rsidRPr="00102AEC">
              <w:rPr>
                <w:rFonts w:ascii="Times New Roman" w:hAnsi="Times New Roman" w:cs="Times New Roman"/>
                <w:b/>
                <w:sz w:val="24"/>
                <w:szCs w:val="24"/>
              </w:rPr>
              <w:t xml:space="preserve">Spôsob </w:t>
            </w:r>
            <w:proofErr w:type="spellStart"/>
            <w:r w:rsidRPr="00102AEC">
              <w:rPr>
                <w:rFonts w:ascii="Times New Roman" w:hAnsi="Times New Roman" w:cs="Times New Roman"/>
                <w:b/>
                <w:sz w:val="24"/>
                <w:szCs w:val="24"/>
              </w:rPr>
              <w:t>sumatívneho</w:t>
            </w:r>
            <w:proofErr w:type="spellEnd"/>
            <w:r w:rsidRPr="00102AEC">
              <w:rPr>
                <w:rFonts w:ascii="Times New Roman" w:hAnsi="Times New Roman" w:cs="Times New Roman"/>
                <w:b/>
                <w:sz w:val="24"/>
                <w:szCs w:val="24"/>
              </w:rPr>
              <w:t xml:space="preserve"> hodnotenia </w:t>
            </w:r>
          </w:p>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hodnotenie známkou</w:t>
            </w:r>
            <w:r>
              <w:rPr>
                <w:rFonts w:ascii="Times New Roman" w:hAnsi="Times New Roman" w:cs="Times New Roman"/>
                <w:sz w:val="24"/>
                <w:szCs w:val="24"/>
              </w:rPr>
              <w:t>,</w:t>
            </w:r>
            <w:r w:rsidRPr="00C054EE">
              <w:rPr>
                <w:rFonts w:ascii="Times New Roman" w:hAnsi="Times New Roman" w:cs="Times New Roman"/>
                <w:sz w:val="24"/>
                <w:szCs w:val="24"/>
              </w:rPr>
              <w:t xml:space="preserve">  </w:t>
            </w:r>
          </w:p>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slovné hodnotenie bez rozvojovej stratégie</w:t>
            </w:r>
            <w:r>
              <w:rPr>
                <w:rFonts w:ascii="Times New Roman" w:hAnsi="Times New Roman" w:cs="Times New Roman"/>
                <w:sz w:val="24"/>
                <w:szCs w:val="24"/>
              </w:rPr>
              <w:t>.</w:t>
            </w:r>
          </w:p>
        </w:tc>
        <w:tc>
          <w:tcPr>
            <w:tcW w:w="4606" w:type="dxa"/>
          </w:tcPr>
          <w:p w:rsidR="00EF37BE" w:rsidRPr="00102AEC" w:rsidRDefault="00EF37BE" w:rsidP="0067701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Spôsob </w:t>
            </w:r>
            <w:proofErr w:type="spellStart"/>
            <w:r>
              <w:rPr>
                <w:rFonts w:ascii="Times New Roman" w:hAnsi="Times New Roman" w:cs="Times New Roman"/>
                <w:b/>
                <w:sz w:val="24"/>
                <w:szCs w:val="24"/>
              </w:rPr>
              <w:t>formatívneho</w:t>
            </w:r>
            <w:proofErr w:type="spellEnd"/>
            <w:r>
              <w:rPr>
                <w:rFonts w:ascii="Times New Roman" w:hAnsi="Times New Roman" w:cs="Times New Roman"/>
                <w:b/>
                <w:sz w:val="24"/>
                <w:szCs w:val="24"/>
              </w:rPr>
              <w:t xml:space="preserve"> </w:t>
            </w:r>
            <w:r w:rsidRPr="00102AEC">
              <w:rPr>
                <w:rFonts w:ascii="Times New Roman" w:hAnsi="Times New Roman" w:cs="Times New Roman"/>
                <w:b/>
                <w:sz w:val="24"/>
                <w:szCs w:val="24"/>
              </w:rPr>
              <w:t xml:space="preserve"> hodnotenia </w:t>
            </w:r>
          </w:p>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slovné hodnotenie</w:t>
            </w:r>
            <w:r>
              <w:rPr>
                <w:rFonts w:ascii="Times New Roman" w:hAnsi="Times New Roman" w:cs="Times New Roman"/>
                <w:sz w:val="24"/>
                <w:szCs w:val="24"/>
              </w:rPr>
              <w:t>,</w:t>
            </w:r>
            <w:r w:rsidRPr="00C054EE">
              <w:rPr>
                <w:rFonts w:ascii="Times New Roman" w:hAnsi="Times New Roman" w:cs="Times New Roman"/>
                <w:sz w:val="24"/>
                <w:szCs w:val="24"/>
              </w:rPr>
              <w:t xml:space="preserve">  </w:t>
            </w:r>
          </w:p>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grafické, percentuálne vyjadrenie</w:t>
            </w:r>
            <w:r>
              <w:rPr>
                <w:rFonts w:ascii="Times New Roman" w:hAnsi="Times New Roman" w:cs="Times New Roman"/>
                <w:sz w:val="24"/>
                <w:szCs w:val="24"/>
              </w:rPr>
              <w:t>,</w:t>
            </w:r>
            <w:r w:rsidRPr="00C054EE">
              <w:rPr>
                <w:rFonts w:ascii="Times New Roman" w:hAnsi="Times New Roman" w:cs="Times New Roman"/>
                <w:sz w:val="24"/>
                <w:szCs w:val="24"/>
              </w:rPr>
              <w:t xml:space="preserve"> </w:t>
            </w:r>
          </w:p>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rovesnícke hodnotenie</w:t>
            </w:r>
            <w:r>
              <w:rPr>
                <w:rFonts w:ascii="Times New Roman" w:hAnsi="Times New Roman" w:cs="Times New Roman"/>
                <w:sz w:val="24"/>
                <w:szCs w:val="24"/>
              </w:rPr>
              <w:t>,</w:t>
            </w:r>
            <w:r w:rsidRPr="00C054EE">
              <w:rPr>
                <w:rFonts w:ascii="Times New Roman" w:hAnsi="Times New Roman" w:cs="Times New Roman"/>
                <w:sz w:val="24"/>
                <w:szCs w:val="24"/>
              </w:rPr>
              <w:t xml:space="preserve"> </w:t>
            </w:r>
          </w:p>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xml:space="preserve">- </w:t>
            </w:r>
            <w:proofErr w:type="spellStart"/>
            <w:r w:rsidRPr="00C054EE">
              <w:rPr>
                <w:rFonts w:ascii="Times New Roman" w:hAnsi="Times New Roman" w:cs="Times New Roman"/>
                <w:sz w:val="24"/>
                <w:szCs w:val="24"/>
              </w:rPr>
              <w:t>sebahodnotenie</w:t>
            </w:r>
            <w:proofErr w:type="spellEnd"/>
            <w:r>
              <w:rPr>
                <w:rFonts w:ascii="Times New Roman" w:hAnsi="Times New Roman" w:cs="Times New Roman"/>
                <w:sz w:val="24"/>
                <w:szCs w:val="24"/>
              </w:rPr>
              <w:t>,</w:t>
            </w:r>
            <w:r w:rsidRPr="00C054EE">
              <w:rPr>
                <w:rFonts w:ascii="Times New Roman" w:hAnsi="Times New Roman" w:cs="Times New Roman"/>
                <w:sz w:val="24"/>
                <w:szCs w:val="24"/>
              </w:rPr>
              <w:t xml:space="preserve">  </w:t>
            </w:r>
          </w:p>
          <w:p w:rsidR="00EF37BE" w:rsidRPr="00C054E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 portfólio žiaka.</w:t>
            </w:r>
            <w:r w:rsidRPr="00C054EE">
              <w:rPr>
                <w:rFonts w:ascii="Times New Roman" w:hAnsi="Times New Roman" w:cs="Times New Roman"/>
                <w:sz w:val="24"/>
                <w:szCs w:val="24"/>
              </w:rPr>
              <w:t xml:space="preserve"> </w:t>
            </w:r>
          </w:p>
        </w:tc>
      </w:tr>
      <w:tr w:rsidR="00EF37BE" w:rsidRPr="00C054EE" w:rsidTr="00677010">
        <w:tc>
          <w:tcPr>
            <w:tcW w:w="4606" w:type="dxa"/>
          </w:tcPr>
          <w:p w:rsidR="00EF37BE" w:rsidRPr="00102AEC" w:rsidRDefault="00EF37BE" w:rsidP="00677010">
            <w:pPr>
              <w:spacing w:line="360" w:lineRule="auto"/>
              <w:jc w:val="both"/>
              <w:rPr>
                <w:rFonts w:ascii="Times New Roman" w:hAnsi="Times New Roman" w:cs="Times New Roman"/>
                <w:b/>
                <w:sz w:val="24"/>
                <w:szCs w:val="24"/>
              </w:rPr>
            </w:pPr>
            <w:r w:rsidRPr="00102AEC">
              <w:rPr>
                <w:rFonts w:ascii="Times New Roman" w:hAnsi="Times New Roman" w:cs="Times New Roman"/>
                <w:b/>
                <w:sz w:val="24"/>
                <w:szCs w:val="24"/>
              </w:rPr>
              <w:t xml:space="preserve">Spôsob informovania  </w:t>
            </w:r>
          </w:p>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 zapísaním do školy na webe,</w:t>
            </w:r>
          </w:p>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zapísaním do žiackej knižky. </w:t>
            </w:r>
          </w:p>
          <w:p w:rsidR="00EF37BE" w:rsidRPr="00C054EE" w:rsidRDefault="00EF37BE" w:rsidP="00677010">
            <w:pPr>
              <w:spacing w:line="360" w:lineRule="auto"/>
              <w:jc w:val="both"/>
              <w:rPr>
                <w:rFonts w:ascii="Times New Roman" w:hAnsi="Times New Roman" w:cs="Times New Roman"/>
                <w:sz w:val="24"/>
                <w:szCs w:val="24"/>
              </w:rPr>
            </w:pPr>
          </w:p>
        </w:tc>
        <w:tc>
          <w:tcPr>
            <w:tcW w:w="4606" w:type="dxa"/>
          </w:tcPr>
          <w:p w:rsidR="00EF37BE" w:rsidRPr="00102AEC" w:rsidRDefault="00EF37BE" w:rsidP="00677010">
            <w:pPr>
              <w:spacing w:line="360" w:lineRule="auto"/>
              <w:jc w:val="both"/>
              <w:rPr>
                <w:rFonts w:ascii="Times New Roman" w:hAnsi="Times New Roman" w:cs="Times New Roman"/>
                <w:b/>
                <w:sz w:val="24"/>
                <w:szCs w:val="24"/>
              </w:rPr>
            </w:pPr>
            <w:r w:rsidRPr="00102AEC">
              <w:rPr>
                <w:rFonts w:ascii="Times New Roman" w:hAnsi="Times New Roman" w:cs="Times New Roman"/>
                <w:b/>
                <w:sz w:val="24"/>
                <w:szCs w:val="24"/>
              </w:rPr>
              <w:t xml:space="preserve">Spôsob informovania  </w:t>
            </w:r>
          </w:p>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xml:space="preserve">- ústne  </w:t>
            </w:r>
          </w:p>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xml:space="preserve">- zapísaním do </w:t>
            </w:r>
            <w:r>
              <w:rPr>
                <w:rFonts w:ascii="Times New Roman" w:hAnsi="Times New Roman" w:cs="Times New Roman"/>
                <w:sz w:val="24"/>
                <w:szCs w:val="24"/>
              </w:rPr>
              <w:t>školy na webe,</w:t>
            </w:r>
            <w:r w:rsidRPr="00C054EE">
              <w:rPr>
                <w:rFonts w:ascii="Times New Roman" w:hAnsi="Times New Roman" w:cs="Times New Roman"/>
                <w:sz w:val="24"/>
                <w:szCs w:val="24"/>
              </w:rPr>
              <w:t xml:space="preserve">  </w:t>
            </w:r>
          </w:p>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zapísaním do žiackej knižky, </w:t>
            </w:r>
          </w:p>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zapísaním do pracovných zošitov, písaniek, projektov, ...</w:t>
            </w:r>
          </w:p>
        </w:tc>
      </w:tr>
    </w:tbl>
    <w:p w:rsidR="00EF37BE" w:rsidRPr="00C054EE" w:rsidRDefault="00EF37BE" w:rsidP="00EF37BE">
      <w:pPr>
        <w:spacing w:after="0" w:line="360" w:lineRule="auto"/>
        <w:jc w:val="both"/>
        <w:rPr>
          <w:rFonts w:ascii="Times New Roman" w:hAnsi="Times New Roman" w:cs="Times New Roman"/>
          <w:sz w:val="24"/>
          <w:szCs w:val="24"/>
        </w:rPr>
      </w:pPr>
    </w:p>
    <w:p w:rsidR="00EF37BE" w:rsidRPr="00C054EE" w:rsidRDefault="00EF37BE" w:rsidP="00EF37BE">
      <w:pPr>
        <w:spacing w:after="0" w:line="360" w:lineRule="auto"/>
        <w:ind w:firstLine="708"/>
        <w:jc w:val="both"/>
        <w:rPr>
          <w:rFonts w:ascii="Times New Roman" w:hAnsi="Times New Roman" w:cs="Times New Roman"/>
          <w:sz w:val="24"/>
          <w:szCs w:val="24"/>
        </w:rPr>
      </w:pPr>
      <w:r w:rsidRPr="00C054EE">
        <w:rPr>
          <w:rFonts w:ascii="Times New Roman" w:hAnsi="Times New Roman" w:cs="Times New Roman"/>
          <w:sz w:val="24"/>
          <w:szCs w:val="24"/>
        </w:rPr>
        <w:t>Ak je žiak hodnotený známkou, škola uplatňuje jednotnú stupnicu pri všetkých písomných prácach v každom vzdelávacom predmete:</w:t>
      </w:r>
      <w:r>
        <w:rPr>
          <w:rFonts w:ascii="Times New Roman" w:hAnsi="Times New Roman" w:cs="Times New Roman"/>
          <w:sz w:val="24"/>
          <w:szCs w:val="24"/>
        </w:rPr>
        <w:t xml:space="preserve"> </w:t>
      </w:r>
    </w:p>
    <w:tbl>
      <w:tblPr>
        <w:tblStyle w:val="Mriekatabuky"/>
        <w:tblW w:w="0" w:type="auto"/>
        <w:tblLook w:val="04A0" w:firstRow="1" w:lastRow="0" w:firstColumn="1" w:lastColumn="0" w:noHBand="0" w:noVBand="1"/>
      </w:tblPr>
      <w:tblGrid>
        <w:gridCol w:w="4606"/>
        <w:gridCol w:w="4606"/>
      </w:tblGrid>
      <w:tr w:rsidR="00EF37BE" w:rsidRPr="00C054EE" w:rsidTr="00677010">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1    (výborný)</w:t>
            </w:r>
          </w:p>
        </w:tc>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100% – 90%</w:t>
            </w:r>
          </w:p>
        </w:tc>
      </w:tr>
      <w:tr w:rsidR="00EF37BE" w:rsidRPr="00C054EE" w:rsidTr="00677010">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2    (chválitebný)</w:t>
            </w:r>
          </w:p>
        </w:tc>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89% - 75%</w:t>
            </w:r>
          </w:p>
        </w:tc>
      </w:tr>
      <w:tr w:rsidR="00EF37BE" w:rsidRPr="00C054EE" w:rsidTr="00677010">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3    (dobrý)</w:t>
            </w:r>
          </w:p>
        </w:tc>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74% - 50%</w:t>
            </w:r>
          </w:p>
        </w:tc>
      </w:tr>
      <w:tr w:rsidR="00EF37BE" w:rsidRPr="00C054EE" w:rsidTr="00677010">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lastRenderedPageBreak/>
              <w:t>4    (dostatočný)</w:t>
            </w:r>
          </w:p>
        </w:tc>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49% - 25%</w:t>
            </w:r>
          </w:p>
        </w:tc>
      </w:tr>
      <w:tr w:rsidR="00EF37BE" w:rsidRPr="00C054EE" w:rsidTr="00677010">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5   (nedostatočný)</w:t>
            </w:r>
          </w:p>
        </w:tc>
        <w:tc>
          <w:tcPr>
            <w:tcW w:w="460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24% - 0%</w:t>
            </w:r>
          </w:p>
        </w:tc>
      </w:tr>
    </w:tbl>
    <w:p w:rsidR="00EF37BE" w:rsidRPr="00C054EE" w:rsidRDefault="00EF37BE" w:rsidP="00EF37BE">
      <w:pPr>
        <w:spacing w:after="0" w:line="360" w:lineRule="auto"/>
        <w:jc w:val="both"/>
        <w:rPr>
          <w:rFonts w:ascii="Times New Roman" w:hAnsi="Times New Roman" w:cs="Times New Roman"/>
          <w:sz w:val="24"/>
          <w:szCs w:val="24"/>
        </w:rPr>
      </w:pPr>
    </w:p>
    <w:p w:rsidR="00EF37BE" w:rsidRPr="00C054EE" w:rsidRDefault="00EF37BE" w:rsidP="00EF37BE">
      <w:pPr>
        <w:spacing w:after="0" w:line="360" w:lineRule="auto"/>
        <w:ind w:firstLine="708"/>
        <w:jc w:val="both"/>
        <w:rPr>
          <w:rFonts w:ascii="Times New Roman" w:hAnsi="Times New Roman" w:cs="Times New Roman"/>
          <w:sz w:val="24"/>
          <w:szCs w:val="24"/>
        </w:rPr>
      </w:pPr>
      <w:r w:rsidRPr="00C054EE">
        <w:rPr>
          <w:rFonts w:ascii="Times New Roman" w:hAnsi="Times New Roman" w:cs="Times New Roman"/>
          <w:sz w:val="24"/>
          <w:szCs w:val="24"/>
        </w:rPr>
        <w:t xml:space="preserve">Ak je žiak hodnotení známkou, škola vo všetkých vzdelávacích predmetoch pod jednotlivými známkami rozumie:  </w:t>
      </w:r>
      <w:r>
        <w:rPr>
          <w:rFonts w:ascii="Times New Roman" w:hAnsi="Times New Roman" w:cs="Times New Roman"/>
          <w:sz w:val="24"/>
          <w:szCs w:val="24"/>
        </w:rPr>
        <w:t xml:space="preserve"> </w:t>
      </w:r>
    </w:p>
    <w:tbl>
      <w:tblPr>
        <w:tblStyle w:val="Mriekatabuky"/>
        <w:tblW w:w="0" w:type="auto"/>
        <w:tblLook w:val="04A0" w:firstRow="1" w:lastRow="0" w:firstColumn="1" w:lastColumn="0" w:noHBand="0" w:noVBand="1"/>
      </w:tblPr>
      <w:tblGrid>
        <w:gridCol w:w="1723"/>
        <w:gridCol w:w="7565"/>
      </w:tblGrid>
      <w:tr w:rsidR="00EF37BE" w:rsidRPr="00C054EE" w:rsidTr="00677010">
        <w:tc>
          <w:tcPr>
            <w:tcW w:w="1526" w:type="dxa"/>
          </w:tcPr>
          <w:p w:rsidR="00EF37BE" w:rsidRDefault="00EF37BE" w:rsidP="00677010">
            <w:pPr>
              <w:spacing w:line="360" w:lineRule="auto"/>
              <w:jc w:val="center"/>
              <w:rPr>
                <w:rFonts w:ascii="Times New Roman" w:hAnsi="Times New Roman" w:cs="Times New Roman"/>
                <w:b/>
                <w:sz w:val="24"/>
                <w:szCs w:val="24"/>
              </w:rPr>
            </w:pPr>
            <w:r w:rsidRPr="00102AEC">
              <w:rPr>
                <w:rFonts w:ascii="Times New Roman" w:hAnsi="Times New Roman" w:cs="Times New Roman"/>
                <w:b/>
                <w:sz w:val="24"/>
                <w:szCs w:val="24"/>
              </w:rPr>
              <w:t xml:space="preserve">1  </w:t>
            </w:r>
          </w:p>
          <w:p w:rsidR="00EF37BE" w:rsidRPr="00102AEC" w:rsidRDefault="00EF37BE" w:rsidP="00677010">
            <w:pPr>
              <w:spacing w:line="360" w:lineRule="auto"/>
              <w:jc w:val="center"/>
              <w:rPr>
                <w:rFonts w:ascii="Times New Roman" w:hAnsi="Times New Roman" w:cs="Times New Roman"/>
                <w:b/>
                <w:sz w:val="24"/>
                <w:szCs w:val="24"/>
              </w:rPr>
            </w:pPr>
            <w:r w:rsidRPr="00102AEC">
              <w:rPr>
                <w:rFonts w:ascii="Times New Roman" w:hAnsi="Times New Roman" w:cs="Times New Roman"/>
                <w:b/>
                <w:sz w:val="24"/>
                <w:szCs w:val="24"/>
              </w:rPr>
              <w:t>(výborný)</w:t>
            </w:r>
          </w:p>
        </w:tc>
        <w:tc>
          <w:tcPr>
            <w:tcW w:w="768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Žiak ovláda poznatky, pojmy a zákonitosti podľa učebných osnov a vie ich pohotovo využívať pri intelektuálnych, motorických, praktických a iných činnostiach. Samostatne a tvorivo uplatňuje osvojené vedomosti a kľúčové kompetencie pri riešení jednotlivých úloh, hodnotení javov a zákonitostí. Jeho ústny aj písomný prejav je správny, výstižný. Grafický prejav je  estetický. Výsledky jeho činností sú kvalitné až originálne.</w:t>
            </w:r>
          </w:p>
        </w:tc>
      </w:tr>
      <w:tr w:rsidR="00EF37BE" w:rsidRPr="00C054EE" w:rsidTr="00677010">
        <w:tc>
          <w:tcPr>
            <w:tcW w:w="1526" w:type="dxa"/>
          </w:tcPr>
          <w:p w:rsidR="00EF37BE" w:rsidRPr="00102AEC" w:rsidRDefault="00EF37BE" w:rsidP="00677010">
            <w:pPr>
              <w:spacing w:line="360" w:lineRule="auto"/>
              <w:jc w:val="center"/>
              <w:rPr>
                <w:rFonts w:ascii="Times New Roman" w:hAnsi="Times New Roman" w:cs="Times New Roman"/>
                <w:b/>
                <w:sz w:val="24"/>
                <w:szCs w:val="24"/>
              </w:rPr>
            </w:pPr>
            <w:r w:rsidRPr="00102AEC">
              <w:rPr>
                <w:rFonts w:ascii="Times New Roman" w:hAnsi="Times New Roman" w:cs="Times New Roman"/>
                <w:b/>
                <w:sz w:val="24"/>
                <w:szCs w:val="24"/>
              </w:rPr>
              <w:t>2  (chválitebný)</w:t>
            </w:r>
          </w:p>
        </w:tc>
        <w:tc>
          <w:tcPr>
            <w:tcW w:w="768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Žiak ovláda poznatky, pojmy a zákonitosti podľa učebných osnov a  vie ich pohotovo využívať. Má osvojené kľúčové kompetencie, ktoré tvorivo aplikuje pri intelektuálnych, motorických, praktických a iných činnostiach. Uplatňuje osvojené vedomosti a kľúčové kompetencie pri riešení jednotlivých úloh, hodnotení javov a zákonitostí samostatne a kreatívne alebo s menšími podnetmi učiteľa. Jeho ústny aj písomný prejav má občas nedostatky v správnosti, presnosti a  výstižnosti. Grafický prejav je prevažne estetický. Výsledky jeho činností sú kvalitné, bez väčších nedostatkov.</w:t>
            </w:r>
          </w:p>
        </w:tc>
      </w:tr>
      <w:tr w:rsidR="00EF37BE" w:rsidRPr="00C054EE" w:rsidTr="00677010">
        <w:tc>
          <w:tcPr>
            <w:tcW w:w="1526" w:type="dxa"/>
          </w:tcPr>
          <w:p w:rsidR="00EF37BE" w:rsidRDefault="00EF37BE" w:rsidP="00677010">
            <w:pPr>
              <w:spacing w:line="360" w:lineRule="auto"/>
              <w:jc w:val="center"/>
              <w:rPr>
                <w:rFonts w:ascii="Times New Roman" w:hAnsi="Times New Roman" w:cs="Times New Roman"/>
                <w:b/>
                <w:sz w:val="24"/>
                <w:szCs w:val="24"/>
              </w:rPr>
            </w:pPr>
            <w:r w:rsidRPr="00102AEC">
              <w:rPr>
                <w:rFonts w:ascii="Times New Roman" w:hAnsi="Times New Roman" w:cs="Times New Roman"/>
                <w:b/>
                <w:sz w:val="24"/>
                <w:szCs w:val="24"/>
              </w:rPr>
              <w:t xml:space="preserve">3 </w:t>
            </w:r>
          </w:p>
          <w:p w:rsidR="00EF37BE" w:rsidRPr="00102AEC" w:rsidRDefault="00EF37BE" w:rsidP="00677010">
            <w:pPr>
              <w:spacing w:line="360" w:lineRule="auto"/>
              <w:jc w:val="center"/>
              <w:rPr>
                <w:rFonts w:ascii="Times New Roman" w:hAnsi="Times New Roman" w:cs="Times New Roman"/>
                <w:b/>
                <w:sz w:val="24"/>
                <w:szCs w:val="24"/>
              </w:rPr>
            </w:pPr>
            <w:r w:rsidRPr="00102AEC">
              <w:rPr>
                <w:rFonts w:ascii="Times New Roman" w:hAnsi="Times New Roman" w:cs="Times New Roman"/>
                <w:b/>
                <w:sz w:val="24"/>
                <w:szCs w:val="24"/>
              </w:rPr>
              <w:t>(dobrý)</w:t>
            </w:r>
          </w:p>
        </w:tc>
        <w:tc>
          <w:tcPr>
            <w:tcW w:w="768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Žiak má v celistvosti a úplnosti osvojené poznatky, pojmy a zákonitosti podľa učebných osnov a pri ich využívaní má nepodstatné medzery. Má osvojené kľúčové kompetencie, ktoré využíva pri intelektuálnych, motorických, praktických a iných činnostiach s menšími nedostatkami. Na podnet učiteľa uplatňuje osvojené vedomosti a kľúčové kompetencie pri riešení jednotlivých úloh, hodnotení javov a zákonitostí. Podstatnejšie nepresnosti dokáže s učiteľovou pomocou opraviť. V ústnom a písomnom prejave má častejšie nedostatky v správnosti, presnosti, výstižnosti. Grafický prejav je menej estetický. Výsledky jeho činností sú menej kvalitné.</w:t>
            </w:r>
          </w:p>
        </w:tc>
      </w:tr>
      <w:tr w:rsidR="00EF37BE" w:rsidRPr="00C054EE" w:rsidTr="00677010">
        <w:tc>
          <w:tcPr>
            <w:tcW w:w="1526" w:type="dxa"/>
          </w:tcPr>
          <w:p w:rsidR="00EF37BE" w:rsidRPr="00017210" w:rsidRDefault="00EF37BE" w:rsidP="00677010">
            <w:pPr>
              <w:spacing w:line="360" w:lineRule="auto"/>
              <w:jc w:val="center"/>
              <w:rPr>
                <w:rFonts w:ascii="Times New Roman" w:hAnsi="Times New Roman" w:cs="Times New Roman"/>
                <w:b/>
                <w:sz w:val="24"/>
                <w:szCs w:val="24"/>
              </w:rPr>
            </w:pPr>
            <w:r w:rsidRPr="00017210">
              <w:rPr>
                <w:rFonts w:ascii="Times New Roman" w:hAnsi="Times New Roman" w:cs="Times New Roman"/>
                <w:b/>
                <w:sz w:val="24"/>
                <w:szCs w:val="24"/>
              </w:rPr>
              <w:t>4  (dostatočný)</w:t>
            </w:r>
          </w:p>
        </w:tc>
        <w:tc>
          <w:tcPr>
            <w:tcW w:w="768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xml:space="preserve">Žiak má závažné medzery v celistvosti a úplnosti osvojenia poznatkov a zákonitostí podľa učebných osnov ako aj  v  ich využívaní. Pri riešení teoretických a praktických úloh s uplatňovaním kľúčových kompetencií sa </w:t>
            </w:r>
            <w:r w:rsidRPr="00C054EE">
              <w:rPr>
                <w:rFonts w:ascii="Times New Roman" w:hAnsi="Times New Roman" w:cs="Times New Roman"/>
                <w:sz w:val="24"/>
                <w:szCs w:val="24"/>
              </w:rPr>
              <w:lastRenderedPageBreak/>
              <w:t>vyskytujú podstatné chyby. Je nesamostatný pri využívaní poznatkov a hodnotení javov. Jeho ústny aj písomný prejav má často v správnosti, presnosti a výstižnosti vážne nedostatky. V kvalite výsledkov jeho činností sa prejavujú omyly, grafický prejav je málo estetický. Vážne nedostatky dokáže žiak s pomocou učiteľa opraviť.</w:t>
            </w:r>
          </w:p>
        </w:tc>
      </w:tr>
      <w:tr w:rsidR="00EF37BE" w:rsidRPr="00C054EE" w:rsidTr="00677010">
        <w:tc>
          <w:tcPr>
            <w:tcW w:w="1526" w:type="dxa"/>
          </w:tcPr>
          <w:p w:rsidR="00EF37BE" w:rsidRPr="00017210" w:rsidRDefault="00EF37BE" w:rsidP="00677010">
            <w:pPr>
              <w:spacing w:line="360" w:lineRule="auto"/>
              <w:jc w:val="center"/>
              <w:rPr>
                <w:rFonts w:ascii="Times New Roman" w:hAnsi="Times New Roman" w:cs="Times New Roman"/>
                <w:b/>
                <w:sz w:val="24"/>
                <w:szCs w:val="24"/>
              </w:rPr>
            </w:pPr>
            <w:r w:rsidRPr="00017210">
              <w:rPr>
                <w:rFonts w:ascii="Times New Roman" w:hAnsi="Times New Roman" w:cs="Times New Roman"/>
                <w:b/>
                <w:sz w:val="24"/>
                <w:szCs w:val="24"/>
              </w:rPr>
              <w:lastRenderedPageBreak/>
              <w:t>5  (nedostatočný)</w:t>
            </w:r>
          </w:p>
        </w:tc>
        <w:tc>
          <w:tcPr>
            <w:tcW w:w="7686" w:type="dxa"/>
          </w:tcPr>
          <w:p w:rsidR="00EF37BE" w:rsidRPr="00C054E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Žiak si neosvojil vedomosti a zákonitosti požadované učebnými osnovami, má v nich závažné medzery, preto ich nedokáže využívať. Pri riešení teoretických a praktických úloh s uplatňovaním kľúčových kompetencií sa vyskytujú značné chyby. Je nesamostatný pri využívaní poznatkov, hodnotení javov, nevie svoje vedomosti uplatniť ani na podnet učiteľa. Jeho ústny a písomný prejav je nesprávny, nepresný. Kvalita výsledkov jeho činností a grafický prejav sú na nízkej úrovni. Vážne nedostatky nedokáže opraviť ani s pomocou učiteľa.</w:t>
            </w:r>
          </w:p>
        </w:tc>
      </w:tr>
    </w:tbl>
    <w:p w:rsidR="00EF37BE" w:rsidRDefault="00EF37BE" w:rsidP="00EF37BE">
      <w:pPr>
        <w:spacing w:after="0" w:line="360" w:lineRule="auto"/>
        <w:jc w:val="both"/>
        <w:rPr>
          <w:rFonts w:ascii="Times New Roman" w:hAnsi="Times New Roman" w:cs="Times New Roman"/>
          <w:sz w:val="24"/>
          <w:szCs w:val="24"/>
        </w:rPr>
      </w:pPr>
    </w:p>
    <w:p w:rsidR="00EF37BE" w:rsidRDefault="00EF37BE" w:rsidP="00EF37BE">
      <w:pPr>
        <w:spacing w:after="0" w:line="360" w:lineRule="auto"/>
        <w:ind w:firstLine="708"/>
        <w:jc w:val="both"/>
        <w:rPr>
          <w:rFonts w:ascii="Times New Roman" w:hAnsi="Times New Roman" w:cs="Times New Roman"/>
          <w:sz w:val="24"/>
          <w:szCs w:val="24"/>
        </w:rPr>
      </w:pPr>
      <w:r w:rsidRPr="00C054EE">
        <w:rPr>
          <w:rFonts w:ascii="Times New Roman" w:hAnsi="Times New Roman" w:cs="Times New Roman"/>
          <w:sz w:val="24"/>
          <w:szCs w:val="24"/>
        </w:rPr>
        <w:t>Pri hodnotení projektov či už v papierovej podobe alebo v elektronickej podobe (prezentácia), vyučujúci vychádzajú z nasledujúceho hodnotenia s prihliadnutím na zadanie projektu a špecifiká jednotlivých vyučovacích  predmetov. Počet bodov stanoví vyučujúci na základe zadania a predmetu.</w:t>
      </w:r>
      <w:r>
        <w:rPr>
          <w:rFonts w:ascii="Times New Roman" w:hAnsi="Times New Roman" w:cs="Times New Roman"/>
          <w:sz w:val="24"/>
          <w:szCs w:val="24"/>
        </w:rPr>
        <w:t xml:space="preserve"> </w:t>
      </w:r>
    </w:p>
    <w:p w:rsidR="00EF37BE" w:rsidRDefault="00EF37BE" w:rsidP="00EF37BE">
      <w:pPr>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1416"/>
        <w:gridCol w:w="2199"/>
        <w:gridCol w:w="2331"/>
        <w:gridCol w:w="2199"/>
        <w:gridCol w:w="1143"/>
      </w:tblGrid>
      <w:tr w:rsidR="00EF37BE" w:rsidTr="00677010">
        <w:tc>
          <w:tcPr>
            <w:tcW w:w="1322" w:type="dxa"/>
          </w:tcPr>
          <w:p w:rsidR="00EF37BE" w:rsidRPr="004E6F56" w:rsidRDefault="00EF37BE" w:rsidP="00677010">
            <w:pPr>
              <w:spacing w:line="360" w:lineRule="auto"/>
              <w:jc w:val="both"/>
              <w:rPr>
                <w:rFonts w:ascii="Times New Roman" w:hAnsi="Times New Roman" w:cs="Times New Roman"/>
                <w:b/>
                <w:sz w:val="24"/>
                <w:szCs w:val="24"/>
              </w:rPr>
            </w:pPr>
            <w:r w:rsidRPr="004E6F56">
              <w:rPr>
                <w:rFonts w:ascii="Times New Roman" w:hAnsi="Times New Roman" w:cs="Times New Roman"/>
                <w:b/>
                <w:sz w:val="24"/>
                <w:szCs w:val="24"/>
              </w:rPr>
              <w:t>Kritériá hodnotenia</w:t>
            </w:r>
          </w:p>
        </w:tc>
        <w:tc>
          <w:tcPr>
            <w:tcW w:w="6812" w:type="dxa"/>
            <w:gridSpan w:val="3"/>
          </w:tcPr>
          <w:p w:rsidR="00EF37BE" w:rsidRPr="004E6F56" w:rsidRDefault="00EF37BE" w:rsidP="00677010">
            <w:pPr>
              <w:spacing w:line="360" w:lineRule="auto"/>
              <w:jc w:val="both"/>
              <w:rPr>
                <w:rFonts w:ascii="Times New Roman" w:hAnsi="Times New Roman" w:cs="Times New Roman"/>
                <w:b/>
                <w:sz w:val="24"/>
                <w:szCs w:val="24"/>
              </w:rPr>
            </w:pPr>
            <w:r w:rsidRPr="004E6F56">
              <w:rPr>
                <w:rFonts w:ascii="Times New Roman" w:hAnsi="Times New Roman" w:cs="Times New Roman"/>
                <w:b/>
                <w:sz w:val="24"/>
                <w:szCs w:val="24"/>
              </w:rPr>
              <w:t>Indikátor kvality projektu</w:t>
            </w:r>
          </w:p>
        </w:tc>
        <w:tc>
          <w:tcPr>
            <w:tcW w:w="1154" w:type="dxa"/>
          </w:tcPr>
          <w:p w:rsidR="00EF37BE" w:rsidRPr="004E6F56" w:rsidRDefault="00EF37BE" w:rsidP="00677010">
            <w:pPr>
              <w:spacing w:line="360" w:lineRule="auto"/>
              <w:jc w:val="both"/>
              <w:rPr>
                <w:rFonts w:ascii="Times New Roman" w:hAnsi="Times New Roman" w:cs="Times New Roman"/>
                <w:b/>
                <w:sz w:val="24"/>
                <w:szCs w:val="24"/>
              </w:rPr>
            </w:pPr>
            <w:r w:rsidRPr="004E6F56">
              <w:rPr>
                <w:rFonts w:ascii="Times New Roman" w:hAnsi="Times New Roman" w:cs="Times New Roman"/>
                <w:b/>
                <w:sz w:val="24"/>
                <w:szCs w:val="24"/>
              </w:rPr>
              <w:t>Max. počet bodov</w:t>
            </w:r>
          </w:p>
        </w:tc>
      </w:tr>
      <w:tr w:rsidR="00EF37BE" w:rsidTr="00677010">
        <w:tc>
          <w:tcPr>
            <w:tcW w:w="1322" w:type="dxa"/>
            <w:vMerge w:val="restart"/>
          </w:tcPr>
          <w:p w:rsidR="00EF37BE" w:rsidRPr="004E6F56" w:rsidRDefault="00EF37BE" w:rsidP="00677010">
            <w:pPr>
              <w:spacing w:line="360" w:lineRule="auto"/>
              <w:jc w:val="both"/>
              <w:rPr>
                <w:rFonts w:ascii="Times New Roman" w:hAnsi="Times New Roman" w:cs="Times New Roman"/>
                <w:b/>
                <w:sz w:val="24"/>
                <w:szCs w:val="24"/>
              </w:rPr>
            </w:pPr>
            <w:r w:rsidRPr="004E6F56">
              <w:rPr>
                <w:rFonts w:ascii="Times New Roman" w:hAnsi="Times New Roman" w:cs="Times New Roman"/>
                <w:b/>
                <w:sz w:val="24"/>
                <w:szCs w:val="24"/>
              </w:rPr>
              <w:t>Obsahová stránka</w:t>
            </w:r>
          </w:p>
        </w:tc>
        <w:tc>
          <w:tcPr>
            <w:tcW w:w="2225" w:type="dxa"/>
          </w:tcPr>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Projektu chýbajú informácie k danej téme alebo obsahuje</w:t>
            </w:r>
            <w:r>
              <w:rPr>
                <w:rFonts w:ascii="Times New Roman" w:hAnsi="Times New Roman" w:cs="Times New Roman"/>
                <w:sz w:val="24"/>
                <w:szCs w:val="24"/>
              </w:rPr>
              <w:t xml:space="preserve"> </w:t>
            </w:r>
            <w:r w:rsidRPr="00C054EE">
              <w:rPr>
                <w:rFonts w:ascii="Times New Roman" w:hAnsi="Times New Roman" w:cs="Times New Roman"/>
                <w:sz w:val="24"/>
                <w:szCs w:val="24"/>
              </w:rPr>
              <w:t>informácie, ktoré  s témou nesúvisia.</w:t>
            </w:r>
          </w:p>
        </w:tc>
        <w:tc>
          <w:tcPr>
            <w:tcW w:w="2362" w:type="dxa"/>
          </w:tcPr>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Projekt obsahuje nepodstatné informácie k danej téme.</w:t>
            </w:r>
          </w:p>
        </w:tc>
        <w:tc>
          <w:tcPr>
            <w:tcW w:w="2225" w:type="dxa"/>
          </w:tcPr>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Projekt obsahuje podstatné informácie k</w:t>
            </w:r>
            <w:r>
              <w:rPr>
                <w:rFonts w:ascii="Times New Roman" w:hAnsi="Times New Roman" w:cs="Times New Roman"/>
                <w:sz w:val="24"/>
                <w:szCs w:val="24"/>
              </w:rPr>
              <w:t> </w:t>
            </w:r>
            <w:r w:rsidRPr="00C054EE">
              <w:rPr>
                <w:rFonts w:ascii="Times New Roman" w:hAnsi="Times New Roman" w:cs="Times New Roman"/>
                <w:sz w:val="24"/>
                <w:szCs w:val="24"/>
              </w:rPr>
              <w:t>danej</w:t>
            </w:r>
            <w:r>
              <w:rPr>
                <w:rFonts w:ascii="Times New Roman" w:hAnsi="Times New Roman" w:cs="Times New Roman"/>
                <w:sz w:val="24"/>
                <w:szCs w:val="24"/>
              </w:rPr>
              <w:t xml:space="preserve"> </w:t>
            </w:r>
            <w:r w:rsidRPr="00C054EE">
              <w:rPr>
                <w:rFonts w:ascii="Times New Roman" w:hAnsi="Times New Roman" w:cs="Times New Roman"/>
                <w:sz w:val="24"/>
                <w:szCs w:val="24"/>
              </w:rPr>
              <w:t>téme.</w:t>
            </w:r>
          </w:p>
        </w:tc>
        <w:tc>
          <w:tcPr>
            <w:tcW w:w="1154" w:type="dxa"/>
            <w:vMerge w:val="restart"/>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tcPr>
          <w:p w:rsidR="00EF37BE" w:rsidRDefault="00EF37BE" w:rsidP="00677010">
            <w:pPr>
              <w:spacing w:line="360" w:lineRule="auto"/>
              <w:jc w:val="both"/>
              <w:rPr>
                <w:rFonts w:ascii="Times New Roman" w:hAnsi="Times New Roman" w:cs="Times New Roman"/>
                <w:sz w:val="24"/>
                <w:szCs w:val="24"/>
              </w:rPr>
            </w:pP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362"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1154"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val="restart"/>
          </w:tcPr>
          <w:p w:rsidR="00EF37BE" w:rsidRPr="004E6F56" w:rsidRDefault="00EF37BE" w:rsidP="00677010">
            <w:pPr>
              <w:spacing w:line="360" w:lineRule="auto"/>
              <w:jc w:val="both"/>
              <w:rPr>
                <w:rFonts w:ascii="Times New Roman" w:hAnsi="Times New Roman" w:cs="Times New Roman"/>
                <w:b/>
                <w:sz w:val="24"/>
                <w:szCs w:val="24"/>
              </w:rPr>
            </w:pPr>
            <w:r w:rsidRPr="004E6F56">
              <w:rPr>
                <w:rFonts w:ascii="Times New Roman" w:hAnsi="Times New Roman" w:cs="Times New Roman"/>
                <w:b/>
                <w:sz w:val="24"/>
                <w:szCs w:val="24"/>
              </w:rPr>
              <w:t>Grafická stránka</w:t>
            </w:r>
          </w:p>
        </w:tc>
        <w:tc>
          <w:tcPr>
            <w:tcW w:w="2225" w:type="dxa"/>
          </w:tcPr>
          <w:p w:rsidR="00EF37BE" w:rsidRDefault="00EF37BE" w:rsidP="00677010">
            <w:pPr>
              <w:spacing w:line="360" w:lineRule="auto"/>
              <w:rPr>
                <w:rFonts w:ascii="Times New Roman" w:hAnsi="Times New Roman" w:cs="Times New Roman"/>
                <w:sz w:val="24"/>
                <w:szCs w:val="24"/>
              </w:rPr>
            </w:pPr>
            <w:r>
              <w:rPr>
                <w:rFonts w:ascii="Times New Roman" w:hAnsi="Times New Roman" w:cs="Times New Roman"/>
                <w:sz w:val="24"/>
                <w:szCs w:val="24"/>
              </w:rPr>
              <w:t xml:space="preserve">Projekt je </w:t>
            </w:r>
            <w:r w:rsidRPr="00C054EE">
              <w:rPr>
                <w:rFonts w:ascii="Times New Roman" w:hAnsi="Times New Roman" w:cs="Times New Roman"/>
                <w:sz w:val="24"/>
                <w:szCs w:val="24"/>
              </w:rPr>
              <w:t xml:space="preserve">neprehľadný.  </w:t>
            </w:r>
          </w:p>
        </w:tc>
        <w:tc>
          <w:tcPr>
            <w:tcW w:w="2362" w:type="dxa"/>
          </w:tcPr>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 xml:space="preserve">Štruktúra projektu je menej prehľadná – v projekte sa ťažšie orientuje.  </w:t>
            </w:r>
          </w:p>
        </w:tc>
        <w:tc>
          <w:tcPr>
            <w:tcW w:w="2225" w:type="dxa"/>
          </w:tcPr>
          <w:p w:rsidR="00EF37BE" w:rsidRDefault="00EF37BE" w:rsidP="00677010">
            <w:pPr>
              <w:spacing w:line="360" w:lineRule="auto"/>
              <w:jc w:val="both"/>
              <w:rPr>
                <w:rFonts w:ascii="Times New Roman" w:hAnsi="Times New Roman" w:cs="Times New Roman"/>
                <w:sz w:val="24"/>
                <w:szCs w:val="24"/>
              </w:rPr>
            </w:pPr>
            <w:r w:rsidRPr="00C054EE">
              <w:rPr>
                <w:rFonts w:ascii="Times New Roman" w:hAnsi="Times New Roman" w:cs="Times New Roman"/>
                <w:sz w:val="24"/>
                <w:szCs w:val="24"/>
              </w:rPr>
              <w:t>Štruktúra projektu je logická a prehľadná.</w:t>
            </w:r>
          </w:p>
        </w:tc>
        <w:tc>
          <w:tcPr>
            <w:tcW w:w="1154" w:type="dxa"/>
            <w:vMerge w:val="restart"/>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tcPr>
          <w:p w:rsidR="00EF37BE" w:rsidRDefault="00EF37BE" w:rsidP="00677010">
            <w:pPr>
              <w:spacing w:line="360" w:lineRule="auto"/>
              <w:jc w:val="both"/>
              <w:rPr>
                <w:rFonts w:ascii="Times New Roman" w:hAnsi="Times New Roman" w:cs="Times New Roman"/>
                <w:sz w:val="24"/>
                <w:szCs w:val="24"/>
              </w:rPr>
            </w:pP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362"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1154"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tcPr>
          <w:p w:rsidR="00EF37BE" w:rsidRDefault="00EF37BE" w:rsidP="00677010">
            <w:pPr>
              <w:spacing w:line="360" w:lineRule="auto"/>
              <w:jc w:val="both"/>
              <w:rPr>
                <w:rFonts w:ascii="Times New Roman" w:hAnsi="Times New Roman" w:cs="Times New Roman"/>
                <w:sz w:val="24"/>
                <w:szCs w:val="24"/>
              </w:rPr>
            </w:pPr>
          </w:p>
        </w:tc>
        <w:tc>
          <w:tcPr>
            <w:tcW w:w="2225"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Projekt neobsahuje žiadne obrázky súvisiace s témou.</w:t>
            </w:r>
          </w:p>
        </w:tc>
        <w:tc>
          <w:tcPr>
            <w:tcW w:w="2362"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Projekt obsahuje menej ako 2 obrázky (kreslené, vytlačené,...) súvisiace s témou.</w:t>
            </w:r>
          </w:p>
        </w:tc>
        <w:tc>
          <w:tcPr>
            <w:tcW w:w="2225"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Projekt obsahuje minimálne 2 obrázky (kreslené, vytlačené, ...) súvisiace s témou.</w:t>
            </w:r>
          </w:p>
        </w:tc>
        <w:tc>
          <w:tcPr>
            <w:tcW w:w="1154"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tcPr>
          <w:p w:rsidR="00EF37BE" w:rsidRDefault="00EF37BE" w:rsidP="00677010">
            <w:pPr>
              <w:spacing w:line="360" w:lineRule="auto"/>
              <w:jc w:val="both"/>
              <w:rPr>
                <w:rFonts w:ascii="Times New Roman" w:hAnsi="Times New Roman" w:cs="Times New Roman"/>
                <w:sz w:val="24"/>
                <w:szCs w:val="24"/>
              </w:rPr>
            </w:pP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362"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1154"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tcPr>
          <w:p w:rsidR="00EF37BE" w:rsidRDefault="00EF37BE" w:rsidP="00677010">
            <w:pPr>
              <w:spacing w:line="360" w:lineRule="auto"/>
              <w:jc w:val="both"/>
              <w:rPr>
                <w:rFonts w:ascii="Times New Roman" w:hAnsi="Times New Roman" w:cs="Times New Roman"/>
                <w:sz w:val="24"/>
                <w:szCs w:val="24"/>
              </w:rPr>
            </w:pPr>
          </w:p>
        </w:tc>
        <w:tc>
          <w:tcPr>
            <w:tcW w:w="2225" w:type="dxa"/>
          </w:tcPr>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Projekt obsahuje viac ako 10</w:t>
            </w:r>
            <w:r w:rsidRPr="00886865">
              <w:rPr>
                <w:rFonts w:ascii="Times New Roman" w:hAnsi="Times New Roman" w:cs="Times New Roman"/>
                <w:sz w:val="24"/>
                <w:szCs w:val="24"/>
              </w:rPr>
              <w:t xml:space="preserve"> gramatických chýb.</w:t>
            </w:r>
          </w:p>
        </w:tc>
        <w:tc>
          <w:tcPr>
            <w:tcW w:w="2362" w:type="dxa"/>
          </w:tcPr>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Projekt obsahuje 5 – 9</w:t>
            </w:r>
            <w:r w:rsidRPr="00886865">
              <w:rPr>
                <w:rFonts w:ascii="Times New Roman" w:hAnsi="Times New Roman" w:cs="Times New Roman"/>
                <w:sz w:val="24"/>
                <w:szCs w:val="24"/>
              </w:rPr>
              <w:t xml:space="preserve"> gramatických chýb.</w:t>
            </w:r>
          </w:p>
        </w:tc>
        <w:tc>
          <w:tcPr>
            <w:tcW w:w="2225" w:type="dxa"/>
          </w:tcPr>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Projekt obsahuje 0 – 4</w:t>
            </w:r>
            <w:r w:rsidRPr="00886865">
              <w:rPr>
                <w:rFonts w:ascii="Times New Roman" w:hAnsi="Times New Roman" w:cs="Times New Roman"/>
                <w:sz w:val="24"/>
                <w:szCs w:val="24"/>
              </w:rPr>
              <w:t xml:space="preserve"> gramatické chyby.</w:t>
            </w:r>
          </w:p>
        </w:tc>
        <w:tc>
          <w:tcPr>
            <w:tcW w:w="1154"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tcPr>
          <w:p w:rsidR="00EF37BE" w:rsidRDefault="00EF37BE" w:rsidP="00677010">
            <w:pPr>
              <w:spacing w:line="360" w:lineRule="auto"/>
              <w:jc w:val="both"/>
              <w:rPr>
                <w:rFonts w:ascii="Times New Roman" w:hAnsi="Times New Roman" w:cs="Times New Roman"/>
                <w:sz w:val="24"/>
                <w:szCs w:val="24"/>
              </w:rPr>
            </w:pP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362"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1154"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val="restart"/>
          </w:tcPr>
          <w:p w:rsidR="00EF37BE" w:rsidRPr="005F7995" w:rsidRDefault="00EF37BE" w:rsidP="00677010">
            <w:pPr>
              <w:spacing w:line="360" w:lineRule="auto"/>
              <w:jc w:val="both"/>
              <w:rPr>
                <w:rFonts w:ascii="Times New Roman" w:hAnsi="Times New Roman" w:cs="Times New Roman"/>
                <w:b/>
                <w:sz w:val="24"/>
                <w:szCs w:val="24"/>
              </w:rPr>
            </w:pPr>
            <w:r w:rsidRPr="005F7995">
              <w:rPr>
                <w:rFonts w:ascii="Times New Roman" w:hAnsi="Times New Roman" w:cs="Times New Roman"/>
                <w:b/>
                <w:sz w:val="24"/>
                <w:szCs w:val="24"/>
              </w:rPr>
              <w:t>Prezentácia</w:t>
            </w:r>
          </w:p>
        </w:tc>
        <w:tc>
          <w:tcPr>
            <w:tcW w:w="2225"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 xml:space="preserve">Žiak číta to, čo je na projekte napísané.  Potrebuje výraznú pomoc.   </w:t>
            </w:r>
          </w:p>
        </w:tc>
        <w:tc>
          <w:tcPr>
            <w:tcW w:w="2362"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 xml:space="preserve">Žiak potrebuje pri prezentovaní menšiu pomoc. Prezentuje informácie, ktoré nie sú v projekte uvedené.  </w:t>
            </w:r>
          </w:p>
        </w:tc>
        <w:tc>
          <w:tcPr>
            <w:tcW w:w="2225"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 xml:space="preserve">Prejav pri prezentovaní je plynulý, samostatný s informáciami nad rámec projektu.  </w:t>
            </w:r>
          </w:p>
        </w:tc>
        <w:tc>
          <w:tcPr>
            <w:tcW w:w="1154" w:type="dxa"/>
            <w:vMerge w:val="restart"/>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tcPr>
          <w:p w:rsidR="00EF37BE" w:rsidRDefault="00EF37BE" w:rsidP="00677010">
            <w:pPr>
              <w:spacing w:line="360" w:lineRule="auto"/>
              <w:jc w:val="both"/>
              <w:rPr>
                <w:rFonts w:ascii="Times New Roman" w:hAnsi="Times New Roman" w:cs="Times New Roman"/>
                <w:sz w:val="24"/>
                <w:szCs w:val="24"/>
              </w:rPr>
            </w:pP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362"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1154"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tcPr>
          <w:p w:rsidR="00EF37BE" w:rsidRDefault="00EF37BE" w:rsidP="00677010">
            <w:pPr>
              <w:spacing w:line="360" w:lineRule="auto"/>
              <w:jc w:val="both"/>
              <w:rPr>
                <w:rFonts w:ascii="Times New Roman" w:hAnsi="Times New Roman" w:cs="Times New Roman"/>
                <w:sz w:val="24"/>
                <w:szCs w:val="24"/>
              </w:rPr>
            </w:pPr>
          </w:p>
        </w:tc>
        <w:tc>
          <w:tcPr>
            <w:tcW w:w="2225" w:type="dxa"/>
          </w:tcPr>
          <w:p w:rsidR="00EF37BE" w:rsidRDefault="00EF37BE" w:rsidP="00677010">
            <w:pPr>
              <w:spacing w:line="360" w:lineRule="auto"/>
              <w:rPr>
                <w:rFonts w:ascii="Times New Roman" w:hAnsi="Times New Roman" w:cs="Times New Roman"/>
                <w:sz w:val="24"/>
                <w:szCs w:val="24"/>
              </w:rPr>
            </w:pPr>
            <w:r w:rsidRPr="00886865">
              <w:rPr>
                <w:rFonts w:ascii="Times New Roman" w:hAnsi="Times New Roman" w:cs="Times New Roman"/>
                <w:sz w:val="24"/>
                <w:szCs w:val="24"/>
              </w:rPr>
              <w:t>Žiak nevie odpovedať na otázky.</w:t>
            </w:r>
          </w:p>
        </w:tc>
        <w:tc>
          <w:tcPr>
            <w:tcW w:w="2362" w:type="dxa"/>
          </w:tcPr>
          <w:p w:rsidR="00EF37BE" w:rsidRDefault="00EF37BE" w:rsidP="00677010">
            <w:pPr>
              <w:spacing w:line="360" w:lineRule="auto"/>
              <w:rPr>
                <w:rFonts w:ascii="Times New Roman" w:hAnsi="Times New Roman" w:cs="Times New Roman"/>
                <w:sz w:val="24"/>
                <w:szCs w:val="24"/>
              </w:rPr>
            </w:pPr>
            <w:r w:rsidRPr="00886865">
              <w:rPr>
                <w:rFonts w:ascii="Times New Roman" w:hAnsi="Times New Roman" w:cs="Times New Roman"/>
                <w:sz w:val="24"/>
                <w:szCs w:val="24"/>
              </w:rPr>
              <w:t>Žiak pri odpovedi na otázky potrebuje pomoc.</w:t>
            </w:r>
          </w:p>
        </w:tc>
        <w:tc>
          <w:tcPr>
            <w:tcW w:w="2225"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Žiak vie odpovedať na všetky otázky.</w:t>
            </w:r>
          </w:p>
        </w:tc>
        <w:tc>
          <w:tcPr>
            <w:tcW w:w="1154"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tcPr>
          <w:p w:rsidR="00EF37BE" w:rsidRDefault="00EF37BE" w:rsidP="00677010">
            <w:pPr>
              <w:spacing w:line="360" w:lineRule="auto"/>
              <w:jc w:val="both"/>
              <w:rPr>
                <w:rFonts w:ascii="Times New Roman" w:hAnsi="Times New Roman" w:cs="Times New Roman"/>
                <w:sz w:val="24"/>
                <w:szCs w:val="24"/>
              </w:rPr>
            </w:pP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362"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1154"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val="restart"/>
          </w:tcPr>
          <w:p w:rsidR="00EF37BE" w:rsidRPr="007F1F00" w:rsidRDefault="00EF37BE" w:rsidP="00677010">
            <w:pPr>
              <w:spacing w:line="360" w:lineRule="auto"/>
              <w:jc w:val="both"/>
              <w:rPr>
                <w:rFonts w:ascii="Times New Roman" w:hAnsi="Times New Roman" w:cs="Times New Roman"/>
                <w:b/>
                <w:sz w:val="24"/>
                <w:szCs w:val="24"/>
              </w:rPr>
            </w:pPr>
            <w:r w:rsidRPr="007F1F00">
              <w:rPr>
                <w:rFonts w:ascii="Times New Roman" w:hAnsi="Times New Roman" w:cs="Times New Roman"/>
                <w:b/>
                <w:sz w:val="24"/>
                <w:szCs w:val="24"/>
              </w:rPr>
              <w:t>Zdroj informácií</w:t>
            </w:r>
          </w:p>
        </w:tc>
        <w:tc>
          <w:tcPr>
            <w:tcW w:w="2225"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Žiak nevie uviesť žiadne zdroje informácií.</w:t>
            </w:r>
          </w:p>
        </w:tc>
        <w:tc>
          <w:tcPr>
            <w:tcW w:w="2362"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 xml:space="preserve">Projekt obsahuje informácie iba z jedného zdroja.  </w:t>
            </w:r>
          </w:p>
        </w:tc>
        <w:tc>
          <w:tcPr>
            <w:tcW w:w="2225"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Projekt obsahuje  informácie aspoň z dvoch zdrojov (učebnica, internet, ...)</w:t>
            </w:r>
          </w:p>
        </w:tc>
        <w:tc>
          <w:tcPr>
            <w:tcW w:w="1154" w:type="dxa"/>
            <w:vMerge w:val="restart"/>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1322" w:type="dxa"/>
            <w:vMerge/>
          </w:tcPr>
          <w:p w:rsidR="00EF37BE" w:rsidRDefault="00EF37BE" w:rsidP="00677010">
            <w:pPr>
              <w:spacing w:line="360" w:lineRule="auto"/>
              <w:jc w:val="both"/>
              <w:rPr>
                <w:rFonts w:ascii="Times New Roman" w:hAnsi="Times New Roman" w:cs="Times New Roman"/>
                <w:sz w:val="24"/>
                <w:szCs w:val="24"/>
              </w:rPr>
            </w:pP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362"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2225" w:type="dxa"/>
          </w:tcPr>
          <w:p w:rsidR="00EF37BE" w:rsidRPr="008E749F" w:rsidRDefault="00EF37BE" w:rsidP="00677010">
            <w:pPr>
              <w:spacing w:line="360" w:lineRule="auto"/>
              <w:jc w:val="both"/>
              <w:rPr>
                <w:rFonts w:ascii="Times New Roman" w:hAnsi="Times New Roman" w:cs="Times New Roman"/>
                <w:sz w:val="20"/>
                <w:szCs w:val="20"/>
              </w:rPr>
            </w:pPr>
            <w:r w:rsidRPr="008E749F">
              <w:rPr>
                <w:rFonts w:ascii="Times New Roman" w:hAnsi="Times New Roman" w:cs="Times New Roman"/>
                <w:sz w:val="20"/>
                <w:szCs w:val="20"/>
              </w:rPr>
              <w:t>Počet bodov ...</w:t>
            </w:r>
          </w:p>
        </w:tc>
        <w:tc>
          <w:tcPr>
            <w:tcW w:w="1154" w:type="dxa"/>
            <w:vMerge/>
          </w:tcPr>
          <w:p w:rsidR="00EF37BE" w:rsidRDefault="00EF37BE" w:rsidP="00677010">
            <w:pPr>
              <w:spacing w:line="360" w:lineRule="auto"/>
              <w:jc w:val="both"/>
              <w:rPr>
                <w:rFonts w:ascii="Times New Roman" w:hAnsi="Times New Roman" w:cs="Times New Roman"/>
                <w:sz w:val="24"/>
                <w:szCs w:val="24"/>
              </w:rPr>
            </w:pPr>
          </w:p>
        </w:tc>
      </w:tr>
    </w:tbl>
    <w:p w:rsidR="00EF37BE" w:rsidRDefault="00EF37BE" w:rsidP="00EF37BE">
      <w:pPr>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070"/>
        <w:gridCol w:w="3071"/>
        <w:gridCol w:w="3071"/>
      </w:tblGrid>
      <w:tr w:rsidR="00EF37BE" w:rsidTr="00677010">
        <w:tc>
          <w:tcPr>
            <w:tcW w:w="9212" w:type="dxa"/>
            <w:gridSpan w:val="3"/>
          </w:tcPr>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Hodnotenie projektov</w:t>
            </w:r>
          </w:p>
        </w:tc>
      </w:tr>
      <w:tr w:rsidR="00EF37BE" w:rsidTr="00677010">
        <w:tc>
          <w:tcPr>
            <w:tcW w:w="3070"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100% – 90%</w:t>
            </w:r>
          </w:p>
        </w:tc>
        <w:tc>
          <w:tcPr>
            <w:tcW w:w="3071" w:type="dxa"/>
          </w:tcPr>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3071" w:type="dxa"/>
            <w:vMerge w:val="restart"/>
          </w:tcPr>
          <w:p w:rsidR="00EF37BE" w:rsidRDefault="00EF37BE" w:rsidP="00677010">
            <w:pPr>
              <w:spacing w:line="360" w:lineRule="auto"/>
              <w:jc w:val="both"/>
              <w:rPr>
                <w:rFonts w:ascii="Times New Roman" w:hAnsi="Times New Roman" w:cs="Times New Roman"/>
                <w:sz w:val="24"/>
                <w:szCs w:val="24"/>
              </w:rPr>
            </w:pPr>
            <w:r w:rsidRPr="008E749F">
              <w:rPr>
                <w:rFonts w:ascii="Times New Roman" w:hAnsi="Times New Roman" w:cs="Times New Roman"/>
                <w:sz w:val="24"/>
                <w:szCs w:val="24"/>
              </w:rPr>
              <w:t>Počet bodov vo vzťahu k zámke/%  stanoví vyučujúci na základe zadania a predmetu.</w:t>
            </w:r>
          </w:p>
        </w:tc>
      </w:tr>
      <w:tr w:rsidR="00EF37BE" w:rsidTr="00677010">
        <w:tc>
          <w:tcPr>
            <w:tcW w:w="3070"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89% - 75%</w:t>
            </w:r>
          </w:p>
        </w:tc>
        <w:tc>
          <w:tcPr>
            <w:tcW w:w="3071" w:type="dxa"/>
          </w:tcPr>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3071"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3070"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74% - 50%</w:t>
            </w:r>
          </w:p>
        </w:tc>
        <w:tc>
          <w:tcPr>
            <w:tcW w:w="3071" w:type="dxa"/>
          </w:tcPr>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3071"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3070"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t>49% - 25%</w:t>
            </w:r>
          </w:p>
        </w:tc>
        <w:tc>
          <w:tcPr>
            <w:tcW w:w="3071" w:type="dxa"/>
          </w:tcPr>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3071" w:type="dxa"/>
            <w:vMerge/>
          </w:tcPr>
          <w:p w:rsidR="00EF37BE" w:rsidRDefault="00EF37BE" w:rsidP="00677010">
            <w:pPr>
              <w:spacing w:line="360" w:lineRule="auto"/>
              <w:jc w:val="both"/>
              <w:rPr>
                <w:rFonts w:ascii="Times New Roman" w:hAnsi="Times New Roman" w:cs="Times New Roman"/>
                <w:sz w:val="24"/>
                <w:szCs w:val="24"/>
              </w:rPr>
            </w:pPr>
          </w:p>
        </w:tc>
      </w:tr>
      <w:tr w:rsidR="00EF37BE" w:rsidTr="00677010">
        <w:tc>
          <w:tcPr>
            <w:tcW w:w="3070" w:type="dxa"/>
          </w:tcPr>
          <w:p w:rsidR="00EF37BE" w:rsidRDefault="00EF37BE" w:rsidP="00677010">
            <w:pPr>
              <w:spacing w:line="360" w:lineRule="auto"/>
              <w:jc w:val="both"/>
              <w:rPr>
                <w:rFonts w:ascii="Times New Roman" w:hAnsi="Times New Roman" w:cs="Times New Roman"/>
                <w:sz w:val="24"/>
                <w:szCs w:val="24"/>
              </w:rPr>
            </w:pPr>
            <w:r w:rsidRPr="00886865">
              <w:rPr>
                <w:rFonts w:ascii="Times New Roman" w:hAnsi="Times New Roman" w:cs="Times New Roman"/>
                <w:sz w:val="24"/>
                <w:szCs w:val="24"/>
              </w:rPr>
              <w:lastRenderedPageBreak/>
              <w:t>24% - 0%</w:t>
            </w:r>
          </w:p>
        </w:tc>
        <w:tc>
          <w:tcPr>
            <w:tcW w:w="3071" w:type="dxa"/>
          </w:tcPr>
          <w:p w:rsidR="00EF37BE" w:rsidRDefault="00EF37BE"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3071" w:type="dxa"/>
            <w:vMerge/>
          </w:tcPr>
          <w:p w:rsidR="00EF37BE" w:rsidRDefault="00EF37BE" w:rsidP="00677010">
            <w:pPr>
              <w:spacing w:line="360" w:lineRule="auto"/>
              <w:jc w:val="both"/>
              <w:rPr>
                <w:rFonts w:ascii="Times New Roman" w:hAnsi="Times New Roman" w:cs="Times New Roman"/>
                <w:sz w:val="24"/>
                <w:szCs w:val="24"/>
              </w:rPr>
            </w:pPr>
          </w:p>
        </w:tc>
      </w:tr>
    </w:tbl>
    <w:p w:rsidR="00EF37BE" w:rsidRDefault="00EF37BE" w:rsidP="00EF37BE">
      <w:pPr>
        <w:spacing w:after="0" w:line="360" w:lineRule="auto"/>
        <w:jc w:val="both"/>
        <w:rPr>
          <w:rFonts w:ascii="Times New Roman" w:hAnsi="Times New Roman" w:cs="Times New Roman"/>
          <w:sz w:val="24"/>
          <w:szCs w:val="24"/>
        </w:rPr>
      </w:pPr>
    </w:p>
    <w:p w:rsidR="00EF37BE" w:rsidRPr="008E749F" w:rsidRDefault="00EF37BE" w:rsidP="00C16230">
      <w:pPr>
        <w:pStyle w:val="Odsekzoznamu"/>
        <w:numPr>
          <w:ilvl w:val="0"/>
          <w:numId w:val="61"/>
        </w:numPr>
        <w:spacing w:after="0" w:line="360" w:lineRule="auto"/>
        <w:jc w:val="both"/>
        <w:rPr>
          <w:rFonts w:ascii="Times New Roman" w:hAnsi="Times New Roman" w:cs="Times New Roman"/>
          <w:sz w:val="24"/>
          <w:szCs w:val="24"/>
        </w:rPr>
      </w:pPr>
      <w:r w:rsidRPr="008E749F">
        <w:rPr>
          <w:rFonts w:ascii="Times New Roman" w:hAnsi="Times New Roman" w:cs="Times New Roman"/>
          <w:sz w:val="24"/>
          <w:szCs w:val="24"/>
        </w:rPr>
        <w:t xml:space="preserve">Výsledky   hodnotenia písomných, elektronických, grafických prác a praktických   činností oznámi učiteľ žiakovi najneskôr do 10 dní. </w:t>
      </w:r>
    </w:p>
    <w:p w:rsidR="00EF37BE" w:rsidRPr="008E749F" w:rsidRDefault="00EF37BE" w:rsidP="00C16230">
      <w:pPr>
        <w:pStyle w:val="Odsekzoznamu"/>
        <w:numPr>
          <w:ilvl w:val="0"/>
          <w:numId w:val="61"/>
        </w:numPr>
        <w:spacing w:after="0" w:line="360" w:lineRule="auto"/>
        <w:jc w:val="both"/>
        <w:rPr>
          <w:rFonts w:ascii="Times New Roman" w:hAnsi="Times New Roman" w:cs="Times New Roman"/>
          <w:sz w:val="24"/>
          <w:szCs w:val="24"/>
        </w:rPr>
      </w:pPr>
      <w:r w:rsidRPr="008E749F">
        <w:rPr>
          <w:rFonts w:ascii="Times New Roman" w:hAnsi="Times New Roman" w:cs="Times New Roman"/>
          <w:sz w:val="24"/>
          <w:szCs w:val="24"/>
        </w:rPr>
        <w:t xml:space="preserve">Písomné práce predloží učiteľ   k nahliadnutiu žiakovi a na   vyzvanie i zákonnému zástupcovi žiaka pri osobnom stretnutí.  </w:t>
      </w:r>
    </w:p>
    <w:p w:rsidR="00EF37BE" w:rsidRPr="008E749F" w:rsidRDefault="00EF37BE" w:rsidP="00C16230">
      <w:pPr>
        <w:pStyle w:val="Odsekzoznamu"/>
        <w:numPr>
          <w:ilvl w:val="0"/>
          <w:numId w:val="61"/>
        </w:numPr>
        <w:spacing w:after="0" w:line="360" w:lineRule="auto"/>
        <w:jc w:val="both"/>
        <w:rPr>
          <w:rFonts w:ascii="Times New Roman" w:hAnsi="Times New Roman" w:cs="Times New Roman"/>
          <w:sz w:val="24"/>
          <w:szCs w:val="24"/>
        </w:rPr>
      </w:pPr>
      <w:r w:rsidRPr="008E749F">
        <w:rPr>
          <w:rFonts w:ascii="Times New Roman" w:hAnsi="Times New Roman" w:cs="Times New Roman"/>
          <w:sz w:val="24"/>
          <w:szCs w:val="24"/>
        </w:rPr>
        <w:t xml:space="preserve">Všetky písomné, elektronické a grafické práce sa archivujú   do konca príslušného školského roka. Archivuje ich učiteľ alebo žiak v portfóliu. Za </w:t>
      </w:r>
      <w:proofErr w:type="spellStart"/>
      <w:r w:rsidRPr="008E749F">
        <w:rPr>
          <w:rFonts w:ascii="Times New Roman" w:hAnsi="Times New Roman" w:cs="Times New Roman"/>
          <w:sz w:val="24"/>
          <w:szCs w:val="24"/>
        </w:rPr>
        <w:t>portfólium</w:t>
      </w:r>
      <w:proofErr w:type="spellEnd"/>
      <w:r w:rsidRPr="008E749F">
        <w:rPr>
          <w:rFonts w:ascii="Times New Roman" w:hAnsi="Times New Roman" w:cs="Times New Roman"/>
          <w:sz w:val="24"/>
          <w:szCs w:val="24"/>
        </w:rPr>
        <w:t xml:space="preserve"> zodpovedá učiteľ daného predmetu.  </w:t>
      </w:r>
    </w:p>
    <w:p w:rsidR="00EF37BE" w:rsidRDefault="00EF37BE" w:rsidP="00C16230">
      <w:pPr>
        <w:pStyle w:val="Odsekzoznamu"/>
        <w:numPr>
          <w:ilvl w:val="0"/>
          <w:numId w:val="61"/>
        </w:numPr>
        <w:spacing w:after="0" w:line="360" w:lineRule="auto"/>
        <w:jc w:val="both"/>
        <w:rPr>
          <w:rFonts w:ascii="Times New Roman" w:hAnsi="Times New Roman" w:cs="Times New Roman"/>
          <w:sz w:val="24"/>
          <w:szCs w:val="24"/>
        </w:rPr>
      </w:pPr>
      <w:r w:rsidRPr="007F1F00">
        <w:rPr>
          <w:rFonts w:ascii="Times New Roman" w:hAnsi="Times New Roman" w:cs="Times New Roman"/>
          <w:sz w:val="24"/>
          <w:szCs w:val="24"/>
        </w:rPr>
        <w:t xml:space="preserve">Termín   na vykonanie písomnej skúšky, ktorá má trvať viac ako 25 minút, prekonzultuje učiteľ s triednym učiteľom, ktorý koordinuje plán skúšania. </w:t>
      </w:r>
    </w:p>
    <w:p w:rsidR="00EF37BE" w:rsidRPr="007F1F00" w:rsidRDefault="00EF37BE" w:rsidP="00C16230">
      <w:pPr>
        <w:pStyle w:val="Odsekzoznamu"/>
        <w:numPr>
          <w:ilvl w:val="0"/>
          <w:numId w:val="61"/>
        </w:numPr>
        <w:spacing w:after="0" w:line="360" w:lineRule="auto"/>
        <w:jc w:val="both"/>
        <w:rPr>
          <w:rFonts w:ascii="Times New Roman" w:hAnsi="Times New Roman" w:cs="Times New Roman"/>
          <w:sz w:val="24"/>
          <w:szCs w:val="24"/>
        </w:rPr>
      </w:pPr>
      <w:r w:rsidRPr="007F1F00">
        <w:rPr>
          <w:rFonts w:ascii="Times New Roman" w:hAnsi="Times New Roman" w:cs="Times New Roman"/>
          <w:sz w:val="24"/>
          <w:szCs w:val="24"/>
        </w:rPr>
        <w:t xml:space="preserve">Žiak   je z každého predmetu hodnotený ústne, písomne alebo prakticky najmenej dvakrát v polročnom hodnotiacom období. </w:t>
      </w:r>
    </w:p>
    <w:p w:rsidR="00EF37BE" w:rsidRPr="008E749F" w:rsidRDefault="00EF37BE" w:rsidP="00C16230">
      <w:pPr>
        <w:pStyle w:val="Odsekzoznamu"/>
        <w:numPr>
          <w:ilvl w:val="0"/>
          <w:numId w:val="61"/>
        </w:numPr>
        <w:spacing w:after="0" w:line="360" w:lineRule="auto"/>
        <w:jc w:val="both"/>
        <w:rPr>
          <w:rFonts w:ascii="Times New Roman" w:hAnsi="Times New Roman" w:cs="Times New Roman"/>
          <w:sz w:val="24"/>
          <w:szCs w:val="24"/>
        </w:rPr>
      </w:pPr>
      <w:r w:rsidRPr="008E749F">
        <w:rPr>
          <w:rFonts w:ascii="Times New Roman" w:hAnsi="Times New Roman" w:cs="Times New Roman"/>
          <w:sz w:val="24"/>
          <w:szCs w:val="24"/>
        </w:rPr>
        <w:t xml:space="preserve">Triedny učiteľ a  učitelia jednotlivých predmetov priebežne a preukázateľným spôsobom informujú zákonného zástupcu žiaka o jeho   prospechu.  </w:t>
      </w:r>
    </w:p>
    <w:p w:rsidR="00EF37BE" w:rsidRDefault="00EF37BE" w:rsidP="00324D0F">
      <w:pPr>
        <w:tabs>
          <w:tab w:val="left" w:pos="1044"/>
        </w:tabs>
        <w:spacing w:after="0" w:line="360" w:lineRule="auto"/>
        <w:jc w:val="both"/>
        <w:rPr>
          <w:rFonts w:ascii="Times New Roman" w:hAnsi="Times New Roman" w:cs="Times New Roman"/>
          <w:sz w:val="24"/>
          <w:szCs w:val="24"/>
        </w:rPr>
      </w:pPr>
    </w:p>
    <w:p w:rsidR="00AD3ECB" w:rsidRDefault="00AD3ECB"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EF37BE" w:rsidTr="00EF37BE">
        <w:tc>
          <w:tcPr>
            <w:tcW w:w="9212" w:type="dxa"/>
            <w:shd w:val="clear" w:color="auto" w:fill="9BBB59" w:themeFill="accent3"/>
          </w:tcPr>
          <w:p w:rsidR="00EF37BE" w:rsidRPr="00382724" w:rsidRDefault="00382724" w:rsidP="00382724">
            <w:pPr>
              <w:pStyle w:val="Odsekzoznamu"/>
              <w:numPr>
                <w:ilvl w:val="2"/>
                <w:numId w:val="2"/>
              </w:numPr>
              <w:tabs>
                <w:tab w:val="left" w:pos="1044"/>
              </w:tabs>
              <w:spacing w:line="360" w:lineRule="auto"/>
              <w:jc w:val="center"/>
              <w:rPr>
                <w:rFonts w:ascii="Times New Roman" w:hAnsi="Times New Roman" w:cs="Times New Roman"/>
                <w:b/>
                <w:sz w:val="28"/>
                <w:szCs w:val="28"/>
              </w:rPr>
            </w:pPr>
            <w:r>
              <w:rPr>
                <w:rFonts w:ascii="Times New Roman" w:hAnsi="Times New Roman" w:cs="Times New Roman"/>
                <w:b/>
                <w:sz w:val="28"/>
                <w:szCs w:val="28"/>
              </w:rPr>
              <w:t>Priebežné hodnotenie</w:t>
            </w:r>
            <w:r w:rsidRPr="00382724">
              <w:rPr>
                <w:rFonts w:ascii="Times New Roman" w:hAnsi="Times New Roman" w:cs="Times New Roman"/>
                <w:b/>
                <w:sz w:val="28"/>
                <w:szCs w:val="28"/>
              </w:rPr>
              <w:t xml:space="preserve"> vo vzdelávacích oblastiach</w:t>
            </w:r>
          </w:p>
        </w:tc>
      </w:tr>
    </w:tbl>
    <w:p w:rsidR="00EF37BE" w:rsidRDefault="00EF37BE" w:rsidP="00324D0F">
      <w:pPr>
        <w:tabs>
          <w:tab w:val="left" w:pos="1044"/>
        </w:tabs>
        <w:spacing w:after="0" w:line="360" w:lineRule="auto"/>
        <w:jc w:val="both"/>
        <w:rPr>
          <w:rFonts w:ascii="Times New Roman" w:hAnsi="Times New Roman" w:cs="Times New Roman"/>
          <w:sz w:val="24"/>
          <w:szCs w:val="24"/>
        </w:rPr>
      </w:pPr>
    </w:p>
    <w:p w:rsidR="00382724" w:rsidRDefault="00382724" w:rsidP="00324D0F">
      <w:p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Priebežné hodnotenie v jednotlivých vzdelávacích oblastiach je v Základnej škole v Štítniku nastavené nasledovne:</w:t>
      </w:r>
    </w:p>
    <w:tbl>
      <w:tblPr>
        <w:tblStyle w:val="Mriekatabuky"/>
        <w:tblW w:w="0" w:type="auto"/>
        <w:tblLook w:val="04A0" w:firstRow="1" w:lastRow="0" w:firstColumn="1" w:lastColumn="0" w:noHBand="0" w:noVBand="1"/>
      </w:tblPr>
      <w:tblGrid>
        <w:gridCol w:w="9212"/>
      </w:tblGrid>
      <w:tr w:rsidR="00382724" w:rsidTr="00382724">
        <w:tc>
          <w:tcPr>
            <w:tcW w:w="9212" w:type="dxa"/>
            <w:shd w:val="clear" w:color="auto" w:fill="C2D69B" w:themeFill="accent3" w:themeFillTint="99"/>
          </w:tcPr>
          <w:p w:rsidR="00382724" w:rsidRPr="00DD3460" w:rsidRDefault="00382724" w:rsidP="00677010">
            <w:pPr>
              <w:spacing w:line="360" w:lineRule="auto"/>
              <w:jc w:val="center"/>
              <w:rPr>
                <w:rFonts w:ascii="Times New Roman" w:hAnsi="Times New Roman" w:cs="Times New Roman"/>
                <w:b/>
                <w:sz w:val="28"/>
                <w:szCs w:val="28"/>
              </w:rPr>
            </w:pPr>
            <w:r w:rsidRPr="00DD3460">
              <w:rPr>
                <w:rFonts w:ascii="Times New Roman" w:hAnsi="Times New Roman" w:cs="Times New Roman"/>
                <w:b/>
                <w:sz w:val="28"/>
                <w:szCs w:val="28"/>
              </w:rPr>
              <w:t xml:space="preserve">Jazyk a komunikácia </w:t>
            </w:r>
          </w:p>
        </w:tc>
      </w:tr>
    </w:tbl>
    <w:p w:rsidR="00382724" w:rsidRPr="009D0386" w:rsidRDefault="00382724" w:rsidP="00382724">
      <w:pPr>
        <w:spacing w:after="0" w:line="360" w:lineRule="auto"/>
        <w:jc w:val="both"/>
        <w:rPr>
          <w:rFonts w:ascii="Times New Roman" w:hAnsi="Times New Roman" w:cs="Times New Roman"/>
          <w:sz w:val="24"/>
          <w:szCs w:val="24"/>
        </w:rPr>
      </w:pPr>
    </w:p>
    <w:p w:rsidR="00382724" w:rsidRDefault="00382724" w:rsidP="00382724">
      <w:pPr>
        <w:spacing w:after="0" w:line="360" w:lineRule="auto"/>
        <w:jc w:val="center"/>
        <w:rPr>
          <w:rFonts w:ascii="Times New Roman" w:hAnsi="Times New Roman" w:cs="Times New Roman"/>
          <w:b/>
          <w:i/>
          <w:sz w:val="28"/>
          <w:szCs w:val="28"/>
        </w:rPr>
      </w:pPr>
      <w:r>
        <w:rPr>
          <w:rFonts w:ascii="Times New Roman" w:hAnsi="Times New Roman" w:cs="Times New Roman"/>
          <w:b/>
          <w:i/>
          <w:sz w:val="28"/>
          <w:szCs w:val="28"/>
        </w:rPr>
        <w:t>Slovenský jazyk a literatúra</w:t>
      </w:r>
    </w:p>
    <w:p w:rsidR="00382724" w:rsidRDefault="00382724" w:rsidP="00382724">
      <w:pPr>
        <w:tabs>
          <w:tab w:val="left" w:pos="510"/>
        </w:tabs>
        <w:spacing w:after="0" w:line="360" w:lineRule="auto"/>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Učiteľ pri priebežnom hodnotení okrem aktivity, prípravy  a práce žiakov hodnotí:   </w:t>
      </w:r>
    </w:p>
    <w:p w:rsidR="00382724" w:rsidRDefault="00382724" w:rsidP="00C16230">
      <w:pPr>
        <w:pStyle w:val="Odsekzoznamu"/>
        <w:numPr>
          <w:ilvl w:val="0"/>
          <w:numId w:val="63"/>
        </w:numPr>
        <w:spacing w:after="0" w:line="360" w:lineRule="auto"/>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ústnu odpoveď žiakov, </w:t>
      </w:r>
    </w:p>
    <w:p w:rsidR="00382724" w:rsidRDefault="00382724" w:rsidP="00C16230">
      <w:pPr>
        <w:pStyle w:val="Odsekzoznamu"/>
        <w:numPr>
          <w:ilvl w:val="0"/>
          <w:numId w:val="63"/>
        </w:numPr>
        <w:spacing w:after="0" w:line="360" w:lineRule="auto"/>
        <w:ind w:right="1"/>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prezentáciu projektov, </w:t>
      </w:r>
    </w:p>
    <w:p w:rsidR="00382724" w:rsidRDefault="00382724" w:rsidP="00C16230">
      <w:pPr>
        <w:pStyle w:val="Odsekzoznamu"/>
        <w:numPr>
          <w:ilvl w:val="0"/>
          <w:numId w:val="63"/>
        </w:numPr>
        <w:spacing w:after="0" w:line="360" w:lineRule="auto"/>
        <w:ind w:right="1"/>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čítanie textu, porozumenie textu, </w:t>
      </w:r>
    </w:p>
    <w:p w:rsidR="00382724" w:rsidRDefault="00382724" w:rsidP="00C16230">
      <w:pPr>
        <w:pStyle w:val="Odsekzoznamu"/>
        <w:numPr>
          <w:ilvl w:val="0"/>
          <w:numId w:val="63"/>
        </w:numPr>
        <w:spacing w:after="0" w:line="360" w:lineRule="auto"/>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umelecký prednes,</w:t>
      </w:r>
    </w:p>
    <w:p w:rsidR="00382724" w:rsidRDefault="00382724" w:rsidP="00C16230">
      <w:pPr>
        <w:pStyle w:val="Odsekzoznamu"/>
        <w:numPr>
          <w:ilvl w:val="0"/>
          <w:numId w:val="63"/>
        </w:numPr>
        <w:spacing w:after="0" w:line="360" w:lineRule="auto"/>
        <w:ind w:right="1"/>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dramatizáciu textu,</w:t>
      </w:r>
    </w:p>
    <w:p w:rsidR="00382724" w:rsidRDefault="00382724" w:rsidP="00C16230">
      <w:pPr>
        <w:pStyle w:val="Odsekzoznamu"/>
        <w:numPr>
          <w:ilvl w:val="0"/>
          <w:numId w:val="63"/>
        </w:numPr>
        <w:spacing w:after="0" w:line="360" w:lineRule="auto"/>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písomné práce: </w:t>
      </w:r>
    </w:p>
    <w:p w:rsidR="00382724" w:rsidRDefault="00382724" w:rsidP="00C16230">
      <w:pPr>
        <w:pStyle w:val="Odsekzoznamu"/>
        <w:numPr>
          <w:ilvl w:val="0"/>
          <w:numId w:val="62"/>
        </w:numPr>
        <w:spacing w:after="0" w:line="360" w:lineRule="auto"/>
        <w:ind w:left="1985"/>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vstupné a výstupné previerky – záväzné pre všetky ročníky</w:t>
      </w:r>
      <w:r>
        <w:rPr>
          <w:rFonts w:ascii="Times New Roman" w:eastAsia="Times New Roman" w:hAnsi="Times New Roman" w:cs="Times New Roman"/>
          <w:color w:val="000000" w:themeColor="text1"/>
          <w:sz w:val="24"/>
          <w:szCs w:val="24"/>
        </w:rPr>
        <w:t xml:space="preserve"> (okrem vstupného testu v 1. ročníku)</w:t>
      </w:r>
      <w:r w:rsidRPr="634C2C40">
        <w:rPr>
          <w:rFonts w:ascii="Times New Roman" w:eastAsia="Times New Roman" w:hAnsi="Times New Roman" w:cs="Times New Roman"/>
          <w:color w:val="000000" w:themeColor="text1"/>
          <w:sz w:val="24"/>
          <w:szCs w:val="24"/>
        </w:rPr>
        <w:t xml:space="preserve">, </w:t>
      </w:r>
    </w:p>
    <w:p w:rsidR="00382724" w:rsidRDefault="00382724" w:rsidP="00C16230">
      <w:pPr>
        <w:pStyle w:val="Odsekzoznamu"/>
        <w:numPr>
          <w:ilvl w:val="0"/>
          <w:numId w:val="62"/>
        </w:numPr>
        <w:spacing w:after="0" w:line="360" w:lineRule="auto"/>
        <w:ind w:left="1985"/>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lastRenderedPageBreak/>
        <w:t>previerky z tematických celkov, kratšie previerky  – podľa potreby žiakov,</w:t>
      </w:r>
    </w:p>
    <w:p w:rsidR="00382724" w:rsidRDefault="00382724" w:rsidP="00C16230">
      <w:pPr>
        <w:pStyle w:val="Odsekzoznamu"/>
        <w:numPr>
          <w:ilvl w:val="0"/>
          <w:numId w:val="62"/>
        </w:numPr>
        <w:spacing w:after="0" w:line="360" w:lineRule="auto"/>
        <w:ind w:left="1985"/>
        <w:jc w:val="both"/>
        <w:rPr>
          <w:rFonts w:ascii="Times New Roman" w:eastAsia="Times New Roman" w:hAnsi="Times New Roman" w:cs="Times New Roman"/>
          <w:color w:val="000000" w:themeColor="text1"/>
          <w:sz w:val="24"/>
          <w:szCs w:val="24"/>
        </w:rPr>
      </w:pPr>
      <w:r w:rsidRPr="563C58E5">
        <w:rPr>
          <w:rFonts w:ascii="Times New Roman" w:eastAsia="Times New Roman" w:hAnsi="Times New Roman" w:cs="Times New Roman"/>
          <w:color w:val="000000" w:themeColor="text1"/>
          <w:sz w:val="24"/>
          <w:szCs w:val="24"/>
        </w:rPr>
        <w:t xml:space="preserve">slohové práce </w:t>
      </w:r>
      <w:r>
        <w:rPr>
          <w:rFonts w:ascii="Times New Roman" w:eastAsia="Times New Roman" w:hAnsi="Times New Roman" w:cs="Times New Roman"/>
          <w:color w:val="000000" w:themeColor="text1"/>
          <w:sz w:val="24"/>
          <w:szCs w:val="24"/>
        </w:rPr>
        <w:t>–</w:t>
      </w:r>
      <w:r w:rsidRPr="563C58E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obsahový stránku a dodržanie témy, jazykovú a štylistickú úroveň, gramatiku a pravopis, formálnu a estetickú stránku</w:t>
      </w:r>
      <w:r w:rsidRPr="563C58E5">
        <w:rPr>
          <w:rFonts w:ascii="Times New Roman" w:eastAsia="Times New Roman" w:hAnsi="Times New Roman" w:cs="Times New Roman"/>
          <w:color w:val="000000" w:themeColor="text1"/>
          <w:sz w:val="24"/>
          <w:szCs w:val="24"/>
        </w:rPr>
        <w:t xml:space="preserve">, </w:t>
      </w:r>
    </w:p>
    <w:p w:rsidR="00382724" w:rsidRDefault="00382724" w:rsidP="00C16230">
      <w:pPr>
        <w:pStyle w:val="Odsekzoznamu"/>
        <w:numPr>
          <w:ilvl w:val="0"/>
          <w:numId w:val="62"/>
        </w:numPr>
        <w:spacing w:after="0" w:line="360" w:lineRule="auto"/>
        <w:ind w:left="1985"/>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diktáty – stanovený počet v ročníku, </w:t>
      </w:r>
    </w:p>
    <w:p w:rsidR="00382724" w:rsidRDefault="00382724" w:rsidP="00C16230">
      <w:pPr>
        <w:pStyle w:val="Odsekzoznamu"/>
        <w:numPr>
          <w:ilvl w:val="0"/>
          <w:numId w:val="62"/>
        </w:numPr>
        <w:spacing w:after="0" w:line="360" w:lineRule="auto"/>
        <w:ind w:left="1985"/>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pravopisné cvičenia – podľa potreby žiakov, </w:t>
      </w:r>
    </w:p>
    <w:p w:rsidR="00382724" w:rsidRDefault="00382724" w:rsidP="00C16230">
      <w:pPr>
        <w:pStyle w:val="Odsekzoznamu"/>
        <w:numPr>
          <w:ilvl w:val="0"/>
          <w:numId w:val="62"/>
        </w:numPr>
        <w:spacing w:after="0" w:line="360" w:lineRule="auto"/>
        <w:ind w:left="1985"/>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projekty. </w:t>
      </w:r>
    </w:p>
    <w:p w:rsidR="00382724" w:rsidRDefault="00382724" w:rsidP="00382724">
      <w:pPr>
        <w:tabs>
          <w:tab w:val="left" w:pos="510"/>
        </w:tabs>
        <w:spacing w:after="0" w:line="360" w:lineRule="auto"/>
        <w:ind w:left="1985"/>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 </w:t>
      </w:r>
    </w:p>
    <w:p w:rsidR="00382724" w:rsidRDefault="00382724" w:rsidP="00382724">
      <w:pPr>
        <w:spacing w:after="160" w:line="360" w:lineRule="auto"/>
        <w:ind w:firstLine="708"/>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Hodnotenie čítania: správnosť, plynulosť, intonácia, tempo, porozumenie, prístup k čítaniu (pravidelnosť, zodpovednosť).</w:t>
      </w:r>
    </w:p>
    <w:p w:rsidR="00382724" w:rsidRDefault="00382724" w:rsidP="00382724">
      <w:pPr>
        <w:spacing w:after="0" w:line="360" w:lineRule="auto"/>
        <w:jc w:val="both"/>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Diktáty:</w:t>
      </w:r>
    </w:p>
    <w:tbl>
      <w:tblPr>
        <w:tblStyle w:val="Mriekatabuky"/>
        <w:tblW w:w="0" w:type="auto"/>
        <w:tblLook w:val="04A0" w:firstRow="1" w:lastRow="0" w:firstColumn="1" w:lastColumn="0" w:noHBand="0" w:noVBand="1"/>
      </w:tblPr>
      <w:tblGrid>
        <w:gridCol w:w="1316"/>
        <w:gridCol w:w="1536"/>
        <w:gridCol w:w="3635"/>
        <w:gridCol w:w="2801"/>
      </w:tblGrid>
      <w:tr w:rsidR="00382724" w:rsidTr="00677010">
        <w:tc>
          <w:tcPr>
            <w:tcW w:w="1316" w:type="dxa"/>
          </w:tcPr>
          <w:p w:rsidR="00382724" w:rsidRPr="009340F5" w:rsidRDefault="00382724" w:rsidP="00677010">
            <w:pPr>
              <w:spacing w:line="360" w:lineRule="auto"/>
              <w:jc w:val="center"/>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Ročník</w:t>
            </w:r>
          </w:p>
        </w:tc>
        <w:tc>
          <w:tcPr>
            <w:tcW w:w="1536" w:type="dxa"/>
          </w:tcPr>
          <w:p w:rsidR="00382724" w:rsidRPr="009340F5" w:rsidRDefault="00382724" w:rsidP="00677010">
            <w:pPr>
              <w:spacing w:line="360" w:lineRule="auto"/>
              <w:jc w:val="center"/>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Počet diktátov</w:t>
            </w:r>
          </w:p>
        </w:tc>
        <w:tc>
          <w:tcPr>
            <w:tcW w:w="3635" w:type="dxa"/>
          </w:tcPr>
          <w:p w:rsidR="00382724" w:rsidRPr="009340F5" w:rsidRDefault="00382724" w:rsidP="00677010">
            <w:pPr>
              <w:spacing w:line="360" w:lineRule="auto"/>
              <w:jc w:val="center"/>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Zameranie</w:t>
            </w:r>
          </w:p>
        </w:tc>
        <w:tc>
          <w:tcPr>
            <w:tcW w:w="2801" w:type="dxa"/>
          </w:tcPr>
          <w:p w:rsidR="00382724" w:rsidRPr="009340F5" w:rsidRDefault="00382724" w:rsidP="00677010">
            <w:pPr>
              <w:spacing w:line="360" w:lineRule="auto"/>
              <w:jc w:val="center"/>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Rozsah plnovýznamových slov</w:t>
            </w:r>
          </w:p>
        </w:tc>
      </w:tr>
      <w:tr w:rsidR="00382724" w:rsidTr="00677010">
        <w:tc>
          <w:tcPr>
            <w:tcW w:w="1316" w:type="dxa"/>
          </w:tcPr>
          <w:p w:rsidR="00382724" w:rsidRPr="009340F5" w:rsidRDefault="00382724" w:rsidP="00C16230">
            <w:pPr>
              <w:pStyle w:val="Odsekzoznamu"/>
              <w:numPr>
                <w:ilvl w:val="0"/>
                <w:numId w:val="64"/>
              </w:numPr>
              <w:spacing w:line="360" w:lineRule="auto"/>
              <w:jc w:val="both"/>
              <w:rPr>
                <w:rFonts w:ascii="Times New Roman" w:eastAsia="Times New Roman" w:hAnsi="Times New Roman" w:cs="Times New Roman"/>
                <w:sz w:val="24"/>
                <w:szCs w:val="24"/>
              </w:rPr>
            </w:pPr>
          </w:p>
        </w:tc>
        <w:tc>
          <w:tcPr>
            <w:tcW w:w="1536" w:type="dxa"/>
          </w:tcPr>
          <w:p w:rsidR="00382724" w:rsidRDefault="00382724" w:rsidP="00677010">
            <w:pPr>
              <w:spacing w:line="360" w:lineRule="auto"/>
              <w:jc w:val="center"/>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1</w:t>
            </w:r>
          </w:p>
        </w:tc>
        <w:tc>
          <w:tcPr>
            <w:tcW w:w="3635" w:type="dxa"/>
          </w:tcPr>
          <w:p w:rsidR="00382724"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Opakovanie učiva 1. ročníka. </w:t>
            </w:r>
          </w:p>
        </w:tc>
        <w:tc>
          <w:tcPr>
            <w:tcW w:w="2801" w:type="dxa"/>
          </w:tcPr>
          <w:p w:rsidR="00382724"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10 – 15 slov</w:t>
            </w:r>
          </w:p>
        </w:tc>
      </w:tr>
      <w:tr w:rsidR="00382724" w:rsidTr="00677010">
        <w:tc>
          <w:tcPr>
            <w:tcW w:w="1316" w:type="dxa"/>
            <w:vMerge w:val="restart"/>
          </w:tcPr>
          <w:p w:rsidR="00382724" w:rsidRDefault="00382724" w:rsidP="00677010">
            <w:pPr>
              <w:spacing w:line="360" w:lineRule="auto"/>
              <w:jc w:val="both"/>
              <w:rPr>
                <w:rFonts w:ascii="Times New Roman" w:eastAsia="Times New Roman" w:hAnsi="Times New Roman" w:cs="Times New Roman"/>
                <w:sz w:val="24"/>
                <w:szCs w:val="24"/>
              </w:rPr>
            </w:pPr>
          </w:p>
          <w:p w:rsidR="00382724" w:rsidRDefault="00382724" w:rsidP="00677010">
            <w:pPr>
              <w:spacing w:line="360" w:lineRule="auto"/>
              <w:jc w:val="both"/>
              <w:rPr>
                <w:rFonts w:ascii="Times New Roman" w:eastAsia="Times New Roman" w:hAnsi="Times New Roman" w:cs="Times New Roman"/>
                <w:sz w:val="24"/>
                <w:szCs w:val="24"/>
              </w:rPr>
            </w:pPr>
          </w:p>
          <w:p w:rsidR="00382724" w:rsidRDefault="00382724" w:rsidP="00677010">
            <w:pPr>
              <w:spacing w:line="360" w:lineRule="auto"/>
              <w:jc w:val="both"/>
              <w:rPr>
                <w:rFonts w:ascii="Times New Roman" w:eastAsia="Times New Roman" w:hAnsi="Times New Roman" w:cs="Times New Roman"/>
                <w:sz w:val="24"/>
                <w:szCs w:val="24"/>
              </w:rPr>
            </w:pPr>
          </w:p>
          <w:p w:rsidR="00382724" w:rsidRPr="009340F5" w:rsidRDefault="00382724" w:rsidP="00C16230">
            <w:pPr>
              <w:pStyle w:val="Odsekzoznamu"/>
              <w:numPr>
                <w:ilvl w:val="0"/>
                <w:numId w:val="64"/>
              </w:numPr>
              <w:spacing w:line="360" w:lineRule="auto"/>
              <w:jc w:val="both"/>
              <w:rPr>
                <w:rFonts w:ascii="Times New Roman" w:eastAsia="Times New Roman" w:hAnsi="Times New Roman" w:cs="Times New Roman"/>
                <w:sz w:val="24"/>
                <w:szCs w:val="24"/>
              </w:rPr>
            </w:pPr>
          </w:p>
        </w:tc>
        <w:tc>
          <w:tcPr>
            <w:tcW w:w="1536" w:type="dxa"/>
            <w:vMerge w:val="restart"/>
          </w:tcPr>
          <w:p w:rsidR="00382724" w:rsidRDefault="00382724" w:rsidP="00677010">
            <w:pPr>
              <w:spacing w:line="360" w:lineRule="auto"/>
              <w:jc w:val="center"/>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7</w:t>
            </w:r>
          </w:p>
        </w:tc>
        <w:tc>
          <w:tcPr>
            <w:tcW w:w="3635" w:type="dxa"/>
          </w:tcPr>
          <w:p w:rsidR="00382724"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Hláska a písmeno ch, </w:t>
            </w:r>
            <w:proofErr w:type="spellStart"/>
            <w:r w:rsidRPr="634C2C40">
              <w:rPr>
                <w:rFonts w:ascii="Times New Roman" w:eastAsia="Times New Roman" w:hAnsi="Times New Roman" w:cs="Times New Roman"/>
                <w:sz w:val="24"/>
                <w:szCs w:val="24"/>
              </w:rPr>
              <w:t>dz</w:t>
            </w:r>
            <w:proofErr w:type="spellEnd"/>
            <w:r w:rsidRPr="634C2C40">
              <w:rPr>
                <w:rFonts w:ascii="Times New Roman" w:eastAsia="Times New Roman" w:hAnsi="Times New Roman" w:cs="Times New Roman"/>
                <w:sz w:val="24"/>
                <w:szCs w:val="24"/>
              </w:rPr>
              <w:t xml:space="preserve">, </w:t>
            </w:r>
            <w:proofErr w:type="spellStart"/>
            <w:r w:rsidRPr="634C2C40">
              <w:rPr>
                <w:rFonts w:ascii="Times New Roman" w:eastAsia="Times New Roman" w:hAnsi="Times New Roman" w:cs="Times New Roman"/>
                <w:sz w:val="24"/>
                <w:szCs w:val="24"/>
              </w:rPr>
              <w:t>dž</w:t>
            </w:r>
            <w:proofErr w:type="spellEnd"/>
            <w:r w:rsidRPr="634C2C40">
              <w:rPr>
                <w:rFonts w:ascii="Times New Roman" w:eastAsia="Times New Roman" w:hAnsi="Times New Roman" w:cs="Times New Roman"/>
                <w:sz w:val="24"/>
                <w:szCs w:val="24"/>
              </w:rPr>
              <w:t xml:space="preserve">. </w:t>
            </w:r>
          </w:p>
        </w:tc>
        <w:tc>
          <w:tcPr>
            <w:tcW w:w="2801" w:type="dxa"/>
            <w:vMerge w:val="restart"/>
          </w:tcPr>
          <w:p w:rsidR="00382724" w:rsidRDefault="00382724" w:rsidP="00677010">
            <w:pPr>
              <w:spacing w:line="360" w:lineRule="auto"/>
              <w:jc w:val="both"/>
              <w:rPr>
                <w:rFonts w:ascii="Times New Roman" w:eastAsia="Times New Roman" w:hAnsi="Times New Roman" w:cs="Times New Roman"/>
                <w:sz w:val="24"/>
                <w:szCs w:val="24"/>
              </w:rPr>
            </w:pPr>
          </w:p>
          <w:p w:rsidR="00382724" w:rsidRDefault="00382724" w:rsidP="00677010">
            <w:pPr>
              <w:spacing w:line="360" w:lineRule="auto"/>
              <w:jc w:val="both"/>
              <w:rPr>
                <w:rFonts w:ascii="Times New Roman" w:eastAsia="Times New Roman" w:hAnsi="Times New Roman" w:cs="Times New Roman"/>
                <w:sz w:val="24"/>
                <w:szCs w:val="24"/>
              </w:rPr>
            </w:pPr>
          </w:p>
          <w:p w:rsidR="00382724" w:rsidRDefault="00382724" w:rsidP="00677010">
            <w:pPr>
              <w:spacing w:line="360" w:lineRule="auto"/>
              <w:jc w:val="both"/>
              <w:rPr>
                <w:rFonts w:ascii="Times New Roman" w:eastAsia="Times New Roman" w:hAnsi="Times New Roman" w:cs="Times New Roman"/>
                <w:sz w:val="24"/>
                <w:szCs w:val="24"/>
              </w:rPr>
            </w:pPr>
          </w:p>
          <w:p w:rsidR="00382724"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20 – 30 slov</w:t>
            </w: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Default="00382724" w:rsidP="00677010">
            <w:pPr>
              <w:spacing w:before="100" w:beforeAutospacing="1" w:after="100" w:afterAutospacing="1" w:line="360" w:lineRule="auto"/>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Samohláska ä.</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Dvojhlásky.</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Tvrdé spoluhlásky.</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Mäkké spoluhlásky.</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Slabiky </w:t>
            </w:r>
            <w:proofErr w:type="spellStart"/>
            <w:r w:rsidRPr="634C2C40">
              <w:rPr>
                <w:rFonts w:ascii="Times New Roman" w:eastAsia="Times New Roman" w:hAnsi="Times New Roman" w:cs="Times New Roman"/>
                <w:sz w:val="24"/>
                <w:szCs w:val="24"/>
              </w:rPr>
              <w:t>di</w:t>
            </w:r>
            <w:proofErr w:type="spellEnd"/>
            <w:r w:rsidRPr="634C2C40">
              <w:rPr>
                <w:rFonts w:ascii="Times New Roman" w:eastAsia="Times New Roman" w:hAnsi="Times New Roman" w:cs="Times New Roman"/>
                <w:sz w:val="24"/>
                <w:szCs w:val="24"/>
              </w:rPr>
              <w:t xml:space="preserve">, ti, </w:t>
            </w:r>
            <w:proofErr w:type="spellStart"/>
            <w:r w:rsidRPr="634C2C40">
              <w:rPr>
                <w:rFonts w:ascii="Times New Roman" w:eastAsia="Times New Roman" w:hAnsi="Times New Roman" w:cs="Times New Roman"/>
                <w:sz w:val="24"/>
                <w:szCs w:val="24"/>
              </w:rPr>
              <w:t>ni</w:t>
            </w:r>
            <w:proofErr w:type="spellEnd"/>
            <w:r w:rsidRPr="634C2C40">
              <w:rPr>
                <w:rFonts w:ascii="Times New Roman" w:eastAsia="Times New Roman" w:hAnsi="Times New Roman" w:cs="Times New Roman"/>
                <w:sz w:val="24"/>
                <w:szCs w:val="24"/>
              </w:rPr>
              <w:t xml:space="preserve">, </w:t>
            </w:r>
            <w:proofErr w:type="spellStart"/>
            <w:r w:rsidRPr="634C2C40">
              <w:rPr>
                <w:rFonts w:ascii="Times New Roman" w:eastAsia="Times New Roman" w:hAnsi="Times New Roman" w:cs="Times New Roman"/>
                <w:sz w:val="24"/>
                <w:szCs w:val="24"/>
              </w:rPr>
              <w:t>li</w:t>
            </w:r>
            <w:proofErr w:type="spellEnd"/>
            <w:r w:rsidRPr="634C2C40">
              <w:rPr>
                <w:rFonts w:ascii="Times New Roman" w:eastAsia="Times New Roman" w:hAnsi="Times New Roman" w:cs="Times New Roman"/>
                <w:sz w:val="24"/>
                <w:szCs w:val="24"/>
              </w:rPr>
              <w:t xml:space="preserve">, </w:t>
            </w:r>
            <w:proofErr w:type="spellStart"/>
            <w:r w:rsidRPr="634C2C40">
              <w:rPr>
                <w:rFonts w:ascii="Times New Roman" w:eastAsia="Times New Roman" w:hAnsi="Times New Roman" w:cs="Times New Roman"/>
                <w:sz w:val="24"/>
                <w:szCs w:val="24"/>
              </w:rPr>
              <w:t>de</w:t>
            </w:r>
            <w:proofErr w:type="spellEnd"/>
            <w:r w:rsidRPr="634C2C40">
              <w:rPr>
                <w:rFonts w:ascii="Times New Roman" w:eastAsia="Times New Roman" w:hAnsi="Times New Roman" w:cs="Times New Roman"/>
                <w:sz w:val="24"/>
                <w:szCs w:val="24"/>
              </w:rPr>
              <w:t xml:space="preserve">, </w:t>
            </w:r>
            <w:proofErr w:type="spellStart"/>
            <w:r w:rsidRPr="634C2C40">
              <w:rPr>
                <w:rFonts w:ascii="Times New Roman" w:eastAsia="Times New Roman" w:hAnsi="Times New Roman" w:cs="Times New Roman"/>
                <w:sz w:val="24"/>
                <w:szCs w:val="24"/>
              </w:rPr>
              <w:t>te</w:t>
            </w:r>
            <w:proofErr w:type="spellEnd"/>
            <w:r w:rsidRPr="634C2C40">
              <w:rPr>
                <w:rFonts w:ascii="Times New Roman" w:eastAsia="Times New Roman" w:hAnsi="Times New Roman" w:cs="Times New Roman"/>
                <w:sz w:val="24"/>
                <w:szCs w:val="24"/>
              </w:rPr>
              <w:t xml:space="preserve">, ne, </w:t>
            </w:r>
            <w:proofErr w:type="spellStart"/>
            <w:r w:rsidRPr="634C2C40">
              <w:rPr>
                <w:rFonts w:ascii="Times New Roman" w:eastAsia="Times New Roman" w:hAnsi="Times New Roman" w:cs="Times New Roman"/>
                <w:sz w:val="24"/>
                <w:szCs w:val="24"/>
              </w:rPr>
              <w:t>le</w:t>
            </w:r>
            <w:proofErr w:type="spellEnd"/>
            <w:r w:rsidRPr="634C2C40">
              <w:rPr>
                <w:rFonts w:ascii="Times New Roman" w:eastAsia="Times New Roman" w:hAnsi="Times New Roman" w:cs="Times New Roman"/>
                <w:sz w:val="24"/>
                <w:szCs w:val="24"/>
              </w:rPr>
              <w:t xml:space="preserve">. </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Vety. </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r w:rsidR="00382724" w:rsidTr="00677010">
        <w:tc>
          <w:tcPr>
            <w:tcW w:w="1316" w:type="dxa"/>
            <w:vMerge w:val="restart"/>
          </w:tcPr>
          <w:p w:rsidR="00382724" w:rsidRDefault="00382724" w:rsidP="00677010">
            <w:pPr>
              <w:spacing w:line="360" w:lineRule="auto"/>
              <w:jc w:val="both"/>
              <w:rPr>
                <w:rFonts w:ascii="Times New Roman" w:eastAsia="Times New Roman" w:hAnsi="Times New Roman" w:cs="Times New Roman"/>
                <w:sz w:val="24"/>
                <w:szCs w:val="24"/>
              </w:rPr>
            </w:pPr>
          </w:p>
          <w:p w:rsidR="00382724" w:rsidRDefault="00382724" w:rsidP="00677010">
            <w:pPr>
              <w:spacing w:line="360" w:lineRule="auto"/>
              <w:jc w:val="both"/>
              <w:rPr>
                <w:rFonts w:ascii="Times New Roman" w:eastAsia="Times New Roman" w:hAnsi="Times New Roman" w:cs="Times New Roman"/>
                <w:sz w:val="24"/>
                <w:szCs w:val="24"/>
              </w:rPr>
            </w:pPr>
          </w:p>
          <w:p w:rsidR="00382724" w:rsidRDefault="00382724" w:rsidP="00677010">
            <w:pPr>
              <w:spacing w:line="360" w:lineRule="auto"/>
              <w:jc w:val="both"/>
              <w:rPr>
                <w:rFonts w:ascii="Times New Roman" w:eastAsia="Times New Roman" w:hAnsi="Times New Roman" w:cs="Times New Roman"/>
                <w:sz w:val="24"/>
                <w:szCs w:val="24"/>
              </w:rPr>
            </w:pPr>
          </w:p>
          <w:p w:rsidR="00382724" w:rsidRPr="000B374D" w:rsidRDefault="00382724" w:rsidP="00C16230">
            <w:pPr>
              <w:pStyle w:val="Odsekzoznamu"/>
              <w:numPr>
                <w:ilvl w:val="0"/>
                <w:numId w:val="64"/>
              </w:numPr>
              <w:spacing w:line="360" w:lineRule="auto"/>
              <w:jc w:val="both"/>
              <w:rPr>
                <w:rFonts w:ascii="Times New Roman" w:eastAsia="Times New Roman" w:hAnsi="Times New Roman" w:cs="Times New Roman"/>
                <w:sz w:val="24"/>
                <w:szCs w:val="24"/>
              </w:rPr>
            </w:pPr>
          </w:p>
        </w:tc>
        <w:tc>
          <w:tcPr>
            <w:tcW w:w="1536" w:type="dxa"/>
            <w:vMerge w:val="restart"/>
          </w:tcPr>
          <w:p w:rsidR="00382724" w:rsidRDefault="00382724" w:rsidP="00677010">
            <w:pPr>
              <w:spacing w:line="360" w:lineRule="auto"/>
              <w:jc w:val="center"/>
              <w:rPr>
                <w:rFonts w:ascii="Times New Roman" w:eastAsia="Times New Roman" w:hAnsi="Times New Roman" w:cs="Times New Roman"/>
                <w:sz w:val="24"/>
                <w:szCs w:val="24"/>
              </w:rPr>
            </w:pPr>
          </w:p>
          <w:p w:rsidR="00382724" w:rsidRDefault="00382724" w:rsidP="00677010">
            <w:pPr>
              <w:spacing w:line="360" w:lineRule="auto"/>
              <w:jc w:val="center"/>
              <w:rPr>
                <w:rFonts w:ascii="Times New Roman" w:eastAsia="Times New Roman" w:hAnsi="Times New Roman" w:cs="Times New Roman"/>
                <w:sz w:val="24"/>
                <w:szCs w:val="24"/>
              </w:rPr>
            </w:pPr>
          </w:p>
          <w:p w:rsidR="00382724" w:rsidRDefault="00382724" w:rsidP="00677010">
            <w:pPr>
              <w:spacing w:line="360" w:lineRule="auto"/>
              <w:jc w:val="center"/>
              <w:rPr>
                <w:rFonts w:ascii="Times New Roman" w:eastAsia="Times New Roman" w:hAnsi="Times New Roman" w:cs="Times New Roman"/>
                <w:sz w:val="24"/>
                <w:szCs w:val="24"/>
              </w:rPr>
            </w:pPr>
          </w:p>
          <w:p w:rsidR="00382724" w:rsidRDefault="00382724" w:rsidP="00677010">
            <w:pPr>
              <w:spacing w:line="360" w:lineRule="auto"/>
              <w:jc w:val="center"/>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7</w:t>
            </w:r>
          </w:p>
        </w:tc>
        <w:tc>
          <w:tcPr>
            <w:tcW w:w="3635" w:type="dxa"/>
          </w:tcPr>
          <w:p w:rsidR="00382724" w:rsidRPr="000B374D"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color w:val="000000" w:themeColor="text1"/>
                <w:sz w:val="24"/>
                <w:szCs w:val="24"/>
              </w:rPr>
              <w:t xml:space="preserve">Slová s l, ĺ, r, ŕ. </w:t>
            </w:r>
          </w:p>
        </w:tc>
        <w:tc>
          <w:tcPr>
            <w:tcW w:w="2801" w:type="dxa"/>
            <w:vMerge w:val="restart"/>
          </w:tcPr>
          <w:p w:rsidR="00382724" w:rsidRDefault="00382724" w:rsidP="00677010">
            <w:pPr>
              <w:spacing w:line="360" w:lineRule="auto"/>
              <w:jc w:val="both"/>
              <w:rPr>
                <w:rFonts w:ascii="Times New Roman" w:eastAsia="Times New Roman" w:hAnsi="Times New Roman" w:cs="Times New Roman"/>
                <w:sz w:val="24"/>
                <w:szCs w:val="24"/>
              </w:rPr>
            </w:pPr>
          </w:p>
          <w:p w:rsidR="00382724" w:rsidRDefault="00382724" w:rsidP="00677010">
            <w:pPr>
              <w:spacing w:line="360" w:lineRule="auto"/>
              <w:jc w:val="both"/>
              <w:rPr>
                <w:rFonts w:ascii="Times New Roman" w:eastAsia="Times New Roman" w:hAnsi="Times New Roman" w:cs="Times New Roman"/>
                <w:sz w:val="24"/>
                <w:szCs w:val="24"/>
              </w:rPr>
            </w:pPr>
          </w:p>
          <w:p w:rsidR="00382724" w:rsidRDefault="00382724" w:rsidP="00677010">
            <w:pPr>
              <w:spacing w:line="360" w:lineRule="auto"/>
              <w:jc w:val="both"/>
              <w:rPr>
                <w:rFonts w:ascii="Times New Roman" w:eastAsia="Times New Roman" w:hAnsi="Times New Roman" w:cs="Times New Roman"/>
                <w:sz w:val="24"/>
                <w:szCs w:val="24"/>
              </w:rPr>
            </w:pPr>
          </w:p>
          <w:p w:rsidR="00382724"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30 – 40 slov</w:t>
            </w: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Pr="000B374D"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color w:val="000000" w:themeColor="text1"/>
                <w:sz w:val="24"/>
                <w:szCs w:val="24"/>
              </w:rPr>
              <w:t>Vybrané slová po b.</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Pr="000B374D"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color w:val="000000" w:themeColor="text1"/>
                <w:sz w:val="24"/>
                <w:szCs w:val="24"/>
              </w:rPr>
              <w:t>Vybrané slová po m.</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Pr="000B374D"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color w:val="000000" w:themeColor="text1"/>
                <w:sz w:val="24"/>
                <w:szCs w:val="24"/>
              </w:rPr>
              <w:t>Vybrané slová po p.</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Pr="000B374D"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color w:val="000000" w:themeColor="text1"/>
                <w:sz w:val="24"/>
                <w:szCs w:val="24"/>
              </w:rPr>
              <w:t>Vybrané slová po r, s.</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Pr="000B374D"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color w:val="000000" w:themeColor="text1"/>
                <w:sz w:val="24"/>
                <w:szCs w:val="24"/>
              </w:rPr>
              <w:t xml:space="preserve">Vybrané slová po v, z. </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r w:rsidR="00382724" w:rsidTr="00677010">
        <w:tc>
          <w:tcPr>
            <w:tcW w:w="1316" w:type="dxa"/>
            <w:vMerge/>
          </w:tcPr>
          <w:p w:rsidR="00382724" w:rsidRDefault="00382724" w:rsidP="00677010">
            <w:pPr>
              <w:spacing w:line="360" w:lineRule="auto"/>
              <w:jc w:val="both"/>
              <w:rPr>
                <w:rFonts w:ascii="Times New Roman" w:hAnsi="Times New Roman" w:cs="Times New Roman"/>
                <w:sz w:val="24"/>
                <w:szCs w:val="24"/>
              </w:rPr>
            </w:pPr>
          </w:p>
        </w:tc>
        <w:tc>
          <w:tcPr>
            <w:tcW w:w="1536" w:type="dxa"/>
            <w:vMerge/>
          </w:tcPr>
          <w:p w:rsidR="00382724" w:rsidRDefault="00382724" w:rsidP="00677010">
            <w:pPr>
              <w:spacing w:line="360" w:lineRule="auto"/>
              <w:jc w:val="both"/>
              <w:rPr>
                <w:rFonts w:ascii="Times New Roman" w:hAnsi="Times New Roman" w:cs="Times New Roman"/>
                <w:sz w:val="24"/>
                <w:szCs w:val="24"/>
              </w:rPr>
            </w:pPr>
          </w:p>
        </w:tc>
        <w:tc>
          <w:tcPr>
            <w:tcW w:w="3635" w:type="dxa"/>
          </w:tcPr>
          <w:p w:rsidR="00382724" w:rsidRPr="000B374D" w:rsidRDefault="00382724" w:rsidP="00677010">
            <w:pPr>
              <w:spacing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color w:val="000000" w:themeColor="text1"/>
                <w:sz w:val="24"/>
                <w:szCs w:val="24"/>
              </w:rPr>
              <w:t xml:space="preserve">Slovné druhy. </w:t>
            </w:r>
          </w:p>
        </w:tc>
        <w:tc>
          <w:tcPr>
            <w:tcW w:w="2801" w:type="dxa"/>
            <w:vMerge/>
          </w:tcPr>
          <w:p w:rsidR="00382724" w:rsidRDefault="00382724" w:rsidP="00677010">
            <w:pPr>
              <w:spacing w:line="360" w:lineRule="auto"/>
              <w:jc w:val="both"/>
              <w:rPr>
                <w:rFonts w:ascii="Times New Roman" w:hAnsi="Times New Roman" w:cs="Times New Roman"/>
                <w:sz w:val="24"/>
                <w:szCs w:val="24"/>
              </w:rPr>
            </w:pPr>
          </w:p>
        </w:tc>
      </w:tr>
    </w:tbl>
    <w:p w:rsidR="00382724" w:rsidRDefault="00382724" w:rsidP="00382724">
      <w:pPr>
        <w:spacing w:after="0" w:line="360" w:lineRule="auto"/>
        <w:jc w:val="both"/>
      </w:pPr>
      <w:r w:rsidRPr="634C2C40">
        <w:rPr>
          <w:rFonts w:ascii="Times New Roman" w:eastAsia="Times New Roman" w:hAnsi="Times New Roman" w:cs="Times New Roman"/>
          <w:sz w:val="24"/>
          <w:szCs w:val="24"/>
        </w:rPr>
        <w:t xml:space="preserve"> </w:t>
      </w:r>
    </w:p>
    <w:p w:rsidR="00382724" w:rsidRDefault="00382724" w:rsidP="00382724">
      <w:pPr>
        <w:spacing w:after="0" w:line="360" w:lineRule="auto"/>
        <w:jc w:val="both"/>
        <w:rPr>
          <w:rFonts w:ascii="Times New Roman" w:eastAsia="Times New Roman" w:hAnsi="Times New Roman" w:cs="Times New Roman"/>
          <w:sz w:val="24"/>
          <w:szCs w:val="24"/>
        </w:rPr>
      </w:pP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Stupnica pri diktátoch:</w:t>
      </w: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0 – 2 chyby = 1</w:t>
      </w: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3 – 4 chyby = 2</w:t>
      </w: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lastRenderedPageBreak/>
        <w:t>5 – 7 chýb = 3</w:t>
      </w: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8 – 10 chýb = 4</w:t>
      </w:r>
    </w:p>
    <w:p w:rsidR="00382724" w:rsidRPr="004D7C7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11 a viac chýb </w:t>
      </w:r>
    </w:p>
    <w:p w:rsidR="00382724" w:rsidRDefault="00382724" w:rsidP="00382724">
      <w:pPr>
        <w:spacing w:after="0" w:line="360" w:lineRule="auto"/>
        <w:jc w:val="both"/>
        <w:rPr>
          <w:rFonts w:ascii="Times New Roman" w:eastAsia="Times New Roman" w:hAnsi="Times New Roman" w:cs="Times New Roman"/>
          <w:sz w:val="24"/>
          <w:szCs w:val="24"/>
        </w:rPr>
      </w:pPr>
    </w:p>
    <w:p w:rsidR="00382724" w:rsidRDefault="00382724" w:rsidP="00382724">
      <w:pPr>
        <w:spacing w:after="0" w:line="360" w:lineRule="auto"/>
        <w:jc w:val="center"/>
        <w:rPr>
          <w:rFonts w:ascii="Times New Roman" w:eastAsia="Times New Roman" w:hAnsi="Times New Roman" w:cs="Times New Roman"/>
          <w:b/>
          <w:i/>
          <w:sz w:val="28"/>
          <w:szCs w:val="28"/>
        </w:rPr>
      </w:pPr>
      <w:r w:rsidRPr="00DD3460">
        <w:rPr>
          <w:rFonts w:ascii="Times New Roman" w:eastAsia="Times New Roman" w:hAnsi="Times New Roman" w:cs="Times New Roman"/>
          <w:b/>
          <w:i/>
          <w:sz w:val="28"/>
          <w:szCs w:val="28"/>
        </w:rPr>
        <w:t xml:space="preserve">Anglický jazyk </w:t>
      </w:r>
    </w:p>
    <w:p w:rsidR="00382724" w:rsidRDefault="00382724" w:rsidP="00382724">
      <w:pPr>
        <w:tabs>
          <w:tab w:val="left" w:pos="510"/>
        </w:tabs>
        <w:spacing w:after="0" w:line="360" w:lineRule="auto"/>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Učiteľ pri priebežnom hodnotení okrem aktivity, záujmu, prípravy  a práce žiakov hodnotí:   </w:t>
      </w:r>
    </w:p>
    <w:p w:rsidR="00382724" w:rsidRDefault="00382724" w:rsidP="00C16230">
      <w:pPr>
        <w:pStyle w:val="Odsekzoznamu"/>
        <w:numPr>
          <w:ilvl w:val="0"/>
          <w:numId w:val="65"/>
        </w:numPr>
        <w:spacing w:after="0" w:line="360" w:lineRule="auto"/>
        <w:jc w:val="both"/>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ústne overovanie vedomostí:</w:t>
      </w:r>
    </w:p>
    <w:p w:rsidR="00382724" w:rsidRDefault="00382724" w:rsidP="00C16230">
      <w:pPr>
        <w:pStyle w:val="Odsekzoznamu"/>
        <w:numPr>
          <w:ilvl w:val="0"/>
          <w:numId w:val="65"/>
        </w:numPr>
        <w:spacing w:after="0" w:line="360" w:lineRule="auto"/>
        <w:ind w:left="3119" w:right="1"/>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hranie úloh/dramatizácia – dialóg,</w:t>
      </w:r>
    </w:p>
    <w:p w:rsidR="00382724" w:rsidRDefault="00382724" w:rsidP="00C16230">
      <w:pPr>
        <w:pStyle w:val="Odsekzoznamu"/>
        <w:numPr>
          <w:ilvl w:val="0"/>
          <w:numId w:val="65"/>
        </w:numPr>
        <w:spacing w:after="0" w:line="360" w:lineRule="auto"/>
        <w:ind w:left="3119" w:right="1"/>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monológ,</w:t>
      </w:r>
    </w:p>
    <w:p w:rsidR="00382724" w:rsidRDefault="00382724" w:rsidP="00C16230">
      <w:pPr>
        <w:pStyle w:val="Odsekzoznamu"/>
        <w:numPr>
          <w:ilvl w:val="0"/>
          <w:numId w:val="65"/>
        </w:numPr>
        <w:spacing w:after="0" w:line="360" w:lineRule="auto"/>
        <w:ind w:left="3119" w:right="1"/>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opis obrázkov, </w:t>
      </w:r>
    </w:p>
    <w:p w:rsidR="00382724" w:rsidRDefault="00382724" w:rsidP="00C16230">
      <w:pPr>
        <w:pStyle w:val="Odsekzoznamu"/>
        <w:numPr>
          <w:ilvl w:val="0"/>
          <w:numId w:val="65"/>
        </w:numPr>
        <w:spacing w:after="0" w:line="360" w:lineRule="auto"/>
        <w:ind w:left="3119" w:right="1"/>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reprodukciu textu, </w:t>
      </w:r>
    </w:p>
    <w:p w:rsidR="00382724" w:rsidRDefault="00382724" w:rsidP="00C16230">
      <w:pPr>
        <w:pStyle w:val="Odsekzoznamu"/>
        <w:numPr>
          <w:ilvl w:val="0"/>
          <w:numId w:val="65"/>
        </w:numPr>
        <w:spacing w:after="0" w:line="360" w:lineRule="auto"/>
        <w:ind w:left="3119" w:right="1"/>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počúvanie, </w:t>
      </w:r>
    </w:p>
    <w:p w:rsidR="00382724" w:rsidRDefault="00382724" w:rsidP="00C16230">
      <w:pPr>
        <w:pStyle w:val="Odsekzoznamu"/>
        <w:numPr>
          <w:ilvl w:val="0"/>
          <w:numId w:val="65"/>
        </w:numPr>
        <w:spacing w:after="0" w:line="360" w:lineRule="auto"/>
        <w:ind w:left="3119" w:right="1"/>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rozprávanie,</w:t>
      </w:r>
    </w:p>
    <w:p w:rsidR="00382724" w:rsidRDefault="00382724" w:rsidP="00C16230">
      <w:pPr>
        <w:pStyle w:val="Odsekzoznamu"/>
        <w:numPr>
          <w:ilvl w:val="0"/>
          <w:numId w:val="65"/>
        </w:numPr>
        <w:spacing w:after="0" w:line="360" w:lineRule="auto"/>
        <w:ind w:left="3119" w:right="1"/>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čítanie s porozumením, </w:t>
      </w:r>
    </w:p>
    <w:p w:rsidR="00382724" w:rsidRDefault="00382724" w:rsidP="00C16230">
      <w:pPr>
        <w:pStyle w:val="Odsekzoznamu"/>
        <w:numPr>
          <w:ilvl w:val="0"/>
          <w:numId w:val="65"/>
        </w:numPr>
        <w:spacing w:after="0" w:line="360" w:lineRule="auto"/>
        <w:ind w:left="3119" w:right="1"/>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prezentáciu projektov.</w:t>
      </w:r>
    </w:p>
    <w:p w:rsidR="00382724" w:rsidRDefault="00382724" w:rsidP="00382724">
      <w:pPr>
        <w:spacing w:after="0" w:line="360" w:lineRule="auto"/>
        <w:ind w:left="408" w:right="1"/>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 </w:t>
      </w: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Kritériá pri ústnom overovaní vedomostí - plynulosť reči, výslovnosť a intonácia, rozsah slovnej zásoby, komunikatívna schopnosť , gramatická presnosť </w:t>
      </w:r>
    </w:p>
    <w:p w:rsidR="00382724" w:rsidRDefault="00382724" w:rsidP="00382724">
      <w:pPr>
        <w:tabs>
          <w:tab w:val="left" w:pos="510"/>
        </w:tabs>
        <w:spacing w:after="0" w:line="360" w:lineRule="auto"/>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 </w:t>
      </w:r>
    </w:p>
    <w:p w:rsidR="00382724" w:rsidRDefault="00382724" w:rsidP="00C16230">
      <w:pPr>
        <w:pStyle w:val="Odsekzoznamu"/>
        <w:numPr>
          <w:ilvl w:val="0"/>
          <w:numId w:val="65"/>
        </w:num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b/>
          <w:bCs/>
          <w:sz w:val="24"/>
          <w:szCs w:val="24"/>
        </w:rPr>
        <w:t xml:space="preserve">písomné overovanie vedomostí: </w:t>
      </w:r>
      <w:r w:rsidRPr="634C2C40">
        <w:rPr>
          <w:rFonts w:ascii="Times New Roman" w:eastAsia="Times New Roman" w:hAnsi="Times New Roman" w:cs="Times New Roman"/>
          <w:sz w:val="24"/>
          <w:szCs w:val="24"/>
        </w:rPr>
        <w:t xml:space="preserve"> </w:t>
      </w:r>
    </w:p>
    <w:p w:rsidR="00382724" w:rsidRDefault="00382724" w:rsidP="00C16230">
      <w:pPr>
        <w:pStyle w:val="Odsekzoznamu"/>
        <w:numPr>
          <w:ilvl w:val="0"/>
          <w:numId w:val="65"/>
        </w:numPr>
        <w:spacing w:after="0" w:line="360" w:lineRule="auto"/>
        <w:ind w:left="3119" w:right="12"/>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test  po tematickom celku, </w:t>
      </w:r>
    </w:p>
    <w:p w:rsidR="00382724" w:rsidRDefault="00382724" w:rsidP="00C16230">
      <w:pPr>
        <w:pStyle w:val="Odsekzoznamu"/>
        <w:numPr>
          <w:ilvl w:val="0"/>
          <w:numId w:val="65"/>
        </w:numPr>
        <w:spacing w:after="0" w:line="360" w:lineRule="auto"/>
        <w:ind w:left="3119" w:right="12"/>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projekt, </w:t>
      </w:r>
    </w:p>
    <w:p w:rsidR="00382724" w:rsidRDefault="00382724" w:rsidP="00C16230">
      <w:pPr>
        <w:pStyle w:val="Odsekzoznamu"/>
        <w:numPr>
          <w:ilvl w:val="0"/>
          <w:numId w:val="65"/>
        </w:numPr>
        <w:spacing w:after="0" w:line="360" w:lineRule="auto"/>
        <w:ind w:left="3119" w:right="12"/>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krátke písomné práce,</w:t>
      </w:r>
    </w:p>
    <w:p w:rsidR="00382724" w:rsidRDefault="00382724" w:rsidP="00C16230">
      <w:pPr>
        <w:pStyle w:val="Odsekzoznamu"/>
        <w:numPr>
          <w:ilvl w:val="0"/>
          <w:numId w:val="65"/>
        </w:numPr>
        <w:spacing w:after="0" w:line="360" w:lineRule="auto"/>
        <w:ind w:left="3119" w:right="12"/>
        <w:jc w:val="both"/>
        <w:rPr>
          <w:rFonts w:ascii="Times New Roman" w:eastAsia="Times New Roman" w:hAnsi="Times New Roman" w:cs="Times New Roman"/>
          <w:sz w:val="24"/>
          <w:szCs w:val="24"/>
        </w:rPr>
      </w:pPr>
      <w:r w:rsidRPr="563C58E5">
        <w:rPr>
          <w:rFonts w:ascii="Times New Roman" w:eastAsia="Times New Roman" w:hAnsi="Times New Roman" w:cs="Times New Roman"/>
          <w:sz w:val="24"/>
          <w:szCs w:val="24"/>
        </w:rPr>
        <w:t xml:space="preserve">počúvanie, </w:t>
      </w:r>
    </w:p>
    <w:p w:rsidR="00382724" w:rsidRDefault="00382724" w:rsidP="00382724">
      <w:pPr>
        <w:spacing w:after="0" w:line="360" w:lineRule="auto"/>
        <w:jc w:val="both"/>
        <w:rPr>
          <w:rFonts w:ascii="Times New Roman" w:eastAsia="Times New Roman" w:hAnsi="Times New Roman" w:cs="Times New Roman"/>
          <w:sz w:val="24"/>
          <w:szCs w:val="24"/>
        </w:rPr>
      </w:pP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Stupnica pri testoch, písomkách ANJ:</w:t>
      </w: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100% - 89% = 1</w:t>
      </w: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88% - 75% = 2</w:t>
      </w: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74% - 48% = 3</w:t>
      </w: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47% - 25% = 4</w:t>
      </w: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24% - 0% = 5</w:t>
      </w:r>
    </w:p>
    <w:p w:rsidR="00382724" w:rsidRDefault="00382724" w:rsidP="00382724">
      <w:pPr>
        <w:spacing w:after="0" w:line="360" w:lineRule="auto"/>
        <w:jc w:val="both"/>
        <w:rPr>
          <w:rFonts w:ascii="Times New Roman" w:eastAsia="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382724" w:rsidTr="00382724">
        <w:tc>
          <w:tcPr>
            <w:tcW w:w="9212" w:type="dxa"/>
            <w:shd w:val="clear" w:color="auto" w:fill="C2D69B" w:themeFill="accent3" w:themeFillTint="99"/>
          </w:tcPr>
          <w:p w:rsidR="00382724" w:rsidRPr="00DD3460" w:rsidRDefault="00382724" w:rsidP="0067701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Matematika a informatika </w:t>
            </w:r>
          </w:p>
        </w:tc>
      </w:tr>
    </w:tbl>
    <w:p w:rsidR="00382724" w:rsidRPr="00DD3460" w:rsidRDefault="00382724" w:rsidP="00382724">
      <w:pPr>
        <w:spacing w:after="0" w:line="360" w:lineRule="auto"/>
        <w:jc w:val="both"/>
        <w:rPr>
          <w:rFonts w:ascii="Times New Roman" w:eastAsia="Times New Roman" w:hAnsi="Times New Roman" w:cs="Times New Roman"/>
          <w:sz w:val="24"/>
          <w:szCs w:val="24"/>
        </w:rPr>
      </w:pPr>
    </w:p>
    <w:p w:rsidR="00382724" w:rsidRDefault="00382724" w:rsidP="00382724">
      <w:pPr>
        <w:spacing w:after="0" w:line="360" w:lineRule="auto"/>
        <w:jc w:val="both"/>
        <w:rPr>
          <w:rFonts w:ascii="Times New Roman" w:eastAsia="Times New Roman" w:hAnsi="Times New Roman" w:cs="Times New Roman"/>
          <w:sz w:val="24"/>
          <w:szCs w:val="24"/>
        </w:rPr>
      </w:pPr>
      <w:r w:rsidRPr="634C2C40">
        <w:rPr>
          <w:rFonts w:ascii="Times New Roman" w:eastAsia="Times New Roman" w:hAnsi="Times New Roman" w:cs="Times New Roman"/>
          <w:b/>
          <w:bCs/>
          <w:sz w:val="24"/>
          <w:szCs w:val="24"/>
        </w:rPr>
        <w:t>Učiteľ pri hodnotení berie do úvahy:</w:t>
      </w:r>
      <w:r w:rsidRPr="634C2C40">
        <w:rPr>
          <w:rFonts w:ascii="Times New Roman" w:eastAsia="Times New Roman" w:hAnsi="Times New Roman" w:cs="Times New Roman"/>
          <w:sz w:val="24"/>
          <w:szCs w:val="24"/>
        </w:rPr>
        <w:t xml:space="preserve"> </w:t>
      </w:r>
    </w:p>
    <w:p w:rsidR="00382724" w:rsidRDefault="00382724" w:rsidP="00C16230">
      <w:pPr>
        <w:pStyle w:val="Odsekzoznamu"/>
        <w:numPr>
          <w:ilvl w:val="0"/>
          <w:numId w:val="68"/>
        </w:numPr>
        <w:spacing w:after="0" w:line="360" w:lineRule="auto"/>
        <w:ind w:left="677"/>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formulácie viet, pravidiel, záverov,</w:t>
      </w:r>
    </w:p>
    <w:p w:rsidR="00382724" w:rsidRDefault="00382724" w:rsidP="00C16230">
      <w:pPr>
        <w:pStyle w:val="Odsekzoznamu"/>
        <w:numPr>
          <w:ilvl w:val="0"/>
          <w:numId w:val="68"/>
        </w:numPr>
        <w:spacing w:after="0" w:line="360" w:lineRule="auto"/>
        <w:ind w:left="677"/>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vypracovávanie domácich úloh,</w:t>
      </w:r>
    </w:p>
    <w:p w:rsidR="00382724" w:rsidRDefault="00382724" w:rsidP="00C16230">
      <w:pPr>
        <w:pStyle w:val="Odsekzoznamu"/>
        <w:numPr>
          <w:ilvl w:val="0"/>
          <w:numId w:val="68"/>
        </w:numPr>
        <w:spacing w:after="0" w:line="360" w:lineRule="auto"/>
        <w:ind w:left="677"/>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prípravu na vyučovanie – pomôcky,</w:t>
      </w:r>
    </w:p>
    <w:p w:rsidR="00382724" w:rsidRDefault="00382724" w:rsidP="00C16230">
      <w:pPr>
        <w:pStyle w:val="Odsekzoznamu"/>
        <w:numPr>
          <w:ilvl w:val="0"/>
          <w:numId w:val="68"/>
        </w:numPr>
        <w:spacing w:after="0" w:line="360" w:lineRule="auto"/>
        <w:ind w:left="677"/>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samostatnú prácu na doporučených úlohách mimo vyučovacích hodín,</w:t>
      </w:r>
    </w:p>
    <w:p w:rsidR="00382724" w:rsidRDefault="00382724" w:rsidP="00C16230">
      <w:pPr>
        <w:pStyle w:val="Odsekzoznamu"/>
        <w:numPr>
          <w:ilvl w:val="0"/>
          <w:numId w:val="68"/>
        </w:numPr>
        <w:spacing w:after="0" w:line="360" w:lineRule="auto"/>
        <w:ind w:left="677"/>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prácu v skupine,</w:t>
      </w:r>
    </w:p>
    <w:p w:rsidR="00382724" w:rsidRDefault="00382724" w:rsidP="00C16230">
      <w:pPr>
        <w:pStyle w:val="Odsekzoznamu"/>
        <w:numPr>
          <w:ilvl w:val="0"/>
          <w:numId w:val="68"/>
        </w:numPr>
        <w:spacing w:after="0" w:line="360" w:lineRule="auto"/>
        <w:ind w:left="677"/>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rovesnícke učenie,</w:t>
      </w:r>
    </w:p>
    <w:p w:rsidR="00382724" w:rsidRDefault="00382724" w:rsidP="00C16230">
      <w:pPr>
        <w:pStyle w:val="Odsekzoznamu"/>
        <w:numPr>
          <w:ilvl w:val="0"/>
          <w:numId w:val="68"/>
        </w:numPr>
        <w:spacing w:after="0" w:line="360" w:lineRule="auto"/>
        <w:ind w:left="677"/>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prácu na hodine,</w:t>
      </w:r>
    </w:p>
    <w:p w:rsidR="00382724" w:rsidRDefault="00382724" w:rsidP="00C16230">
      <w:pPr>
        <w:pStyle w:val="Odsekzoznamu"/>
        <w:numPr>
          <w:ilvl w:val="0"/>
          <w:numId w:val="68"/>
        </w:numPr>
        <w:spacing w:after="0" w:line="360" w:lineRule="auto"/>
        <w:ind w:left="677"/>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zapojenie sa do súťaží.</w:t>
      </w:r>
    </w:p>
    <w:p w:rsidR="00382724" w:rsidRDefault="00382724" w:rsidP="00382724">
      <w:pPr>
        <w:spacing w:after="0" w:line="360" w:lineRule="auto"/>
        <w:ind w:left="677"/>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 </w:t>
      </w:r>
    </w:p>
    <w:p w:rsidR="00382724" w:rsidRDefault="00382724" w:rsidP="00382724">
      <w:pPr>
        <w:tabs>
          <w:tab w:val="left" w:pos="510"/>
        </w:tabs>
        <w:spacing w:after="0" w:line="360" w:lineRule="auto"/>
        <w:jc w:val="both"/>
        <w:rPr>
          <w:rFonts w:ascii="Times New Roman" w:eastAsia="Times New Roman" w:hAnsi="Times New Roman" w:cs="Times New Roman"/>
          <w:color w:val="000000" w:themeColor="text1"/>
          <w:sz w:val="24"/>
          <w:szCs w:val="24"/>
        </w:rPr>
      </w:pPr>
      <w:r w:rsidRPr="634C2C40">
        <w:rPr>
          <w:rFonts w:ascii="Times New Roman" w:eastAsia="Times New Roman" w:hAnsi="Times New Roman" w:cs="Times New Roman"/>
          <w:color w:val="000000" w:themeColor="text1"/>
          <w:sz w:val="24"/>
          <w:szCs w:val="24"/>
        </w:rPr>
        <w:t xml:space="preserve">Učiteľ pri priebežnom hodnotení okrem aktivity, záujmu, prípravy  a práce žiakov hodnotí:   </w:t>
      </w:r>
    </w:p>
    <w:p w:rsidR="00382724" w:rsidRDefault="00382724" w:rsidP="00C16230">
      <w:pPr>
        <w:pStyle w:val="Odsekzoznamu"/>
        <w:numPr>
          <w:ilvl w:val="0"/>
          <w:numId w:val="67"/>
        </w:num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úst</w:t>
      </w:r>
      <w:r w:rsidRPr="634C2C40">
        <w:rPr>
          <w:rFonts w:ascii="Times New Roman" w:eastAsia="Times New Roman" w:hAnsi="Times New Roman" w:cs="Times New Roman"/>
          <w:b/>
          <w:bCs/>
          <w:sz w:val="24"/>
          <w:szCs w:val="24"/>
        </w:rPr>
        <w:t>ne overovanie vedomostí:</w:t>
      </w:r>
    </w:p>
    <w:p w:rsidR="00382724" w:rsidRDefault="00382724" w:rsidP="00C16230">
      <w:pPr>
        <w:pStyle w:val="Odsekzoznamu"/>
        <w:numPr>
          <w:ilvl w:val="0"/>
          <w:numId w:val="68"/>
        </w:numPr>
        <w:spacing w:after="0" w:line="360" w:lineRule="auto"/>
        <w:ind w:left="1890"/>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ústne odpovede,</w:t>
      </w:r>
    </w:p>
    <w:p w:rsidR="00382724" w:rsidRDefault="00382724" w:rsidP="00C16230">
      <w:pPr>
        <w:pStyle w:val="Odsekzoznamu"/>
        <w:numPr>
          <w:ilvl w:val="0"/>
          <w:numId w:val="68"/>
        </w:numPr>
        <w:spacing w:after="0" w:line="360" w:lineRule="auto"/>
        <w:ind w:left="1890"/>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 xml:space="preserve">kolektívne ústne skúšky (do skúšania sú zapojení všetci žiaci, ide o zistenie, či žiaci systematicky pracujú, skúšanie je orientačné), </w:t>
      </w:r>
    </w:p>
    <w:p w:rsidR="00382724" w:rsidRDefault="00382724" w:rsidP="00C16230">
      <w:pPr>
        <w:pStyle w:val="Odsekzoznamu"/>
        <w:numPr>
          <w:ilvl w:val="0"/>
          <w:numId w:val="68"/>
        </w:numPr>
        <w:spacing w:after="0" w:line="360" w:lineRule="auto"/>
        <w:ind w:left="1890"/>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 xml:space="preserve">prezentovanie projektov, bádateľských aktivít, praktických zadaní.  </w:t>
      </w:r>
    </w:p>
    <w:p w:rsidR="00382724" w:rsidRDefault="00382724" w:rsidP="00C16230">
      <w:pPr>
        <w:pStyle w:val="Odsekzoznamu"/>
        <w:numPr>
          <w:ilvl w:val="0"/>
          <w:numId w:val="68"/>
        </w:numPr>
        <w:spacing w:after="0" w:line="360" w:lineRule="auto"/>
        <w:ind w:left="677"/>
        <w:jc w:val="both"/>
        <w:rPr>
          <w:rFonts w:ascii="Times New Roman" w:eastAsia="Times New Roman" w:hAnsi="Times New Roman" w:cs="Times New Roman"/>
          <w:sz w:val="24"/>
          <w:szCs w:val="24"/>
        </w:rPr>
      </w:pPr>
      <w:r w:rsidRPr="634C2C40">
        <w:rPr>
          <w:rFonts w:ascii="Times New Roman" w:eastAsia="Times New Roman" w:hAnsi="Times New Roman" w:cs="Times New Roman"/>
          <w:b/>
          <w:bCs/>
          <w:sz w:val="24"/>
          <w:szCs w:val="24"/>
        </w:rPr>
        <w:t xml:space="preserve">písomné overovanie vedomostí: </w:t>
      </w:r>
      <w:r w:rsidRPr="634C2C40">
        <w:rPr>
          <w:rFonts w:ascii="Times New Roman" w:eastAsia="Times New Roman" w:hAnsi="Times New Roman" w:cs="Times New Roman"/>
          <w:sz w:val="24"/>
          <w:szCs w:val="24"/>
        </w:rPr>
        <w:t xml:space="preserve"> </w:t>
      </w:r>
    </w:p>
    <w:p w:rsidR="00382724" w:rsidRDefault="00382724" w:rsidP="00C16230">
      <w:pPr>
        <w:pStyle w:val="Odsekzoznamu"/>
        <w:numPr>
          <w:ilvl w:val="0"/>
          <w:numId w:val="66"/>
        </w:numPr>
        <w:spacing w:after="0" w:line="360" w:lineRule="auto"/>
        <w:ind w:left="1980"/>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krátke interaktívne testy a cvičenia,</w:t>
      </w:r>
    </w:p>
    <w:p w:rsidR="00382724" w:rsidRDefault="00382724" w:rsidP="00C16230">
      <w:pPr>
        <w:pStyle w:val="Odsekzoznamu"/>
        <w:numPr>
          <w:ilvl w:val="0"/>
          <w:numId w:val="66"/>
        </w:numPr>
        <w:spacing w:after="0" w:line="360" w:lineRule="auto"/>
        <w:ind w:left="1980"/>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vypracovanie domácich zadaní,</w:t>
      </w:r>
    </w:p>
    <w:p w:rsidR="00382724" w:rsidRDefault="00382724" w:rsidP="00C16230">
      <w:pPr>
        <w:pStyle w:val="Odsekzoznamu"/>
        <w:numPr>
          <w:ilvl w:val="0"/>
          <w:numId w:val="66"/>
        </w:numPr>
        <w:spacing w:after="0" w:line="360" w:lineRule="auto"/>
        <w:ind w:left="1980"/>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práca v skupine,</w:t>
      </w:r>
    </w:p>
    <w:p w:rsidR="00382724" w:rsidRDefault="00382724" w:rsidP="00C16230">
      <w:pPr>
        <w:pStyle w:val="Odsekzoznamu"/>
        <w:numPr>
          <w:ilvl w:val="0"/>
          <w:numId w:val="66"/>
        </w:numPr>
        <w:spacing w:after="0" w:line="360" w:lineRule="auto"/>
        <w:ind w:left="1980"/>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rovesnícke učenie,</w:t>
      </w:r>
    </w:p>
    <w:p w:rsidR="00382724" w:rsidRDefault="00382724" w:rsidP="00C16230">
      <w:pPr>
        <w:pStyle w:val="Odsekzoznamu"/>
        <w:numPr>
          <w:ilvl w:val="0"/>
          <w:numId w:val="66"/>
        </w:numPr>
        <w:spacing w:after="0" w:line="360" w:lineRule="auto"/>
        <w:ind w:left="1980"/>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tvorba vlastných projektov a ich prezentácia,</w:t>
      </w:r>
    </w:p>
    <w:p w:rsidR="00382724" w:rsidRDefault="00382724" w:rsidP="00C16230">
      <w:pPr>
        <w:pStyle w:val="Odsekzoznamu"/>
        <w:numPr>
          <w:ilvl w:val="0"/>
          <w:numId w:val="66"/>
        </w:numPr>
        <w:spacing w:after="0" w:line="360" w:lineRule="auto"/>
        <w:ind w:left="1980"/>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zapojenie sa do súťaží,</w:t>
      </w:r>
    </w:p>
    <w:p w:rsidR="00382724" w:rsidRDefault="00382724" w:rsidP="00C16230">
      <w:pPr>
        <w:pStyle w:val="Odsekzoznamu"/>
        <w:numPr>
          <w:ilvl w:val="0"/>
          <w:numId w:val="66"/>
        </w:numPr>
        <w:spacing w:after="0" w:line="360" w:lineRule="auto"/>
        <w:ind w:left="1980"/>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 xml:space="preserve">rôzne formy písomných prác, </w:t>
      </w:r>
    </w:p>
    <w:p w:rsidR="00382724" w:rsidRDefault="00382724" w:rsidP="00C16230">
      <w:pPr>
        <w:pStyle w:val="Odsekzoznamu"/>
        <w:numPr>
          <w:ilvl w:val="0"/>
          <w:numId w:val="68"/>
        </w:numPr>
        <w:spacing w:after="0" w:line="360" w:lineRule="auto"/>
        <w:ind w:left="3402"/>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orientačné, krátke písomné práce (do 10 minút), ktoré odhalia úroveň osvojenia konkrétneho javu – hodnotené známkou, ktorá bude vypočítaná z percentuálnej hodnoty,</w:t>
      </w:r>
    </w:p>
    <w:p w:rsidR="00382724" w:rsidRDefault="00382724" w:rsidP="00C16230">
      <w:pPr>
        <w:pStyle w:val="Odsekzoznamu"/>
        <w:numPr>
          <w:ilvl w:val="0"/>
          <w:numId w:val="68"/>
        </w:numPr>
        <w:spacing w:after="0" w:line="360" w:lineRule="auto"/>
        <w:ind w:left="3402"/>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priebežné písomné práce (10 – 20 minút) – ich cieľom je zistiť, či žiaci pochopili prebraté učivo, zistiť typické chyby a individuálne nedostatky jednotlivých žiakov – hodnotené známkou, ktorá bude vypočítaná z percentuálnej hodnoty,</w:t>
      </w:r>
    </w:p>
    <w:p w:rsidR="00382724" w:rsidRDefault="00382724" w:rsidP="00C16230">
      <w:pPr>
        <w:pStyle w:val="Odsekzoznamu"/>
        <w:numPr>
          <w:ilvl w:val="0"/>
          <w:numId w:val="68"/>
        </w:numPr>
        <w:spacing w:after="0" w:line="360" w:lineRule="auto"/>
        <w:ind w:left="3402"/>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lastRenderedPageBreak/>
        <w:t xml:space="preserve">písomné práce –  tematické (45 min.) – tematické písomné skúšky sa píšu po odučení tematického celku, </w:t>
      </w:r>
    </w:p>
    <w:p w:rsidR="00382724" w:rsidRDefault="00382724" w:rsidP="00C16230">
      <w:pPr>
        <w:pStyle w:val="Odsekzoznamu"/>
        <w:numPr>
          <w:ilvl w:val="0"/>
          <w:numId w:val="68"/>
        </w:numPr>
        <w:spacing w:after="0" w:line="360" w:lineRule="auto"/>
        <w:ind w:left="3402"/>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polročné písomné práce (45 min.),</w:t>
      </w:r>
    </w:p>
    <w:p w:rsidR="00382724" w:rsidRDefault="00382724" w:rsidP="00C16230">
      <w:pPr>
        <w:pStyle w:val="Odsekzoznamu"/>
        <w:numPr>
          <w:ilvl w:val="0"/>
          <w:numId w:val="68"/>
        </w:numPr>
        <w:spacing w:after="0" w:line="360" w:lineRule="auto"/>
        <w:ind w:left="3402"/>
        <w:jc w:val="both"/>
        <w:rPr>
          <w:rFonts w:ascii="Times New Roman" w:eastAsia="Times New Roman" w:hAnsi="Times New Roman" w:cs="Times New Roman"/>
          <w:sz w:val="24"/>
          <w:szCs w:val="24"/>
        </w:rPr>
      </w:pPr>
      <w:r w:rsidRPr="634C2C40">
        <w:rPr>
          <w:rFonts w:ascii="Times New Roman" w:eastAsia="Times New Roman" w:hAnsi="Times New Roman" w:cs="Times New Roman"/>
          <w:b/>
          <w:bCs/>
          <w:sz w:val="24"/>
          <w:szCs w:val="24"/>
        </w:rPr>
        <w:t>vstupné a výstupné previerky – záväzné v matematike pre všetky ročníky</w:t>
      </w:r>
      <w:r>
        <w:rPr>
          <w:rFonts w:ascii="Times New Roman" w:eastAsia="Times New Roman" w:hAnsi="Times New Roman" w:cs="Times New Roman"/>
          <w:b/>
          <w:bCs/>
          <w:sz w:val="24"/>
          <w:szCs w:val="24"/>
        </w:rPr>
        <w:t xml:space="preserve"> (okrem vstupného testu v 1. ročníku)</w:t>
      </w:r>
      <w:r w:rsidRPr="634C2C40">
        <w:rPr>
          <w:rFonts w:ascii="Times New Roman" w:eastAsia="Times New Roman" w:hAnsi="Times New Roman" w:cs="Times New Roman"/>
          <w:sz w:val="24"/>
          <w:szCs w:val="24"/>
        </w:rPr>
        <w:t xml:space="preserve">. </w:t>
      </w:r>
    </w:p>
    <w:p w:rsidR="00382724" w:rsidRDefault="00382724" w:rsidP="00C16230">
      <w:pPr>
        <w:pStyle w:val="Odsekzoznamu"/>
        <w:numPr>
          <w:ilvl w:val="0"/>
          <w:numId w:val="68"/>
        </w:numPr>
        <w:spacing w:after="0" w:line="360" w:lineRule="auto"/>
        <w:ind w:left="567"/>
        <w:jc w:val="both"/>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 xml:space="preserve">praktické overenie vedomostí: </w:t>
      </w:r>
    </w:p>
    <w:p w:rsidR="00382724" w:rsidRDefault="00382724" w:rsidP="00C16230">
      <w:pPr>
        <w:pStyle w:val="Odsekzoznamu"/>
        <w:numPr>
          <w:ilvl w:val="0"/>
          <w:numId w:val="68"/>
        </w:numPr>
        <w:spacing w:after="0" w:line="360" w:lineRule="auto"/>
        <w:ind w:left="2694"/>
        <w:jc w:val="both"/>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zadanie zamerané na programovanie,</w:t>
      </w:r>
    </w:p>
    <w:p w:rsidR="00382724" w:rsidRDefault="00382724" w:rsidP="00C16230">
      <w:pPr>
        <w:pStyle w:val="Odsekzoznamu"/>
        <w:numPr>
          <w:ilvl w:val="0"/>
          <w:numId w:val="68"/>
        </w:numPr>
        <w:spacing w:after="0" w:line="360" w:lineRule="auto"/>
        <w:ind w:left="2694"/>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 xml:space="preserve">zadanie zamerané na osvojenie/rozvoj vedomostí a kritického myslenia.  </w:t>
      </w:r>
    </w:p>
    <w:p w:rsidR="00382724" w:rsidRDefault="00382724" w:rsidP="00382724">
      <w:pPr>
        <w:pStyle w:val="Odsekzoznamu"/>
        <w:spacing w:after="0" w:line="360" w:lineRule="auto"/>
        <w:ind w:left="2694"/>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6987"/>
      </w:tblGrid>
      <w:tr w:rsidR="00382724" w:rsidTr="00677010">
        <w:trPr>
          <w:trHeight w:val="390"/>
        </w:trPr>
        <w:tc>
          <w:tcPr>
            <w:tcW w:w="8355" w:type="dxa"/>
            <w:gridSpan w:val="2"/>
            <w:shd w:val="clear" w:color="auto" w:fill="FFFFFF" w:themeFill="background1"/>
            <w:tcMar>
              <w:left w:w="108" w:type="dxa"/>
              <w:right w:w="108" w:type="dxa"/>
            </w:tcMar>
          </w:tcPr>
          <w:p w:rsidR="00382724" w:rsidRDefault="00382724" w:rsidP="00677010">
            <w:pPr>
              <w:spacing w:before="72" w:after="0" w:line="360" w:lineRule="auto"/>
              <w:ind w:right="216"/>
              <w:jc w:val="center"/>
              <w:rPr>
                <w:rFonts w:ascii="Times New Roman" w:eastAsia="Times New Roman" w:hAnsi="Times New Roman" w:cs="Times New Roman"/>
                <w:b/>
                <w:bCs/>
                <w:color w:val="000000" w:themeColor="text1"/>
                <w:sz w:val="24"/>
                <w:szCs w:val="24"/>
              </w:rPr>
            </w:pPr>
            <w:r w:rsidRPr="634C2C40">
              <w:rPr>
                <w:rFonts w:ascii="Times New Roman" w:eastAsia="Times New Roman" w:hAnsi="Times New Roman" w:cs="Times New Roman"/>
                <w:b/>
                <w:bCs/>
                <w:color w:val="000000" w:themeColor="text1"/>
                <w:sz w:val="24"/>
                <w:szCs w:val="24"/>
              </w:rPr>
              <w:t>Hodnotenie praktických úloh</w:t>
            </w:r>
          </w:p>
        </w:tc>
      </w:tr>
      <w:tr w:rsidR="00382724" w:rsidTr="00677010">
        <w:trPr>
          <w:trHeight w:val="390"/>
        </w:trPr>
        <w:tc>
          <w:tcPr>
            <w:tcW w:w="1368" w:type="dxa"/>
            <w:shd w:val="clear" w:color="auto" w:fill="FFFFFF" w:themeFill="background1"/>
            <w:tcMar>
              <w:left w:w="108" w:type="dxa"/>
              <w:right w:w="108" w:type="dxa"/>
            </w:tcMar>
          </w:tcPr>
          <w:p w:rsidR="00382724" w:rsidRDefault="00382724" w:rsidP="00677010">
            <w:pPr>
              <w:tabs>
                <w:tab w:val="left" w:pos="5669"/>
              </w:tabs>
              <w:spacing w:after="0" w:line="360" w:lineRule="auto"/>
              <w:jc w:val="center"/>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1</w:t>
            </w:r>
          </w:p>
        </w:tc>
        <w:tc>
          <w:tcPr>
            <w:tcW w:w="6987" w:type="dxa"/>
            <w:shd w:val="clear" w:color="auto" w:fill="FFFFFF" w:themeFill="background1"/>
            <w:tcMar>
              <w:left w:w="108" w:type="dxa"/>
              <w:right w:w="108" w:type="dxa"/>
            </w:tcMar>
          </w:tcPr>
          <w:p w:rsidR="00382724" w:rsidRDefault="00382724" w:rsidP="00677010">
            <w:pPr>
              <w:spacing w:before="72" w:after="0" w:line="360" w:lineRule="auto"/>
              <w:ind w:right="216"/>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Úloha splnená samostatne s vhodným výberom pomôcok/prostriedkov.</w:t>
            </w:r>
          </w:p>
        </w:tc>
      </w:tr>
      <w:tr w:rsidR="00382724" w:rsidTr="00677010">
        <w:trPr>
          <w:trHeight w:val="390"/>
        </w:trPr>
        <w:tc>
          <w:tcPr>
            <w:tcW w:w="1368" w:type="dxa"/>
            <w:shd w:val="clear" w:color="auto" w:fill="FFFFFF" w:themeFill="background1"/>
            <w:tcMar>
              <w:left w:w="108" w:type="dxa"/>
              <w:right w:w="108" w:type="dxa"/>
            </w:tcMar>
          </w:tcPr>
          <w:p w:rsidR="00382724" w:rsidRDefault="00382724" w:rsidP="00677010">
            <w:pPr>
              <w:tabs>
                <w:tab w:val="left" w:pos="5669"/>
              </w:tabs>
              <w:spacing w:after="0" w:line="360" w:lineRule="auto"/>
              <w:jc w:val="center"/>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2</w:t>
            </w:r>
          </w:p>
        </w:tc>
        <w:tc>
          <w:tcPr>
            <w:tcW w:w="6987" w:type="dxa"/>
            <w:shd w:val="clear" w:color="auto" w:fill="FFFFFF" w:themeFill="background1"/>
            <w:tcMar>
              <w:left w:w="108" w:type="dxa"/>
              <w:right w:w="108" w:type="dxa"/>
            </w:tcMar>
          </w:tcPr>
          <w:p w:rsidR="00382724" w:rsidRDefault="00382724" w:rsidP="00677010">
            <w:pPr>
              <w:spacing w:before="72" w:after="0" w:line="360" w:lineRule="auto"/>
              <w:ind w:right="216"/>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Úloha splnená s minimálnou pomocou (učiteľa, spolužiaka, ...) </w:t>
            </w:r>
          </w:p>
        </w:tc>
      </w:tr>
      <w:tr w:rsidR="00382724" w:rsidTr="00677010">
        <w:trPr>
          <w:trHeight w:val="300"/>
        </w:trPr>
        <w:tc>
          <w:tcPr>
            <w:tcW w:w="1368" w:type="dxa"/>
            <w:shd w:val="clear" w:color="auto" w:fill="FFFFFF" w:themeFill="background1"/>
            <w:tcMar>
              <w:left w:w="108" w:type="dxa"/>
              <w:right w:w="108" w:type="dxa"/>
            </w:tcMar>
          </w:tcPr>
          <w:p w:rsidR="00382724" w:rsidRDefault="00382724" w:rsidP="00677010">
            <w:pPr>
              <w:tabs>
                <w:tab w:val="left" w:pos="5669"/>
              </w:tabs>
              <w:spacing w:after="0" w:line="360" w:lineRule="auto"/>
              <w:jc w:val="center"/>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3</w:t>
            </w:r>
          </w:p>
        </w:tc>
        <w:tc>
          <w:tcPr>
            <w:tcW w:w="6987" w:type="dxa"/>
            <w:shd w:val="clear" w:color="auto" w:fill="FFFFFF" w:themeFill="background1"/>
            <w:tcMar>
              <w:left w:w="108" w:type="dxa"/>
              <w:right w:w="108" w:type="dxa"/>
            </w:tcMar>
          </w:tcPr>
          <w:p w:rsidR="00382724" w:rsidRDefault="00382724" w:rsidP="00677010">
            <w:pPr>
              <w:spacing w:before="72" w:after="0" w:line="360" w:lineRule="auto"/>
              <w:ind w:right="216"/>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Úloha splnená s výraznou pomocou (učiteľa, spolužiaka, ...)</w:t>
            </w:r>
          </w:p>
        </w:tc>
      </w:tr>
      <w:tr w:rsidR="00382724" w:rsidTr="00677010">
        <w:trPr>
          <w:trHeight w:val="390"/>
        </w:trPr>
        <w:tc>
          <w:tcPr>
            <w:tcW w:w="1368" w:type="dxa"/>
            <w:shd w:val="clear" w:color="auto" w:fill="FFFFFF" w:themeFill="background1"/>
            <w:tcMar>
              <w:left w:w="108" w:type="dxa"/>
              <w:right w:w="108" w:type="dxa"/>
            </w:tcMar>
          </w:tcPr>
          <w:p w:rsidR="00382724" w:rsidRDefault="00382724" w:rsidP="00677010">
            <w:pPr>
              <w:tabs>
                <w:tab w:val="left" w:pos="5669"/>
              </w:tabs>
              <w:spacing w:after="0" w:line="360" w:lineRule="auto"/>
              <w:jc w:val="center"/>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4</w:t>
            </w:r>
          </w:p>
        </w:tc>
        <w:tc>
          <w:tcPr>
            <w:tcW w:w="6987" w:type="dxa"/>
            <w:shd w:val="clear" w:color="auto" w:fill="FFFFFF" w:themeFill="background1"/>
            <w:tcMar>
              <w:left w:w="108" w:type="dxa"/>
              <w:right w:w="108" w:type="dxa"/>
            </w:tcMar>
          </w:tcPr>
          <w:p w:rsidR="00382724" w:rsidRDefault="00382724" w:rsidP="00677010">
            <w:pPr>
              <w:spacing w:before="72" w:after="0" w:line="360" w:lineRule="auto"/>
              <w:ind w:right="216"/>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 xml:space="preserve">Čiastočne splnená úloha </w:t>
            </w:r>
          </w:p>
        </w:tc>
      </w:tr>
      <w:tr w:rsidR="00382724" w:rsidTr="00677010">
        <w:trPr>
          <w:trHeight w:val="390"/>
        </w:trPr>
        <w:tc>
          <w:tcPr>
            <w:tcW w:w="1368" w:type="dxa"/>
            <w:shd w:val="clear" w:color="auto" w:fill="FFFFFF" w:themeFill="background1"/>
            <w:tcMar>
              <w:left w:w="108" w:type="dxa"/>
              <w:right w:w="108" w:type="dxa"/>
            </w:tcMar>
          </w:tcPr>
          <w:p w:rsidR="00382724" w:rsidRDefault="00382724" w:rsidP="00677010">
            <w:pPr>
              <w:tabs>
                <w:tab w:val="left" w:pos="5669"/>
              </w:tabs>
              <w:spacing w:after="0" w:line="360" w:lineRule="auto"/>
              <w:jc w:val="center"/>
              <w:rPr>
                <w:rFonts w:ascii="Times New Roman" w:eastAsia="Times New Roman" w:hAnsi="Times New Roman" w:cs="Times New Roman"/>
                <w:b/>
                <w:bCs/>
                <w:sz w:val="24"/>
                <w:szCs w:val="24"/>
              </w:rPr>
            </w:pPr>
            <w:r w:rsidRPr="634C2C40">
              <w:rPr>
                <w:rFonts w:ascii="Times New Roman" w:eastAsia="Times New Roman" w:hAnsi="Times New Roman" w:cs="Times New Roman"/>
                <w:b/>
                <w:bCs/>
                <w:sz w:val="24"/>
                <w:szCs w:val="24"/>
              </w:rPr>
              <w:t>5</w:t>
            </w:r>
          </w:p>
        </w:tc>
        <w:tc>
          <w:tcPr>
            <w:tcW w:w="6987" w:type="dxa"/>
            <w:shd w:val="clear" w:color="auto" w:fill="FFFFFF" w:themeFill="background1"/>
            <w:tcMar>
              <w:left w:w="108" w:type="dxa"/>
              <w:right w:w="108" w:type="dxa"/>
            </w:tcMar>
          </w:tcPr>
          <w:p w:rsidR="00382724" w:rsidRDefault="00382724" w:rsidP="00677010">
            <w:pPr>
              <w:spacing w:before="72" w:after="0" w:line="360" w:lineRule="auto"/>
              <w:ind w:right="216"/>
              <w:rPr>
                <w:rFonts w:ascii="Times New Roman" w:eastAsia="Times New Roman" w:hAnsi="Times New Roman" w:cs="Times New Roman"/>
                <w:sz w:val="24"/>
                <w:szCs w:val="24"/>
              </w:rPr>
            </w:pPr>
            <w:r w:rsidRPr="634C2C40">
              <w:rPr>
                <w:rFonts w:ascii="Times New Roman" w:eastAsia="Times New Roman" w:hAnsi="Times New Roman" w:cs="Times New Roman"/>
                <w:sz w:val="24"/>
                <w:szCs w:val="24"/>
              </w:rPr>
              <w:t>Nesplnená úloha</w:t>
            </w:r>
          </w:p>
        </w:tc>
      </w:tr>
    </w:tbl>
    <w:p w:rsidR="00382724" w:rsidRDefault="00382724" w:rsidP="00382724">
      <w:pPr>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382724" w:rsidTr="00382724">
        <w:tc>
          <w:tcPr>
            <w:tcW w:w="9212" w:type="dxa"/>
            <w:shd w:val="clear" w:color="auto" w:fill="C2D69B" w:themeFill="accent3" w:themeFillTint="99"/>
          </w:tcPr>
          <w:p w:rsidR="00382724" w:rsidRPr="00DD3460" w:rsidRDefault="00382724" w:rsidP="0067701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Človek a</w:t>
            </w:r>
            <w:r w:rsidR="00A66E04">
              <w:rPr>
                <w:rFonts w:ascii="Times New Roman" w:hAnsi="Times New Roman" w:cs="Times New Roman"/>
                <w:b/>
                <w:sz w:val="28"/>
                <w:szCs w:val="28"/>
              </w:rPr>
              <w:t> </w:t>
            </w:r>
            <w:r>
              <w:rPr>
                <w:rFonts w:ascii="Times New Roman" w:hAnsi="Times New Roman" w:cs="Times New Roman"/>
                <w:b/>
                <w:sz w:val="28"/>
                <w:szCs w:val="28"/>
              </w:rPr>
              <w:t>príroda</w:t>
            </w:r>
          </w:p>
        </w:tc>
      </w:tr>
    </w:tbl>
    <w:p w:rsidR="00382724" w:rsidRDefault="00382724" w:rsidP="00382724">
      <w:pPr>
        <w:spacing w:after="0" w:line="360" w:lineRule="auto"/>
        <w:jc w:val="both"/>
        <w:rPr>
          <w:rFonts w:ascii="Times New Roman" w:hAnsi="Times New Roman" w:cs="Times New Roman"/>
          <w:sz w:val="24"/>
          <w:szCs w:val="24"/>
        </w:rPr>
      </w:pPr>
    </w:p>
    <w:p w:rsidR="00382724" w:rsidRDefault="00382724" w:rsidP="00382724">
      <w:pPr>
        <w:spacing w:after="0" w:line="360" w:lineRule="auto"/>
        <w:jc w:val="both"/>
      </w:pPr>
      <w:r w:rsidRPr="6177DA06">
        <w:rPr>
          <w:rFonts w:ascii="Times New Roman" w:eastAsia="Times New Roman" w:hAnsi="Times New Roman" w:cs="Times New Roman"/>
          <w:sz w:val="24"/>
          <w:szCs w:val="24"/>
        </w:rPr>
        <w:t xml:space="preserve">Pri klasifikácii výsledkov sa v súlade s požiadavkami učebných osnov hodnotí: </w:t>
      </w:r>
    </w:p>
    <w:p w:rsidR="00382724" w:rsidRDefault="00382724" w:rsidP="00C16230">
      <w:pPr>
        <w:pStyle w:val="Odsekzoznamu"/>
        <w:numPr>
          <w:ilvl w:val="0"/>
          <w:numId w:val="72"/>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 xml:space="preserve">schopnosť žiaka posudzovať a uplatňovať poznatky a zručnosti pri riešení teoretických a praktických úloh, </w:t>
      </w:r>
    </w:p>
    <w:p w:rsidR="00382724" w:rsidRDefault="00382724" w:rsidP="00C16230">
      <w:pPr>
        <w:pStyle w:val="Odsekzoznamu"/>
        <w:numPr>
          <w:ilvl w:val="0"/>
          <w:numId w:val="72"/>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 xml:space="preserve">schopnosť vykonávať požadované intelektuálne a praktické činnosti pri realizácii experimentov, </w:t>
      </w:r>
    </w:p>
    <w:p w:rsidR="00382724" w:rsidRDefault="00382724" w:rsidP="00C16230">
      <w:pPr>
        <w:pStyle w:val="Odsekzoznamu"/>
        <w:numPr>
          <w:ilvl w:val="0"/>
          <w:numId w:val="72"/>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využívať experiment ako formu získavania podkladov na vyvodenie teoretických poznatkov, vedieť navrhnúť postup riešenia úlohy,</w:t>
      </w:r>
    </w:p>
    <w:p w:rsidR="00382724" w:rsidRDefault="00382724" w:rsidP="00C16230">
      <w:pPr>
        <w:pStyle w:val="Odsekzoznamu"/>
        <w:numPr>
          <w:ilvl w:val="0"/>
          <w:numId w:val="72"/>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 xml:space="preserve">kvalita myslenia, predovšetkým jeho logickosť, samostatnosť a tvorivosť, </w:t>
      </w:r>
    </w:p>
    <w:p w:rsidR="00382724" w:rsidRDefault="00382724" w:rsidP="00C16230">
      <w:pPr>
        <w:pStyle w:val="Odsekzoznamu"/>
        <w:numPr>
          <w:ilvl w:val="0"/>
          <w:numId w:val="72"/>
        </w:numPr>
        <w:spacing w:after="0" w:line="360" w:lineRule="auto"/>
        <w:jc w:val="both"/>
        <w:rPr>
          <w:rFonts w:ascii="Times New Roman" w:eastAsia="Times New Roman" w:hAnsi="Times New Roman" w:cs="Times New Roman"/>
          <w:sz w:val="24"/>
          <w:szCs w:val="24"/>
        </w:rPr>
      </w:pPr>
      <w:r w:rsidRPr="19400FBF">
        <w:rPr>
          <w:rFonts w:ascii="Times New Roman" w:eastAsia="Times New Roman" w:hAnsi="Times New Roman" w:cs="Times New Roman"/>
          <w:sz w:val="24"/>
          <w:szCs w:val="24"/>
        </w:rPr>
        <w:t xml:space="preserve">schopnosť vyhľadávať informácie z digitálnych zdrojov, </w:t>
      </w:r>
    </w:p>
    <w:p w:rsidR="00382724" w:rsidRDefault="00382724" w:rsidP="00C16230">
      <w:pPr>
        <w:pStyle w:val="Odsekzoznamu"/>
        <w:numPr>
          <w:ilvl w:val="0"/>
          <w:numId w:val="72"/>
        </w:numPr>
        <w:spacing w:after="0" w:line="360" w:lineRule="auto"/>
        <w:jc w:val="both"/>
        <w:rPr>
          <w:rFonts w:ascii="Times New Roman" w:eastAsia="Times New Roman" w:hAnsi="Times New Roman" w:cs="Times New Roman"/>
          <w:sz w:val="24"/>
          <w:szCs w:val="24"/>
        </w:rPr>
      </w:pPr>
      <w:r w:rsidRPr="19400FBF">
        <w:rPr>
          <w:rFonts w:ascii="Times New Roman" w:eastAsia="Times New Roman" w:hAnsi="Times New Roman" w:cs="Times New Roman"/>
          <w:sz w:val="24"/>
          <w:szCs w:val="24"/>
        </w:rPr>
        <w:t>schopnosť riešiť úlohy a prezentovať informácie samostatne ale aj v skupine.</w:t>
      </w:r>
    </w:p>
    <w:p w:rsidR="00382724" w:rsidRDefault="00382724" w:rsidP="00382724">
      <w:pPr>
        <w:pStyle w:val="Odsekzoznamu"/>
        <w:spacing w:after="0" w:line="360" w:lineRule="auto"/>
        <w:ind w:left="0"/>
        <w:jc w:val="both"/>
        <w:rPr>
          <w:rFonts w:ascii="Times New Roman" w:eastAsia="Times New Roman" w:hAnsi="Times New Roman" w:cs="Times New Roman"/>
          <w:sz w:val="24"/>
          <w:szCs w:val="24"/>
        </w:rPr>
      </w:pPr>
    </w:p>
    <w:p w:rsidR="00382724" w:rsidRDefault="00382724" w:rsidP="00382724">
      <w:pPr>
        <w:pStyle w:val="Odsekzoznamu"/>
        <w:spacing w:after="0" w:line="360" w:lineRule="auto"/>
        <w:ind w:left="0"/>
        <w:jc w:val="both"/>
      </w:pPr>
      <w:r w:rsidRPr="6177DA06">
        <w:rPr>
          <w:rFonts w:ascii="Times New Roman" w:eastAsia="Times New Roman" w:hAnsi="Times New Roman" w:cs="Times New Roman"/>
          <w:sz w:val="24"/>
          <w:szCs w:val="24"/>
        </w:rPr>
        <w:lastRenderedPageBreak/>
        <w:t>Učiteľ pri pribežnom hodnotení okrem aktivity, záujmu, prípravy a práce žiakov hodnotí:</w:t>
      </w:r>
    </w:p>
    <w:p w:rsidR="00382724" w:rsidRDefault="00382724" w:rsidP="00C16230">
      <w:pPr>
        <w:pStyle w:val="Odsekzoznamu"/>
        <w:numPr>
          <w:ilvl w:val="0"/>
          <w:numId w:val="71"/>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 xml:space="preserve">ústne overovanie vedomostí: </w:t>
      </w:r>
    </w:p>
    <w:p w:rsidR="00382724" w:rsidRDefault="00382724" w:rsidP="00C16230">
      <w:pPr>
        <w:pStyle w:val="Odsekzoznamu"/>
        <w:numPr>
          <w:ilvl w:val="1"/>
          <w:numId w:val="71"/>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 xml:space="preserve">ústne odpovede - pri ktorých sa kladie dôraz nielen na kvalitu osvojenia, ale aj na spôsob ich prezentácie v logických súvislostiach a ich aplikáciou v praktických súvislostiach, </w:t>
      </w:r>
    </w:p>
    <w:p w:rsidR="00382724" w:rsidRDefault="00382724" w:rsidP="00C16230">
      <w:pPr>
        <w:pStyle w:val="Odsekzoznamu"/>
        <w:numPr>
          <w:ilvl w:val="1"/>
          <w:numId w:val="71"/>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 xml:space="preserve">prezentovanie projektov, bádateľských aktivít/praktických zadaní. </w:t>
      </w:r>
    </w:p>
    <w:p w:rsidR="00382724" w:rsidRDefault="00382724" w:rsidP="00C16230">
      <w:pPr>
        <w:pStyle w:val="Odsekzoznamu"/>
        <w:numPr>
          <w:ilvl w:val="0"/>
          <w:numId w:val="70"/>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písomné overovanie vedomostí:</w:t>
      </w:r>
    </w:p>
    <w:p w:rsidR="00382724" w:rsidRDefault="00382724" w:rsidP="00C16230">
      <w:pPr>
        <w:pStyle w:val="Odsekzoznamu"/>
        <w:numPr>
          <w:ilvl w:val="1"/>
          <w:numId w:val="70"/>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 xml:space="preserve">tvorba vlastných projektov, </w:t>
      </w:r>
    </w:p>
    <w:p w:rsidR="00382724" w:rsidRDefault="00382724" w:rsidP="00C16230">
      <w:pPr>
        <w:pStyle w:val="Odsekzoznamu"/>
        <w:numPr>
          <w:ilvl w:val="1"/>
          <w:numId w:val="70"/>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zapojenie sa do súťaží,</w:t>
      </w:r>
    </w:p>
    <w:p w:rsidR="00382724" w:rsidRDefault="00382724" w:rsidP="00C16230">
      <w:pPr>
        <w:pStyle w:val="Odsekzoznamu"/>
        <w:numPr>
          <w:ilvl w:val="1"/>
          <w:numId w:val="70"/>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 xml:space="preserve">krátke písomné práce, testy, </w:t>
      </w:r>
    </w:p>
    <w:p w:rsidR="00382724" w:rsidRDefault="00382724" w:rsidP="00C16230">
      <w:pPr>
        <w:pStyle w:val="Odsekzoznamu"/>
        <w:numPr>
          <w:ilvl w:val="1"/>
          <w:numId w:val="70"/>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 xml:space="preserve">tematické písomne práce. </w:t>
      </w:r>
    </w:p>
    <w:p w:rsidR="00382724" w:rsidRDefault="00382724" w:rsidP="00C16230">
      <w:pPr>
        <w:pStyle w:val="Odsekzoznamu"/>
        <w:numPr>
          <w:ilvl w:val="0"/>
          <w:numId w:val="69"/>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 xml:space="preserve">praktické overenie vedomostí: </w:t>
      </w:r>
    </w:p>
    <w:p w:rsidR="00382724" w:rsidRDefault="00382724" w:rsidP="00C16230">
      <w:pPr>
        <w:pStyle w:val="Odsekzoznamu"/>
        <w:numPr>
          <w:ilvl w:val="1"/>
          <w:numId w:val="69"/>
        </w:num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 xml:space="preserve">experiment, </w:t>
      </w:r>
    </w:p>
    <w:p w:rsidR="00382724" w:rsidRDefault="00382724" w:rsidP="00C16230">
      <w:pPr>
        <w:pStyle w:val="Odsekzoznamu"/>
        <w:numPr>
          <w:ilvl w:val="1"/>
          <w:numId w:val="69"/>
        </w:numPr>
        <w:spacing w:after="0" w:line="360" w:lineRule="auto"/>
        <w:jc w:val="both"/>
        <w:rPr>
          <w:rFonts w:ascii="Times New Roman" w:eastAsia="Times New Roman" w:hAnsi="Times New Roman" w:cs="Times New Roman"/>
          <w:sz w:val="24"/>
          <w:szCs w:val="24"/>
        </w:rPr>
      </w:pPr>
      <w:r w:rsidRPr="19400FBF">
        <w:rPr>
          <w:rFonts w:ascii="Times New Roman" w:eastAsia="Times New Roman" w:hAnsi="Times New Roman" w:cs="Times New Roman"/>
          <w:sz w:val="24"/>
          <w:szCs w:val="24"/>
        </w:rPr>
        <w:t>praktické úlohy, aktivity alebo bádateľské činnosti.</w:t>
      </w:r>
    </w:p>
    <w:p w:rsidR="00382724" w:rsidRDefault="00382724" w:rsidP="00382724">
      <w:pPr>
        <w:spacing w:after="0" w:line="360" w:lineRule="auto"/>
        <w:jc w:val="both"/>
        <w:rPr>
          <w:rFonts w:ascii="Times New Roman" w:eastAsia="Times New Roman" w:hAnsi="Times New Roman" w:cs="Times New Roman"/>
          <w:sz w:val="24"/>
          <w:szCs w:val="24"/>
        </w:rPr>
      </w:pPr>
    </w:p>
    <w:tbl>
      <w:tblPr>
        <w:tblStyle w:val="Mriekatabuky"/>
        <w:tblW w:w="0" w:type="auto"/>
        <w:tblLook w:val="06A0" w:firstRow="1" w:lastRow="0" w:firstColumn="1" w:lastColumn="0" w:noHBand="1" w:noVBand="1"/>
      </w:tblPr>
      <w:tblGrid>
        <w:gridCol w:w="2265"/>
        <w:gridCol w:w="2265"/>
        <w:gridCol w:w="2265"/>
        <w:gridCol w:w="2265"/>
      </w:tblGrid>
      <w:tr w:rsidR="00382724" w:rsidTr="00677010">
        <w:trPr>
          <w:trHeight w:val="300"/>
        </w:trPr>
        <w:tc>
          <w:tcPr>
            <w:tcW w:w="9060" w:type="dxa"/>
            <w:gridSpan w:val="4"/>
          </w:tcPr>
          <w:p w:rsidR="00382724" w:rsidRDefault="00382724" w:rsidP="00677010">
            <w:pPr>
              <w:spacing w:line="360" w:lineRule="auto"/>
            </w:pPr>
            <w:r w:rsidRPr="6177DA06">
              <w:rPr>
                <w:rFonts w:ascii="Times New Roman" w:eastAsia="Times New Roman" w:hAnsi="Times New Roman" w:cs="Times New Roman"/>
                <w:sz w:val="24"/>
                <w:szCs w:val="24"/>
              </w:rPr>
              <w:t>Hodnotenie bádateľských a praktických úloh</w:t>
            </w:r>
          </w:p>
        </w:tc>
      </w:tr>
      <w:tr w:rsidR="00382724" w:rsidTr="00677010">
        <w:trPr>
          <w:trHeight w:val="300"/>
        </w:trPr>
        <w:tc>
          <w:tcPr>
            <w:tcW w:w="2265" w:type="dxa"/>
            <w:vMerge w:val="restart"/>
          </w:tcPr>
          <w:p w:rsidR="00382724" w:rsidRDefault="00382724" w:rsidP="00677010">
            <w:pPr>
              <w:spacing w:line="360" w:lineRule="auto"/>
            </w:pPr>
            <w:r w:rsidRPr="6177DA06">
              <w:rPr>
                <w:rFonts w:ascii="Times New Roman" w:eastAsia="Times New Roman" w:hAnsi="Times New Roman" w:cs="Times New Roman"/>
                <w:sz w:val="24"/>
                <w:szCs w:val="24"/>
              </w:rPr>
              <w:t>Predpoklad</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nesformuloval žiaden predpoklad.</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s pomocou zvolil/sformuloval predpoklad na základe vedomostí/textu.</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samostatne zvolil/sformuloval predpoklad na základe vedomostí/textu.</w:t>
            </w:r>
          </w:p>
        </w:tc>
      </w:tr>
      <w:tr w:rsidR="00382724" w:rsidTr="00677010">
        <w:trPr>
          <w:trHeight w:val="300"/>
        </w:trPr>
        <w:tc>
          <w:tcPr>
            <w:tcW w:w="2265" w:type="dxa"/>
            <w:vMerge/>
          </w:tcPr>
          <w:p w:rsidR="00382724" w:rsidRDefault="00382724" w:rsidP="00677010">
            <w:pPr>
              <w:spacing w:line="360" w:lineRule="auto"/>
            </w:pP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0 bodov</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1 bod</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2 body</w:t>
            </w:r>
          </w:p>
        </w:tc>
      </w:tr>
      <w:tr w:rsidR="00382724" w:rsidTr="00677010">
        <w:trPr>
          <w:trHeight w:val="300"/>
        </w:trPr>
        <w:tc>
          <w:tcPr>
            <w:tcW w:w="2265" w:type="dxa"/>
            <w:vMerge w:val="restart"/>
          </w:tcPr>
          <w:p w:rsidR="00382724" w:rsidRDefault="00382724" w:rsidP="00677010">
            <w:pPr>
              <w:spacing w:line="360" w:lineRule="auto"/>
            </w:pPr>
            <w:r w:rsidRPr="6177DA06">
              <w:rPr>
                <w:rFonts w:ascii="Times New Roman" w:eastAsia="Times New Roman" w:hAnsi="Times New Roman" w:cs="Times New Roman"/>
                <w:sz w:val="24"/>
                <w:szCs w:val="24"/>
              </w:rPr>
              <w:t>Realizácia</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pracoval s výraznou pomocou.</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pracoval s menšou pomocou podľa postupu, zadania.</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pracoval samostatne a správne podľa postupu, zadania bez chýb.</w:t>
            </w:r>
          </w:p>
        </w:tc>
      </w:tr>
      <w:tr w:rsidR="00382724" w:rsidTr="00677010">
        <w:trPr>
          <w:trHeight w:val="300"/>
        </w:trPr>
        <w:tc>
          <w:tcPr>
            <w:tcW w:w="2265" w:type="dxa"/>
            <w:vMerge/>
          </w:tcPr>
          <w:p w:rsidR="00382724" w:rsidRDefault="00382724" w:rsidP="00677010">
            <w:pPr>
              <w:spacing w:line="360" w:lineRule="auto"/>
            </w:pP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0 bodov</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1 bod</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2 body</w:t>
            </w:r>
          </w:p>
        </w:tc>
      </w:tr>
      <w:tr w:rsidR="00382724" w:rsidTr="00677010">
        <w:trPr>
          <w:trHeight w:val="300"/>
        </w:trPr>
        <w:tc>
          <w:tcPr>
            <w:tcW w:w="2265" w:type="dxa"/>
            <w:vMerge w:val="restart"/>
          </w:tcPr>
          <w:p w:rsidR="00382724" w:rsidRDefault="00382724" w:rsidP="00677010">
            <w:pPr>
              <w:spacing w:line="360" w:lineRule="auto"/>
            </w:pPr>
            <w:r w:rsidRPr="6177DA06">
              <w:rPr>
                <w:rFonts w:ascii="Times New Roman" w:eastAsia="Times New Roman" w:hAnsi="Times New Roman" w:cs="Times New Roman"/>
                <w:sz w:val="24"/>
                <w:szCs w:val="24"/>
              </w:rPr>
              <w:t>Spracovanie</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 xml:space="preserve">Žiak mal napriek pomoci výrazné problémy so zaznamenaním stanovených častí. Stanovené časti sú </w:t>
            </w:r>
            <w:r w:rsidRPr="6177DA06">
              <w:rPr>
                <w:rFonts w:ascii="Times New Roman" w:eastAsia="Times New Roman" w:hAnsi="Times New Roman" w:cs="Times New Roman"/>
                <w:sz w:val="24"/>
                <w:szCs w:val="24"/>
              </w:rPr>
              <w:lastRenderedPageBreak/>
              <w:t>nekompletné, chýbajú. Záver približný alebo žiaden.</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lastRenderedPageBreak/>
              <w:t>Žiak zaznamenal iba časť zadania.</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 xml:space="preserve">Žiak samostatne a správne zaznamenal všetky stanovené časti. Záznam je autentický, nákres originálny, </w:t>
            </w:r>
            <w:r w:rsidRPr="6177DA06">
              <w:rPr>
                <w:rFonts w:ascii="Times New Roman" w:eastAsia="Times New Roman" w:hAnsi="Times New Roman" w:cs="Times New Roman"/>
                <w:sz w:val="24"/>
                <w:szCs w:val="24"/>
              </w:rPr>
              <w:lastRenderedPageBreak/>
              <w:t>vystihujúci realitu. Záver je jasný, zodpovedá cieľu.</w:t>
            </w:r>
          </w:p>
        </w:tc>
      </w:tr>
      <w:tr w:rsidR="00382724" w:rsidTr="00677010">
        <w:trPr>
          <w:trHeight w:val="300"/>
        </w:trPr>
        <w:tc>
          <w:tcPr>
            <w:tcW w:w="2265" w:type="dxa"/>
            <w:vMerge/>
          </w:tcPr>
          <w:p w:rsidR="00382724" w:rsidRDefault="00382724" w:rsidP="00677010">
            <w:pPr>
              <w:spacing w:line="360" w:lineRule="auto"/>
            </w:pP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0 bodov</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1 bod</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2 body</w:t>
            </w:r>
          </w:p>
        </w:tc>
      </w:tr>
      <w:tr w:rsidR="00382724" w:rsidTr="00677010">
        <w:trPr>
          <w:trHeight w:val="300"/>
        </w:trPr>
        <w:tc>
          <w:tcPr>
            <w:tcW w:w="2265" w:type="dxa"/>
            <w:vMerge w:val="restart"/>
          </w:tcPr>
          <w:p w:rsidR="00382724" w:rsidRDefault="00382724" w:rsidP="00677010">
            <w:pPr>
              <w:spacing w:line="360" w:lineRule="auto"/>
            </w:pPr>
            <w:r w:rsidRPr="6177DA06">
              <w:rPr>
                <w:rFonts w:ascii="Times New Roman" w:eastAsia="Times New Roman" w:hAnsi="Times New Roman" w:cs="Times New Roman"/>
                <w:sz w:val="24"/>
                <w:szCs w:val="24"/>
              </w:rPr>
              <w:t>Zdôvodnenie</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na základe realizácie s výraznou pomocou zdôvodnil výsledok činnosti. prepojil ho alebo vyvodil teoretické poznatky.</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na základe realizácie s pomocou zdôvodnil výsledok činnosti, prepojil ho alebo vyvodil teoretické poznatky.</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na základe realizácie samostatne a správne zdôvodnil výsledok činnosti, prepojil ho alebo vyvodil teoretické poznatky.</w:t>
            </w:r>
          </w:p>
        </w:tc>
      </w:tr>
      <w:tr w:rsidR="00382724" w:rsidTr="00677010">
        <w:trPr>
          <w:trHeight w:val="300"/>
        </w:trPr>
        <w:tc>
          <w:tcPr>
            <w:tcW w:w="2265" w:type="dxa"/>
            <w:vMerge/>
          </w:tcPr>
          <w:p w:rsidR="00382724" w:rsidRDefault="00382724" w:rsidP="00677010">
            <w:pPr>
              <w:spacing w:line="360" w:lineRule="auto"/>
            </w:pP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0 bodov</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1 bod</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2 body</w:t>
            </w:r>
          </w:p>
        </w:tc>
      </w:tr>
      <w:tr w:rsidR="00382724" w:rsidTr="00677010">
        <w:trPr>
          <w:trHeight w:val="300"/>
        </w:trPr>
        <w:tc>
          <w:tcPr>
            <w:tcW w:w="2265" w:type="dxa"/>
            <w:vMerge w:val="restart"/>
          </w:tcPr>
          <w:p w:rsidR="00382724" w:rsidRDefault="00382724" w:rsidP="00677010">
            <w:pPr>
              <w:spacing w:line="360" w:lineRule="auto"/>
            </w:pPr>
            <w:r w:rsidRPr="6177DA06">
              <w:rPr>
                <w:rFonts w:ascii="Times New Roman" w:eastAsia="Times New Roman" w:hAnsi="Times New Roman" w:cs="Times New Roman"/>
                <w:sz w:val="24"/>
                <w:szCs w:val="24"/>
              </w:rPr>
              <w:t>Prezentácia</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prezentoval s výraznou pomocou. Na otázky nevedel odpovedať.</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prezentoval s pomocou. Čiastočne vedel odpovedať na otázky.</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Žiak prezentoval plynule a samostatne. Vedel odpovedať na otázky.</w:t>
            </w:r>
          </w:p>
        </w:tc>
      </w:tr>
      <w:tr w:rsidR="00382724" w:rsidTr="00677010">
        <w:trPr>
          <w:trHeight w:val="300"/>
        </w:trPr>
        <w:tc>
          <w:tcPr>
            <w:tcW w:w="2265" w:type="dxa"/>
            <w:vMerge/>
          </w:tcPr>
          <w:p w:rsidR="00382724" w:rsidRDefault="00382724" w:rsidP="00677010">
            <w:pPr>
              <w:spacing w:line="360" w:lineRule="auto"/>
            </w:pP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0 bodov</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1 bod</w:t>
            </w:r>
          </w:p>
        </w:tc>
        <w:tc>
          <w:tcPr>
            <w:tcW w:w="2265" w:type="dxa"/>
          </w:tcPr>
          <w:p w:rsidR="00382724" w:rsidRDefault="00382724" w:rsidP="00677010">
            <w:pPr>
              <w:spacing w:line="360" w:lineRule="auto"/>
            </w:pPr>
            <w:r w:rsidRPr="6177DA06">
              <w:rPr>
                <w:rFonts w:ascii="Times New Roman" w:eastAsia="Times New Roman" w:hAnsi="Times New Roman" w:cs="Times New Roman"/>
                <w:sz w:val="24"/>
                <w:szCs w:val="24"/>
              </w:rPr>
              <w:t>2 body</w:t>
            </w:r>
          </w:p>
        </w:tc>
      </w:tr>
    </w:tbl>
    <w:p w:rsidR="00382724" w:rsidRDefault="00382724" w:rsidP="00382724">
      <w:pPr>
        <w:spacing w:after="0" w:line="360" w:lineRule="auto"/>
        <w:jc w:val="both"/>
        <w:rPr>
          <w:rFonts w:ascii="Times New Roman" w:eastAsia="Times New Roman" w:hAnsi="Times New Roman" w:cs="Times New Roman"/>
          <w:sz w:val="24"/>
          <w:szCs w:val="24"/>
        </w:rPr>
      </w:pPr>
    </w:p>
    <w:p w:rsidR="00382724" w:rsidRDefault="00382724" w:rsidP="00382724">
      <w:pPr>
        <w:spacing w:after="0" w:line="360" w:lineRule="auto"/>
        <w:jc w:val="both"/>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Hodnotenie praktickej úlohy</w:t>
      </w:r>
    </w:p>
    <w:p w:rsidR="00382724" w:rsidRDefault="00382724" w:rsidP="00382724">
      <w:pPr>
        <w:spacing w:after="0" w:line="360" w:lineRule="auto"/>
        <w:jc w:val="both"/>
        <w:rPr>
          <w:rFonts w:ascii="Times New Roman" w:eastAsia="Times New Roman" w:hAnsi="Times New Roman" w:cs="Times New Roman"/>
          <w:sz w:val="24"/>
          <w:szCs w:val="24"/>
        </w:rPr>
      </w:pPr>
    </w:p>
    <w:tbl>
      <w:tblPr>
        <w:tblStyle w:val="Mriekatabuky"/>
        <w:tblW w:w="0" w:type="auto"/>
        <w:tblLook w:val="06A0" w:firstRow="1" w:lastRow="0" w:firstColumn="1" w:lastColumn="0" w:noHBand="1" w:noVBand="1"/>
      </w:tblPr>
      <w:tblGrid>
        <w:gridCol w:w="3020"/>
        <w:gridCol w:w="3020"/>
        <w:gridCol w:w="3020"/>
      </w:tblGrid>
      <w:tr w:rsidR="00382724" w:rsidTr="00677010">
        <w:trPr>
          <w:trHeight w:val="300"/>
        </w:trPr>
        <w:tc>
          <w:tcPr>
            <w:tcW w:w="9060" w:type="dxa"/>
            <w:gridSpan w:val="3"/>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Výsledné hodnotenie praktickej úlohy</w:t>
            </w:r>
          </w:p>
        </w:tc>
      </w:tr>
      <w:tr w:rsidR="00382724" w:rsidTr="00677010">
        <w:trPr>
          <w:trHeight w:val="300"/>
        </w:trPr>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10 – 9 bodov</w:t>
            </w:r>
          </w:p>
        </w:tc>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100 % - 90 %</w:t>
            </w:r>
          </w:p>
        </w:tc>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1</w:t>
            </w:r>
          </w:p>
        </w:tc>
      </w:tr>
      <w:tr w:rsidR="00382724" w:rsidTr="00677010">
        <w:trPr>
          <w:trHeight w:val="300"/>
        </w:trPr>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8 bodov</w:t>
            </w:r>
          </w:p>
        </w:tc>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89% - 75 %</w:t>
            </w:r>
          </w:p>
        </w:tc>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2</w:t>
            </w:r>
          </w:p>
        </w:tc>
      </w:tr>
      <w:tr w:rsidR="00382724" w:rsidTr="00677010">
        <w:trPr>
          <w:trHeight w:val="300"/>
        </w:trPr>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7 – 5 bodov</w:t>
            </w:r>
          </w:p>
        </w:tc>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74 % - 50 %</w:t>
            </w:r>
          </w:p>
        </w:tc>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3</w:t>
            </w:r>
          </w:p>
        </w:tc>
      </w:tr>
      <w:tr w:rsidR="00382724" w:rsidTr="00677010">
        <w:trPr>
          <w:trHeight w:val="300"/>
        </w:trPr>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4 – 3 body</w:t>
            </w:r>
          </w:p>
        </w:tc>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49 % - 25 %</w:t>
            </w:r>
          </w:p>
        </w:tc>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4</w:t>
            </w:r>
          </w:p>
        </w:tc>
      </w:tr>
      <w:tr w:rsidR="00382724" w:rsidTr="00677010">
        <w:trPr>
          <w:trHeight w:val="300"/>
        </w:trPr>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2 – 0 body</w:t>
            </w:r>
          </w:p>
        </w:tc>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24 % - 0 %</w:t>
            </w:r>
          </w:p>
        </w:tc>
        <w:tc>
          <w:tcPr>
            <w:tcW w:w="3020" w:type="dxa"/>
          </w:tcPr>
          <w:p w:rsidR="00382724" w:rsidRDefault="00382724" w:rsidP="00677010">
            <w:pPr>
              <w:spacing w:line="360" w:lineRule="auto"/>
              <w:rPr>
                <w:rFonts w:ascii="Times New Roman" w:eastAsia="Times New Roman" w:hAnsi="Times New Roman" w:cs="Times New Roman"/>
                <w:sz w:val="24"/>
                <w:szCs w:val="24"/>
              </w:rPr>
            </w:pPr>
            <w:r w:rsidRPr="6177DA06">
              <w:rPr>
                <w:rFonts w:ascii="Times New Roman" w:eastAsia="Times New Roman" w:hAnsi="Times New Roman" w:cs="Times New Roman"/>
                <w:sz w:val="24"/>
                <w:szCs w:val="24"/>
              </w:rPr>
              <w:t>5</w:t>
            </w:r>
          </w:p>
        </w:tc>
      </w:tr>
    </w:tbl>
    <w:p w:rsidR="00382724" w:rsidRDefault="00382724" w:rsidP="00382724">
      <w:pPr>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382724" w:rsidTr="00382724">
        <w:tc>
          <w:tcPr>
            <w:tcW w:w="9212" w:type="dxa"/>
            <w:shd w:val="clear" w:color="auto" w:fill="C2D69B" w:themeFill="accent3" w:themeFillTint="99"/>
          </w:tcPr>
          <w:p w:rsidR="00382724" w:rsidRPr="00DB37C5" w:rsidRDefault="00382724" w:rsidP="0067701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Človek a</w:t>
            </w:r>
            <w:r w:rsidR="00A66E04">
              <w:rPr>
                <w:rFonts w:ascii="Times New Roman" w:hAnsi="Times New Roman" w:cs="Times New Roman"/>
                <w:b/>
                <w:sz w:val="28"/>
                <w:szCs w:val="28"/>
              </w:rPr>
              <w:t> </w:t>
            </w:r>
            <w:r>
              <w:rPr>
                <w:rFonts w:ascii="Times New Roman" w:hAnsi="Times New Roman" w:cs="Times New Roman"/>
                <w:b/>
                <w:sz w:val="28"/>
                <w:szCs w:val="28"/>
              </w:rPr>
              <w:t>spoločnosť</w:t>
            </w:r>
          </w:p>
        </w:tc>
      </w:tr>
    </w:tbl>
    <w:p w:rsidR="00382724" w:rsidRDefault="00382724" w:rsidP="00382724">
      <w:pPr>
        <w:spacing w:after="0" w:line="360" w:lineRule="auto"/>
        <w:jc w:val="both"/>
        <w:rPr>
          <w:rFonts w:ascii="Times New Roman" w:hAnsi="Times New Roman" w:cs="Times New Roman"/>
          <w:sz w:val="24"/>
          <w:szCs w:val="24"/>
        </w:rPr>
      </w:pPr>
    </w:p>
    <w:p w:rsidR="00382724" w:rsidRPr="0087092D" w:rsidRDefault="00382724" w:rsidP="00382724">
      <w:pPr>
        <w:tabs>
          <w:tab w:val="left" w:pos="510"/>
        </w:tabs>
        <w:spacing w:after="0" w:line="360" w:lineRule="auto"/>
        <w:jc w:val="center"/>
        <w:rPr>
          <w:rFonts w:ascii="Times New Roman" w:eastAsia="Times New Roman" w:hAnsi="Times New Roman" w:cs="Times New Roman"/>
          <w:b/>
          <w:i/>
          <w:color w:val="000000" w:themeColor="text1"/>
          <w:sz w:val="28"/>
          <w:szCs w:val="28"/>
        </w:rPr>
      </w:pPr>
      <w:r>
        <w:rPr>
          <w:rFonts w:ascii="Times New Roman" w:eastAsia="Times New Roman" w:hAnsi="Times New Roman" w:cs="Times New Roman"/>
          <w:b/>
          <w:i/>
          <w:color w:val="000000" w:themeColor="text1"/>
          <w:sz w:val="28"/>
          <w:szCs w:val="28"/>
        </w:rPr>
        <w:t>Človek a spoločnosť</w:t>
      </w:r>
    </w:p>
    <w:p w:rsidR="00382724" w:rsidRDefault="00382724" w:rsidP="00382724">
      <w:pPr>
        <w:tabs>
          <w:tab w:val="left" w:pos="510"/>
        </w:tabs>
        <w:spacing w:after="0" w:line="360" w:lineRule="auto"/>
        <w:jc w:val="both"/>
        <w:rPr>
          <w:rFonts w:ascii="Times New Roman" w:eastAsia="Times New Roman" w:hAnsi="Times New Roman" w:cs="Times New Roman"/>
          <w:color w:val="000000" w:themeColor="text1"/>
          <w:sz w:val="24"/>
          <w:szCs w:val="24"/>
        </w:rPr>
      </w:pPr>
      <w:r w:rsidRPr="4989163F">
        <w:rPr>
          <w:rFonts w:ascii="Times New Roman" w:eastAsia="Times New Roman" w:hAnsi="Times New Roman" w:cs="Times New Roman"/>
          <w:color w:val="000000" w:themeColor="text1"/>
          <w:sz w:val="24"/>
          <w:szCs w:val="24"/>
        </w:rPr>
        <w:t xml:space="preserve">Učiteľ pri priebežnom hodnotení okrem aktivity, záujmu, prípravy  a práce žiakov hodnotí:   </w:t>
      </w:r>
    </w:p>
    <w:p w:rsidR="00382724" w:rsidRDefault="00382724" w:rsidP="00C16230">
      <w:pPr>
        <w:pStyle w:val="Odsekzoznamu"/>
        <w:numPr>
          <w:ilvl w:val="0"/>
          <w:numId w:val="75"/>
        </w:numPr>
        <w:spacing w:after="0" w:line="360" w:lineRule="auto"/>
        <w:jc w:val="both"/>
        <w:rPr>
          <w:rFonts w:ascii="Times New Roman" w:eastAsia="Times New Roman" w:hAnsi="Times New Roman" w:cs="Times New Roman"/>
          <w:b/>
          <w:bCs/>
          <w:sz w:val="24"/>
          <w:szCs w:val="24"/>
        </w:rPr>
      </w:pPr>
      <w:r w:rsidRPr="4989163F">
        <w:rPr>
          <w:rFonts w:ascii="Times New Roman" w:eastAsia="Times New Roman" w:hAnsi="Times New Roman" w:cs="Times New Roman"/>
          <w:b/>
          <w:bCs/>
          <w:sz w:val="24"/>
          <w:szCs w:val="24"/>
        </w:rPr>
        <w:lastRenderedPageBreak/>
        <w:t>ústne overovanie vedomostí:</w:t>
      </w:r>
    </w:p>
    <w:p w:rsidR="00382724" w:rsidRDefault="00382724" w:rsidP="00C16230">
      <w:pPr>
        <w:pStyle w:val="Odsekzoznamu"/>
        <w:numPr>
          <w:ilvl w:val="0"/>
          <w:numId w:val="74"/>
        </w:numPr>
        <w:spacing w:after="0" w:line="360" w:lineRule="auto"/>
        <w:ind w:left="2835"/>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ústne odpovede,</w:t>
      </w:r>
    </w:p>
    <w:p w:rsidR="00382724" w:rsidRDefault="00382724" w:rsidP="00C16230">
      <w:pPr>
        <w:pStyle w:val="Odsekzoznamu"/>
        <w:numPr>
          <w:ilvl w:val="0"/>
          <w:numId w:val="74"/>
        </w:numPr>
        <w:spacing w:after="0" w:line="360" w:lineRule="auto"/>
        <w:ind w:left="2835"/>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prezentovanie projektov,</w:t>
      </w:r>
    </w:p>
    <w:p w:rsidR="00382724" w:rsidRDefault="00382724" w:rsidP="00C16230">
      <w:pPr>
        <w:pStyle w:val="Odsekzoznamu"/>
        <w:numPr>
          <w:ilvl w:val="0"/>
          <w:numId w:val="74"/>
        </w:numPr>
        <w:spacing w:after="0" w:line="360" w:lineRule="auto"/>
        <w:ind w:left="677"/>
        <w:jc w:val="both"/>
        <w:rPr>
          <w:rFonts w:ascii="Times New Roman" w:eastAsia="Times New Roman" w:hAnsi="Times New Roman" w:cs="Times New Roman"/>
          <w:sz w:val="24"/>
          <w:szCs w:val="24"/>
        </w:rPr>
      </w:pPr>
      <w:r w:rsidRPr="4989163F">
        <w:rPr>
          <w:rFonts w:ascii="Times New Roman" w:eastAsia="Times New Roman" w:hAnsi="Times New Roman" w:cs="Times New Roman"/>
          <w:b/>
          <w:bCs/>
          <w:sz w:val="24"/>
          <w:szCs w:val="24"/>
        </w:rPr>
        <w:t xml:space="preserve">písomné overovanie vedomostí: </w:t>
      </w:r>
      <w:r w:rsidRPr="4989163F">
        <w:rPr>
          <w:rFonts w:ascii="Times New Roman" w:eastAsia="Times New Roman" w:hAnsi="Times New Roman" w:cs="Times New Roman"/>
          <w:sz w:val="24"/>
          <w:szCs w:val="24"/>
        </w:rPr>
        <w:t xml:space="preserve"> </w:t>
      </w:r>
    </w:p>
    <w:p w:rsidR="00382724" w:rsidRDefault="00382724" w:rsidP="00C16230">
      <w:pPr>
        <w:pStyle w:val="Odsekzoznamu"/>
        <w:numPr>
          <w:ilvl w:val="0"/>
          <w:numId w:val="73"/>
        </w:numPr>
        <w:spacing w:after="0" w:line="360" w:lineRule="auto"/>
        <w:ind w:left="2835"/>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tvorba vlastných/skupinových projektov,</w:t>
      </w:r>
    </w:p>
    <w:p w:rsidR="00382724" w:rsidRDefault="00382724" w:rsidP="00C16230">
      <w:pPr>
        <w:pStyle w:val="Odsekzoznamu"/>
        <w:numPr>
          <w:ilvl w:val="0"/>
          <w:numId w:val="73"/>
        </w:numPr>
        <w:spacing w:after="0" w:line="360" w:lineRule="auto"/>
        <w:ind w:left="2835"/>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 xml:space="preserve">krátke písomné práce, </w:t>
      </w:r>
    </w:p>
    <w:p w:rsidR="00382724" w:rsidRDefault="00382724" w:rsidP="00C16230">
      <w:pPr>
        <w:pStyle w:val="Odsekzoznamu"/>
        <w:numPr>
          <w:ilvl w:val="0"/>
          <w:numId w:val="73"/>
        </w:numPr>
        <w:spacing w:after="0" w:line="360" w:lineRule="auto"/>
        <w:ind w:left="2835"/>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tematické písomne práce,</w:t>
      </w:r>
    </w:p>
    <w:p w:rsidR="00382724" w:rsidRDefault="00382724" w:rsidP="00C16230">
      <w:pPr>
        <w:pStyle w:val="Odsekzoznamu"/>
        <w:numPr>
          <w:ilvl w:val="0"/>
          <w:numId w:val="73"/>
        </w:numPr>
        <w:spacing w:after="0" w:line="360" w:lineRule="auto"/>
        <w:ind w:left="2835"/>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pracovné listy,</w:t>
      </w:r>
    </w:p>
    <w:p w:rsidR="00382724" w:rsidRDefault="00382724" w:rsidP="00C16230">
      <w:pPr>
        <w:pStyle w:val="Odsekzoznamu"/>
        <w:numPr>
          <w:ilvl w:val="0"/>
          <w:numId w:val="73"/>
        </w:numPr>
        <w:spacing w:after="0" w:line="360" w:lineRule="auto"/>
        <w:ind w:left="2835"/>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 xml:space="preserve">práca s textom, </w:t>
      </w:r>
    </w:p>
    <w:p w:rsidR="00382724" w:rsidRDefault="00382724" w:rsidP="00C16230">
      <w:pPr>
        <w:pStyle w:val="Odsekzoznamu"/>
        <w:numPr>
          <w:ilvl w:val="0"/>
          <w:numId w:val="73"/>
        </w:numPr>
        <w:spacing w:after="0" w:line="360" w:lineRule="auto"/>
        <w:ind w:left="2835"/>
        <w:jc w:val="both"/>
        <w:rPr>
          <w:rFonts w:ascii="Times New Roman" w:eastAsia="Times New Roman" w:hAnsi="Times New Roman" w:cs="Times New Roman"/>
          <w:sz w:val="24"/>
          <w:szCs w:val="24"/>
        </w:rPr>
      </w:pPr>
      <w:r w:rsidRPr="4989163F">
        <w:rPr>
          <w:rFonts w:ascii="Times New Roman" w:eastAsia="Times New Roman" w:hAnsi="Times New Roman" w:cs="Times New Roman"/>
          <w:sz w:val="24"/>
          <w:szCs w:val="24"/>
        </w:rPr>
        <w:t xml:space="preserve">pojmové mapy. </w:t>
      </w:r>
    </w:p>
    <w:p w:rsidR="00382724" w:rsidRDefault="00382724" w:rsidP="00382724">
      <w:pPr>
        <w:spacing w:after="0" w:line="360" w:lineRule="auto"/>
        <w:jc w:val="center"/>
        <w:rPr>
          <w:rFonts w:ascii="Times New Roman" w:hAnsi="Times New Roman" w:cs="Times New Roman"/>
          <w:sz w:val="24"/>
          <w:szCs w:val="24"/>
        </w:rPr>
      </w:pPr>
    </w:p>
    <w:p w:rsidR="00382724" w:rsidRDefault="00382724" w:rsidP="00382724">
      <w:pPr>
        <w:spacing w:after="0" w:line="360" w:lineRule="auto"/>
        <w:jc w:val="center"/>
        <w:rPr>
          <w:rFonts w:ascii="Times New Roman" w:hAnsi="Times New Roman" w:cs="Times New Roman"/>
          <w:b/>
          <w:i/>
          <w:sz w:val="28"/>
          <w:szCs w:val="28"/>
        </w:rPr>
      </w:pPr>
      <w:r>
        <w:rPr>
          <w:rFonts w:ascii="Times New Roman" w:hAnsi="Times New Roman" w:cs="Times New Roman"/>
          <w:b/>
          <w:i/>
          <w:sz w:val="28"/>
          <w:szCs w:val="28"/>
        </w:rPr>
        <w:t>Etická výchova, náboženská výchova</w:t>
      </w:r>
    </w:p>
    <w:p w:rsidR="00382724" w:rsidRDefault="00382724" w:rsidP="00382724">
      <w:pPr>
        <w:spacing w:after="0" w:line="360" w:lineRule="auto"/>
        <w:ind w:firstLine="630"/>
        <w:jc w:val="both"/>
      </w:pPr>
      <w:r w:rsidRPr="4989163F">
        <w:rPr>
          <w:rFonts w:ascii="Times New Roman" w:eastAsia="Times New Roman" w:hAnsi="Times New Roman" w:cs="Times New Roman"/>
          <w:sz w:val="24"/>
          <w:szCs w:val="24"/>
        </w:rPr>
        <w:t xml:space="preserve">Vzdelávanie v danej oblasti sa nesústreďuje na konečný výkon, ale na proces, ktorý prebieha zväčša v kooperácii alebo v rámci diskusií – žiaci skúmajú, objavujú riešia, porovnávajú a skúšajú ich, pričom nie sú limitovaní chybami. Správne alebo nesprávne riešenia nie sú zdrojom hodnotenia žiaka, ale objektom ďalšieho skúmania alebo analýzy. Žiak daný predmet: </w:t>
      </w:r>
    </w:p>
    <w:p w:rsidR="00382724" w:rsidRDefault="00382724" w:rsidP="00382724">
      <w:pPr>
        <w:spacing w:after="0" w:line="360" w:lineRule="auto"/>
        <w:jc w:val="both"/>
        <w:rPr>
          <w:rFonts w:ascii="Times New Roman" w:eastAsia="Times New Roman" w:hAnsi="Times New Roman" w:cs="Times New Roman"/>
          <w:b/>
          <w:bCs/>
          <w:sz w:val="24"/>
          <w:szCs w:val="24"/>
        </w:rPr>
      </w:pPr>
      <w:r w:rsidRPr="4989163F">
        <w:rPr>
          <w:rFonts w:ascii="Times New Roman" w:eastAsia="Times New Roman" w:hAnsi="Times New Roman" w:cs="Times New Roman"/>
          <w:b/>
          <w:bCs/>
          <w:sz w:val="24"/>
          <w:szCs w:val="24"/>
        </w:rPr>
        <w:t>Absolvoval</w:t>
      </w:r>
    </w:p>
    <w:p w:rsidR="00382724" w:rsidRPr="00C30790" w:rsidRDefault="00382724" w:rsidP="00382724">
      <w:pPr>
        <w:shd w:val="clear" w:color="auto" w:fill="FFFFFF"/>
        <w:spacing w:after="0" w:line="360" w:lineRule="auto"/>
        <w:jc w:val="both"/>
        <w:rPr>
          <w:rFonts w:ascii="Times New Roman" w:eastAsia="Times New Roman" w:hAnsi="Times New Roman" w:cs="Times New Roman"/>
          <w:color w:val="0A0A0A"/>
          <w:sz w:val="24"/>
          <w:szCs w:val="24"/>
          <w:lang w:eastAsia="sk-SK"/>
        </w:rPr>
      </w:pPr>
      <w:r w:rsidRPr="00C30790">
        <w:rPr>
          <w:rFonts w:ascii="Times New Roman" w:eastAsia="Times New Roman" w:hAnsi="Times New Roman" w:cs="Times New Roman"/>
          <w:color w:val="0A0A0A"/>
          <w:sz w:val="24"/>
          <w:szCs w:val="24"/>
          <w:lang w:eastAsia="sk-SK"/>
        </w:rPr>
        <w:t>Žiak preukazuje výborné až priemerné  porozumenie preberanej látky. Aktívne a správne aplikuje teoretické poznat</w:t>
      </w:r>
      <w:r>
        <w:rPr>
          <w:rFonts w:ascii="Times New Roman" w:eastAsia="Times New Roman" w:hAnsi="Times New Roman" w:cs="Times New Roman"/>
          <w:color w:val="0A0A0A"/>
          <w:sz w:val="24"/>
          <w:szCs w:val="24"/>
          <w:lang w:eastAsia="sk-SK"/>
        </w:rPr>
        <w:t>ky pri riešení praktických úloh</w:t>
      </w:r>
      <w:r w:rsidRPr="00C30790">
        <w:rPr>
          <w:rFonts w:ascii="Times New Roman" w:eastAsia="Times New Roman" w:hAnsi="Times New Roman" w:cs="Times New Roman"/>
          <w:color w:val="0A0A0A"/>
          <w:sz w:val="24"/>
          <w:szCs w:val="24"/>
          <w:lang w:eastAsia="sk-SK"/>
        </w:rPr>
        <w:t xml:space="preserve">. </w:t>
      </w:r>
      <w:r w:rsidRPr="00C30790">
        <w:rPr>
          <w:rFonts w:ascii="Times New Roman" w:hAnsi="Times New Roman" w:cs="Times New Roman"/>
          <w:color w:val="0A0A0A"/>
          <w:sz w:val="24"/>
          <w:szCs w:val="24"/>
          <w:shd w:val="clear" w:color="auto" w:fill="FFFFFF"/>
        </w:rPr>
        <w:t xml:space="preserve">Počas vyučovacích hodín je žiak pozorný a sústredený. </w:t>
      </w:r>
      <w:r w:rsidRPr="00C30790">
        <w:rPr>
          <w:rFonts w:ascii="Times New Roman" w:eastAsia="Times New Roman" w:hAnsi="Times New Roman" w:cs="Times New Roman"/>
          <w:color w:val="0A0A0A"/>
          <w:sz w:val="24"/>
          <w:szCs w:val="24"/>
          <w:lang w:eastAsia="sk-SK"/>
        </w:rPr>
        <w:t xml:space="preserve">Prejavuje vlastnú iniciatívu a záujem o predmet prostredníctvom doplňujúcich otázok, domácej prípravy, </w:t>
      </w:r>
      <w:r>
        <w:rPr>
          <w:rFonts w:ascii="Times New Roman" w:eastAsia="Times New Roman" w:hAnsi="Times New Roman" w:cs="Times New Roman"/>
          <w:color w:val="0A0A0A"/>
          <w:sz w:val="24"/>
          <w:szCs w:val="24"/>
          <w:lang w:eastAsia="sk-SK"/>
        </w:rPr>
        <w:t>samostatných projektov</w:t>
      </w:r>
      <w:r w:rsidRPr="00C30790">
        <w:rPr>
          <w:rFonts w:ascii="Times New Roman" w:eastAsia="Times New Roman" w:hAnsi="Times New Roman" w:cs="Times New Roman"/>
          <w:color w:val="0A0A0A"/>
          <w:sz w:val="24"/>
          <w:szCs w:val="24"/>
          <w:lang w:eastAsia="sk-SK"/>
        </w:rPr>
        <w:t xml:space="preserve">. Počas práce v tíme preukazuje </w:t>
      </w:r>
      <w:r>
        <w:rPr>
          <w:rFonts w:ascii="Times New Roman" w:eastAsia="Times New Roman" w:hAnsi="Times New Roman" w:cs="Times New Roman"/>
          <w:color w:val="0A0A0A"/>
          <w:sz w:val="24"/>
          <w:szCs w:val="24"/>
          <w:lang w:eastAsia="sk-SK"/>
        </w:rPr>
        <w:t>vysokú až priemer</w:t>
      </w:r>
      <w:r w:rsidRPr="00C30790">
        <w:rPr>
          <w:rFonts w:ascii="Times New Roman" w:eastAsia="Times New Roman" w:hAnsi="Times New Roman" w:cs="Times New Roman"/>
          <w:color w:val="0A0A0A"/>
          <w:sz w:val="24"/>
          <w:szCs w:val="24"/>
          <w:lang w:eastAsia="sk-SK"/>
        </w:rPr>
        <w:t xml:space="preserve">nú mieru spolupráce, schopnosť viesť skupinu alebo potrebu vedenia inými. K zadaným úlohám pristupuje zodpovedne a tvorivo. Úspešne zvláda riešenie problémových situácií a reaguje konštruktívne na spätnú väzbu od vyučujúceho. </w:t>
      </w:r>
      <w:r w:rsidRPr="00C30790">
        <w:rPr>
          <w:rFonts w:ascii="Times New Roman" w:eastAsia="Times New Roman" w:hAnsi="Times New Roman" w:cs="Times New Roman"/>
          <w:color w:val="000000" w:themeColor="text1"/>
          <w:sz w:val="24"/>
          <w:szCs w:val="24"/>
        </w:rPr>
        <w:t>Učiteľ pri priebežnom hodnotení okrem aktivity, záujmu, prípravy  a práce žiakov berie do úvahy aj</w:t>
      </w:r>
      <w:r w:rsidRPr="00C30790">
        <w:rPr>
          <w:rFonts w:ascii="Times New Roman" w:eastAsia="Times New Roman" w:hAnsi="Times New Roman" w:cs="Times New Roman"/>
          <w:sz w:val="24"/>
          <w:szCs w:val="24"/>
        </w:rPr>
        <w:t xml:space="preserve"> prezentovanie projektov, diskusiu a tvorbu vlastných/skupinových projektov. </w:t>
      </w:r>
    </w:p>
    <w:p w:rsidR="00382724" w:rsidRDefault="00382724" w:rsidP="00382724">
      <w:pPr>
        <w:tabs>
          <w:tab w:val="left" w:pos="510"/>
        </w:tabs>
        <w:spacing w:after="0" w:line="360" w:lineRule="auto"/>
        <w:jc w:val="both"/>
        <w:rPr>
          <w:rFonts w:ascii="Times New Roman" w:eastAsia="Times New Roman" w:hAnsi="Times New Roman" w:cs="Times New Roman"/>
          <w:b/>
          <w:bCs/>
          <w:sz w:val="24"/>
          <w:szCs w:val="24"/>
        </w:rPr>
      </w:pPr>
      <w:r w:rsidRPr="4989163F">
        <w:rPr>
          <w:rFonts w:ascii="Times New Roman" w:eastAsia="Times New Roman" w:hAnsi="Times New Roman" w:cs="Times New Roman"/>
          <w:b/>
          <w:bCs/>
          <w:sz w:val="24"/>
          <w:szCs w:val="24"/>
        </w:rPr>
        <w:t>Neabsolvoval</w:t>
      </w:r>
    </w:p>
    <w:p w:rsidR="00382724" w:rsidRDefault="00382724" w:rsidP="00382724">
      <w:pPr>
        <w:spacing w:after="0" w:line="360" w:lineRule="auto"/>
        <w:jc w:val="both"/>
        <w:rPr>
          <w:rFonts w:ascii="Times New Roman" w:hAnsi="Times New Roman" w:cs="Times New Roman"/>
          <w:color w:val="0A0A0A"/>
          <w:sz w:val="24"/>
          <w:szCs w:val="24"/>
          <w:shd w:val="clear" w:color="auto" w:fill="FFFFFF"/>
        </w:rPr>
      </w:pPr>
      <w:r w:rsidRPr="4989163F">
        <w:rPr>
          <w:rFonts w:ascii="Times New Roman" w:eastAsia="Times New Roman" w:hAnsi="Times New Roman" w:cs="Times New Roman"/>
          <w:sz w:val="24"/>
          <w:szCs w:val="24"/>
        </w:rPr>
        <w:t>Žiak potrebuje plnú podporu učiteľa. Žiak nemá osvojené základné spôsobilosti a nedokáže ich samostatne aplikovať.</w:t>
      </w:r>
      <w:r>
        <w:rPr>
          <w:rFonts w:ascii="Times New Roman" w:eastAsia="Times New Roman" w:hAnsi="Times New Roman" w:cs="Times New Roman"/>
          <w:sz w:val="24"/>
          <w:szCs w:val="24"/>
        </w:rPr>
        <w:t xml:space="preserve"> </w:t>
      </w:r>
      <w:r w:rsidRPr="00930AAD">
        <w:rPr>
          <w:rFonts w:ascii="Times New Roman" w:eastAsia="Times New Roman" w:hAnsi="Times New Roman" w:cs="Times New Roman"/>
          <w:sz w:val="24"/>
          <w:szCs w:val="24"/>
        </w:rPr>
        <w:t>Ž</w:t>
      </w:r>
      <w:r w:rsidRPr="00930AAD">
        <w:rPr>
          <w:rFonts w:ascii="Times New Roman" w:hAnsi="Times New Roman" w:cs="Times New Roman"/>
          <w:color w:val="0A0A0A"/>
          <w:sz w:val="24"/>
          <w:szCs w:val="24"/>
          <w:shd w:val="clear" w:color="auto" w:fill="FFFFFF"/>
        </w:rPr>
        <w:t>iak sa vyučovania nezúčastňuje (neospravedlnené hodiny), prípadne na vyučovacích hodinách odmieta pracovať a vykazuje dlhodobú pasivitu.</w:t>
      </w:r>
    </w:p>
    <w:p w:rsidR="003C4C56" w:rsidRDefault="003C4C56" w:rsidP="00382724">
      <w:pPr>
        <w:spacing w:after="0" w:line="360" w:lineRule="auto"/>
        <w:jc w:val="both"/>
      </w:pPr>
    </w:p>
    <w:p w:rsidR="00382724" w:rsidRDefault="00382724" w:rsidP="00382724">
      <w:pPr>
        <w:tabs>
          <w:tab w:val="left" w:pos="510"/>
        </w:tabs>
        <w:spacing w:after="0" w:line="360" w:lineRule="auto"/>
        <w:jc w:val="both"/>
        <w:rPr>
          <w:rFonts w:ascii="Times New Roman" w:eastAsia="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382724" w:rsidTr="00382724">
        <w:tc>
          <w:tcPr>
            <w:tcW w:w="9212" w:type="dxa"/>
            <w:shd w:val="clear" w:color="auto" w:fill="C2D69B" w:themeFill="accent3" w:themeFillTint="99"/>
          </w:tcPr>
          <w:p w:rsidR="00382724" w:rsidRPr="00C152E6" w:rsidRDefault="00382724" w:rsidP="00677010">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Človek a svet práce</w:t>
            </w:r>
          </w:p>
        </w:tc>
      </w:tr>
    </w:tbl>
    <w:p w:rsidR="00382724" w:rsidRDefault="00382724" w:rsidP="00382724">
      <w:pPr>
        <w:spacing w:after="0" w:line="360" w:lineRule="auto"/>
        <w:jc w:val="both"/>
        <w:rPr>
          <w:rFonts w:ascii="Times New Roman" w:hAnsi="Times New Roman" w:cs="Times New Roman"/>
          <w:sz w:val="24"/>
          <w:szCs w:val="24"/>
        </w:rPr>
      </w:pPr>
    </w:p>
    <w:p w:rsidR="00382724" w:rsidRDefault="00382724" w:rsidP="00382724">
      <w:pPr>
        <w:spacing w:after="0" w:line="360" w:lineRule="auto"/>
        <w:ind w:firstLine="630"/>
        <w:jc w:val="both"/>
        <w:rPr>
          <w:rFonts w:ascii="Times New Roman" w:eastAsia="Times New Roman" w:hAnsi="Times New Roman" w:cs="Times New Roman"/>
          <w:b/>
          <w:bCs/>
          <w:color w:val="000000" w:themeColor="text1"/>
          <w:sz w:val="24"/>
          <w:szCs w:val="24"/>
        </w:rPr>
      </w:pPr>
      <w:r w:rsidRPr="4989163F">
        <w:rPr>
          <w:rFonts w:ascii="Times New Roman" w:eastAsia="Times New Roman" w:hAnsi="Times New Roman" w:cs="Times New Roman"/>
          <w:sz w:val="24"/>
          <w:szCs w:val="24"/>
        </w:rPr>
        <w:t xml:space="preserve">Vzdelávanie v danej oblasti sa nesústreďuje na konečný výkon, ale na proces, ktorý prebieha zväčša v kooperácii alebo v rámci diskusií – žiaci skúmajú, objavujú riešia, porovnávajú a skúšajú ich, pričom nie sú limitovaní chybami. Správne alebo nesprávne riešenia nie sú zdrojom hodnotenia žiaka, ale objektom ďalšieho skúmania alebo analýzy. Žiak daný predmet: </w:t>
      </w:r>
    </w:p>
    <w:p w:rsidR="00382724" w:rsidRDefault="00382724" w:rsidP="00382724">
      <w:pPr>
        <w:spacing w:after="0" w:line="360" w:lineRule="auto"/>
        <w:jc w:val="both"/>
        <w:rPr>
          <w:rFonts w:ascii="Times New Roman" w:eastAsia="Times New Roman" w:hAnsi="Times New Roman" w:cs="Times New Roman"/>
          <w:b/>
          <w:bCs/>
          <w:sz w:val="24"/>
          <w:szCs w:val="24"/>
        </w:rPr>
      </w:pPr>
      <w:r w:rsidRPr="4989163F">
        <w:rPr>
          <w:rFonts w:ascii="Times New Roman" w:eastAsia="Times New Roman" w:hAnsi="Times New Roman" w:cs="Times New Roman"/>
          <w:b/>
          <w:bCs/>
          <w:sz w:val="24"/>
          <w:szCs w:val="24"/>
        </w:rPr>
        <w:t>Absolvoval</w:t>
      </w:r>
    </w:p>
    <w:p w:rsidR="00382724" w:rsidRPr="00C30790" w:rsidRDefault="00382724" w:rsidP="00382724">
      <w:pPr>
        <w:shd w:val="clear" w:color="auto" w:fill="FFFFFF"/>
        <w:spacing w:after="0" w:line="360" w:lineRule="auto"/>
        <w:jc w:val="both"/>
        <w:rPr>
          <w:rFonts w:ascii="Times New Roman" w:eastAsia="Times New Roman" w:hAnsi="Times New Roman" w:cs="Times New Roman"/>
          <w:color w:val="0A0A0A"/>
          <w:sz w:val="24"/>
          <w:szCs w:val="24"/>
          <w:lang w:eastAsia="sk-SK"/>
        </w:rPr>
      </w:pPr>
      <w:r w:rsidRPr="00C30790">
        <w:rPr>
          <w:rFonts w:ascii="Times New Roman" w:eastAsia="Times New Roman" w:hAnsi="Times New Roman" w:cs="Times New Roman"/>
          <w:color w:val="0A0A0A"/>
          <w:sz w:val="24"/>
          <w:szCs w:val="24"/>
          <w:lang w:eastAsia="sk-SK"/>
        </w:rPr>
        <w:t xml:space="preserve">Žiak preukazuje výborné až priemerné  porozumenie preberanej látky. Aktívne a správne aplikuje teoretické poznatky pri riešení praktických úloh. Ovláda učivo na úrovni (samostatná analýza, syntéza, reprodukcia faktov). </w:t>
      </w:r>
      <w:r w:rsidRPr="00C30790">
        <w:rPr>
          <w:rFonts w:ascii="Times New Roman" w:hAnsi="Times New Roman" w:cs="Times New Roman"/>
          <w:color w:val="0A0A0A"/>
          <w:sz w:val="24"/>
          <w:szCs w:val="24"/>
          <w:shd w:val="clear" w:color="auto" w:fill="FFFFFF"/>
        </w:rPr>
        <w:t xml:space="preserve">Počas vyučovacích hodín je žiak pozorný a sústredený. Na hodiny sa pripravuje pravidelne. </w:t>
      </w:r>
      <w:r w:rsidRPr="00C30790">
        <w:rPr>
          <w:rFonts w:ascii="Times New Roman" w:eastAsia="Times New Roman" w:hAnsi="Times New Roman" w:cs="Times New Roman"/>
          <w:color w:val="0A0A0A"/>
          <w:sz w:val="24"/>
          <w:szCs w:val="24"/>
          <w:lang w:eastAsia="sk-SK"/>
        </w:rPr>
        <w:t xml:space="preserve">Prejavuje vlastnú iniciatívu a záujem o predmet prostredníctvom doplňujúcich otázok, domácej prípravy, </w:t>
      </w:r>
      <w:r>
        <w:rPr>
          <w:rFonts w:ascii="Times New Roman" w:eastAsia="Times New Roman" w:hAnsi="Times New Roman" w:cs="Times New Roman"/>
          <w:color w:val="0A0A0A"/>
          <w:sz w:val="24"/>
          <w:szCs w:val="24"/>
          <w:lang w:eastAsia="sk-SK"/>
        </w:rPr>
        <w:t>samostatných projektov</w:t>
      </w:r>
      <w:r w:rsidRPr="00C30790">
        <w:rPr>
          <w:rFonts w:ascii="Times New Roman" w:eastAsia="Times New Roman" w:hAnsi="Times New Roman" w:cs="Times New Roman"/>
          <w:color w:val="0A0A0A"/>
          <w:sz w:val="24"/>
          <w:szCs w:val="24"/>
          <w:lang w:eastAsia="sk-SK"/>
        </w:rPr>
        <w:t xml:space="preserve">. Počas práce v tíme preukazuje </w:t>
      </w:r>
      <w:r>
        <w:rPr>
          <w:rFonts w:ascii="Times New Roman" w:eastAsia="Times New Roman" w:hAnsi="Times New Roman" w:cs="Times New Roman"/>
          <w:color w:val="0A0A0A"/>
          <w:sz w:val="24"/>
          <w:szCs w:val="24"/>
          <w:lang w:eastAsia="sk-SK"/>
        </w:rPr>
        <w:t>vysokú až priemer</w:t>
      </w:r>
      <w:r w:rsidRPr="00C30790">
        <w:rPr>
          <w:rFonts w:ascii="Times New Roman" w:eastAsia="Times New Roman" w:hAnsi="Times New Roman" w:cs="Times New Roman"/>
          <w:color w:val="0A0A0A"/>
          <w:sz w:val="24"/>
          <w:szCs w:val="24"/>
          <w:lang w:eastAsia="sk-SK"/>
        </w:rPr>
        <w:t xml:space="preserve">nú mieru spolupráce, schopnosť viesť skupinu alebo potrebu vedenia inými. K zadaným úlohám pristupuje zodpovedne a tvorivo. Úspešne zvláda riešenie problémových situácií a reaguje konštruktívne na spätnú väzbu od vyučujúceho. </w:t>
      </w:r>
      <w:r w:rsidRPr="00C30790">
        <w:rPr>
          <w:rFonts w:ascii="Times New Roman" w:eastAsia="Times New Roman" w:hAnsi="Times New Roman" w:cs="Times New Roman"/>
          <w:color w:val="000000" w:themeColor="text1"/>
          <w:sz w:val="24"/>
          <w:szCs w:val="24"/>
        </w:rPr>
        <w:t>Učiteľ pri priebežnom hodnotení okrem aktivity, záujmu, prípravy  a práce žiakov berie do úvahy aj</w:t>
      </w:r>
      <w:r w:rsidRPr="00C30790">
        <w:rPr>
          <w:rFonts w:ascii="Times New Roman" w:eastAsia="Times New Roman" w:hAnsi="Times New Roman" w:cs="Times New Roman"/>
          <w:sz w:val="24"/>
          <w:szCs w:val="24"/>
        </w:rPr>
        <w:t xml:space="preserve"> prezentovanie projektov, diskusiu a tvorbu vlastných/skupinových projektov. </w:t>
      </w:r>
    </w:p>
    <w:p w:rsidR="00382724" w:rsidRDefault="00382724" w:rsidP="00382724">
      <w:pPr>
        <w:tabs>
          <w:tab w:val="left" w:pos="510"/>
        </w:tabs>
        <w:spacing w:after="0" w:line="360" w:lineRule="auto"/>
        <w:jc w:val="both"/>
        <w:rPr>
          <w:rFonts w:ascii="Times New Roman" w:eastAsia="Times New Roman" w:hAnsi="Times New Roman" w:cs="Times New Roman"/>
          <w:b/>
          <w:bCs/>
          <w:sz w:val="24"/>
          <w:szCs w:val="24"/>
        </w:rPr>
      </w:pPr>
      <w:r w:rsidRPr="4989163F">
        <w:rPr>
          <w:rFonts w:ascii="Times New Roman" w:eastAsia="Times New Roman" w:hAnsi="Times New Roman" w:cs="Times New Roman"/>
          <w:b/>
          <w:bCs/>
          <w:sz w:val="24"/>
          <w:szCs w:val="24"/>
        </w:rPr>
        <w:t>Neabsolvoval</w:t>
      </w:r>
    </w:p>
    <w:p w:rsidR="00382724" w:rsidRDefault="00382724" w:rsidP="00382724">
      <w:pPr>
        <w:spacing w:after="0" w:line="360" w:lineRule="auto"/>
        <w:jc w:val="both"/>
      </w:pPr>
      <w:r w:rsidRPr="4989163F">
        <w:rPr>
          <w:rFonts w:ascii="Times New Roman" w:eastAsia="Times New Roman" w:hAnsi="Times New Roman" w:cs="Times New Roman"/>
          <w:sz w:val="24"/>
          <w:szCs w:val="24"/>
        </w:rPr>
        <w:t>Žiak potrebuje plnú podporu učiteľa. Žiak nemá osvojené základné spôsobilosti a nedokáže ich samostatne aplikovať.</w:t>
      </w:r>
      <w:r>
        <w:rPr>
          <w:rFonts w:ascii="Times New Roman" w:eastAsia="Times New Roman" w:hAnsi="Times New Roman" w:cs="Times New Roman"/>
          <w:sz w:val="24"/>
          <w:szCs w:val="24"/>
        </w:rPr>
        <w:t xml:space="preserve"> </w:t>
      </w:r>
      <w:r w:rsidRPr="00930AAD">
        <w:rPr>
          <w:rFonts w:ascii="Times New Roman" w:eastAsia="Times New Roman" w:hAnsi="Times New Roman" w:cs="Times New Roman"/>
          <w:sz w:val="24"/>
          <w:szCs w:val="24"/>
        </w:rPr>
        <w:t>Ž</w:t>
      </w:r>
      <w:r w:rsidRPr="00930AAD">
        <w:rPr>
          <w:rFonts w:ascii="Times New Roman" w:hAnsi="Times New Roman" w:cs="Times New Roman"/>
          <w:color w:val="0A0A0A"/>
          <w:sz w:val="24"/>
          <w:szCs w:val="24"/>
          <w:shd w:val="clear" w:color="auto" w:fill="FFFFFF"/>
        </w:rPr>
        <w:t>iak sa vyučovania nezúčastňuje (neospravedlnené hodiny), prípadne na vyučovacích hodinách odmieta pracovať a vykazuje dlhodobú pasivitu.</w:t>
      </w:r>
    </w:p>
    <w:p w:rsidR="00382724" w:rsidRDefault="00382724" w:rsidP="00382724">
      <w:pPr>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382724" w:rsidTr="00382724">
        <w:tc>
          <w:tcPr>
            <w:tcW w:w="9212" w:type="dxa"/>
            <w:shd w:val="clear" w:color="auto" w:fill="C2D69B" w:themeFill="accent3" w:themeFillTint="99"/>
          </w:tcPr>
          <w:p w:rsidR="00382724" w:rsidRPr="00C152E6" w:rsidRDefault="00382724" w:rsidP="0067701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Umenie a kultúra </w:t>
            </w:r>
          </w:p>
        </w:tc>
      </w:tr>
    </w:tbl>
    <w:p w:rsidR="00382724" w:rsidRDefault="00382724" w:rsidP="00382724">
      <w:pPr>
        <w:spacing w:after="0" w:line="360" w:lineRule="auto"/>
        <w:jc w:val="both"/>
        <w:rPr>
          <w:rFonts w:ascii="Times New Roman" w:hAnsi="Times New Roman" w:cs="Times New Roman"/>
          <w:sz w:val="24"/>
          <w:szCs w:val="24"/>
        </w:rPr>
      </w:pPr>
    </w:p>
    <w:p w:rsidR="00382724" w:rsidRDefault="00382724" w:rsidP="00382724">
      <w:pPr>
        <w:spacing w:after="0" w:line="360" w:lineRule="auto"/>
        <w:jc w:val="center"/>
        <w:rPr>
          <w:rFonts w:ascii="Times New Roman" w:hAnsi="Times New Roman" w:cs="Times New Roman"/>
          <w:b/>
          <w:i/>
          <w:sz w:val="28"/>
          <w:szCs w:val="28"/>
        </w:rPr>
      </w:pPr>
      <w:r>
        <w:rPr>
          <w:rFonts w:ascii="Times New Roman" w:hAnsi="Times New Roman" w:cs="Times New Roman"/>
          <w:b/>
          <w:i/>
          <w:sz w:val="28"/>
          <w:szCs w:val="28"/>
        </w:rPr>
        <w:t>Hudobná výchova, výtvarná výchova</w:t>
      </w:r>
    </w:p>
    <w:p w:rsidR="00382724" w:rsidRDefault="00382724" w:rsidP="00382724">
      <w:pPr>
        <w:spacing w:after="0" w:line="360" w:lineRule="auto"/>
        <w:ind w:firstLine="630"/>
        <w:jc w:val="both"/>
      </w:pPr>
      <w:r w:rsidRPr="4989163F">
        <w:rPr>
          <w:rFonts w:ascii="Times New Roman" w:eastAsia="Times New Roman" w:hAnsi="Times New Roman" w:cs="Times New Roman"/>
          <w:sz w:val="24"/>
          <w:szCs w:val="24"/>
        </w:rPr>
        <w:t xml:space="preserve">Vzdelávanie v danej oblasti sa nesústreďuje na konečný výkon, ale na proces, ktorý prebieha. Správne alebo nesprávne riešenia nie sú zdrojom hodnotenia žiaka, ale objektom ďalšieho skúmania alebo analýzy. Žiak daný predmet: </w:t>
      </w:r>
    </w:p>
    <w:p w:rsidR="00382724" w:rsidRDefault="00382724" w:rsidP="00382724">
      <w:pPr>
        <w:spacing w:after="0" w:line="360" w:lineRule="auto"/>
        <w:jc w:val="both"/>
        <w:rPr>
          <w:rFonts w:ascii="Times New Roman" w:eastAsia="Times New Roman" w:hAnsi="Times New Roman" w:cs="Times New Roman"/>
          <w:b/>
          <w:bCs/>
          <w:sz w:val="24"/>
          <w:szCs w:val="24"/>
        </w:rPr>
      </w:pPr>
      <w:r w:rsidRPr="4989163F">
        <w:rPr>
          <w:rFonts w:ascii="Times New Roman" w:eastAsia="Times New Roman" w:hAnsi="Times New Roman" w:cs="Times New Roman"/>
          <w:b/>
          <w:bCs/>
          <w:sz w:val="24"/>
          <w:szCs w:val="24"/>
        </w:rPr>
        <w:t>Absolvoval</w:t>
      </w:r>
    </w:p>
    <w:p w:rsidR="00382724" w:rsidRDefault="00382724" w:rsidP="00382724">
      <w:pPr>
        <w:tabs>
          <w:tab w:val="left" w:pos="510"/>
        </w:tabs>
        <w:spacing w:after="0" w:line="360" w:lineRule="auto"/>
        <w:jc w:val="both"/>
      </w:pPr>
      <w:r w:rsidRPr="00C30790">
        <w:rPr>
          <w:rFonts w:ascii="Times New Roman" w:eastAsia="Times New Roman" w:hAnsi="Times New Roman" w:cs="Times New Roman"/>
          <w:color w:val="0A0A0A"/>
          <w:sz w:val="24"/>
          <w:szCs w:val="24"/>
          <w:lang w:eastAsia="sk-SK"/>
        </w:rPr>
        <w:t xml:space="preserve">Žiak preukazuje výborné až priemerné  porozumenie preberanej látky. Aktívne a správne aplikuje teoretické poznatky pri riešení praktických úloh. </w:t>
      </w:r>
      <w:r w:rsidRPr="00C30790">
        <w:rPr>
          <w:rFonts w:ascii="Times New Roman" w:hAnsi="Times New Roman" w:cs="Times New Roman"/>
          <w:color w:val="0A0A0A"/>
          <w:sz w:val="24"/>
          <w:szCs w:val="24"/>
          <w:shd w:val="clear" w:color="auto" w:fill="FFFFFF"/>
        </w:rPr>
        <w:t xml:space="preserve">Počas vyučovacích hodín je žiak pozorný a sústredený. Na hodiny sa pripravuje pravidelne. </w:t>
      </w:r>
      <w:r w:rsidRPr="00C30790">
        <w:rPr>
          <w:rFonts w:ascii="Times New Roman" w:eastAsia="Times New Roman" w:hAnsi="Times New Roman" w:cs="Times New Roman"/>
          <w:color w:val="0A0A0A"/>
          <w:sz w:val="24"/>
          <w:szCs w:val="24"/>
          <w:lang w:eastAsia="sk-SK"/>
        </w:rPr>
        <w:t xml:space="preserve">Prejavuje vlastnú iniciatívu a </w:t>
      </w:r>
      <w:r w:rsidRPr="00C30790">
        <w:rPr>
          <w:rFonts w:ascii="Times New Roman" w:eastAsia="Times New Roman" w:hAnsi="Times New Roman" w:cs="Times New Roman"/>
          <w:color w:val="0A0A0A"/>
          <w:sz w:val="24"/>
          <w:szCs w:val="24"/>
          <w:lang w:eastAsia="sk-SK"/>
        </w:rPr>
        <w:lastRenderedPageBreak/>
        <w:t xml:space="preserve">záujem o predmet prostredníctvom doplňujúcich otázok, domácej prípravy, </w:t>
      </w:r>
      <w:r>
        <w:rPr>
          <w:rFonts w:ascii="Times New Roman" w:eastAsia="Times New Roman" w:hAnsi="Times New Roman" w:cs="Times New Roman"/>
          <w:color w:val="0A0A0A"/>
          <w:sz w:val="24"/>
          <w:szCs w:val="24"/>
          <w:lang w:eastAsia="sk-SK"/>
        </w:rPr>
        <w:t>samostatných projektov</w:t>
      </w:r>
      <w:r w:rsidRPr="00C30790">
        <w:rPr>
          <w:rFonts w:ascii="Times New Roman" w:eastAsia="Times New Roman" w:hAnsi="Times New Roman" w:cs="Times New Roman"/>
          <w:color w:val="0A0A0A"/>
          <w:sz w:val="24"/>
          <w:szCs w:val="24"/>
          <w:lang w:eastAsia="sk-SK"/>
        </w:rPr>
        <w:t xml:space="preserve">. Počas práce v tíme preukazuje </w:t>
      </w:r>
      <w:r>
        <w:rPr>
          <w:rFonts w:ascii="Times New Roman" w:eastAsia="Times New Roman" w:hAnsi="Times New Roman" w:cs="Times New Roman"/>
          <w:color w:val="0A0A0A"/>
          <w:sz w:val="24"/>
          <w:szCs w:val="24"/>
          <w:lang w:eastAsia="sk-SK"/>
        </w:rPr>
        <w:t>vysokú až priemer</w:t>
      </w:r>
      <w:r w:rsidRPr="00C30790">
        <w:rPr>
          <w:rFonts w:ascii="Times New Roman" w:eastAsia="Times New Roman" w:hAnsi="Times New Roman" w:cs="Times New Roman"/>
          <w:color w:val="0A0A0A"/>
          <w:sz w:val="24"/>
          <w:szCs w:val="24"/>
          <w:lang w:eastAsia="sk-SK"/>
        </w:rPr>
        <w:t xml:space="preserve">nú mieru spolupráce, schopnosť viesť skupinu alebo potrebu vedenia inými. K zadaným úlohám pristupuje zodpovedne a tvorivo. Úspešne zvláda riešenie problémových situácií a reaguje konštruktívne na spätnú väzbu od vyučujúceho. </w:t>
      </w:r>
      <w:r w:rsidRPr="4989163F">
        <w:rPr>
          <w:rFonts w:ascii="Times New Roman" w:eastAsia="Times New Roman" w:hAnsi="Times New Roman" w:cs="Times New Roman"/>
          <w:color w:val="000000" w:themeColor="text1"/>
          <w:sz w:val="24"/>
          <w:szCs w:val="24"/>
        </w:rPr>
        <w:t>Učiteľ pri priebežnom hodnotení okrem aktivity, záujmu, prípravy  a práce žiakov berie do úvahy p</w:t>
      </w:r>
      <w:r w:rsidRPr="4989163F">
        <w:rPr>
          <w:rFonts w:ascii="Times New Roman" w:eastAsia="Times New Roman" w:hAnsi="Times New Roman" w:cs="Times New Roman"/>
          <w:sz w:val="24"/>
          <w:szCs w:val="24"/>
        </w:rPr>
        <w:t>rezentovanie projektov, prácu s audio/audiovizuálnym materiálom, spev, zapojenie sa do súťaží, tvorbu vlastných/skupinových projektov, výtvarné práce, tanec, hudobno-dramatická produkciu.</w:t>
      </w:r>
    </w:p>
    <w:p w:rsidR="00382724" w:rsidRPr="00C30790" w:rsidRDefault="00382724" w:rsidP="00382724">
      <w:pPr>
        <w:shd w:val="clear" w:color="auto" w:fill="FFFFFF"/>
        <w:spacing w:after="0" w:line="360" w:lineRule="auto"/>
        <w:jc w:val="both"/>
        <w:rPr>
          <w:rFonts w:ascii="Times New Roman" w:eastAsia="Times New Roman" w:hAnsi="Times New Roman" w:cs="Times New Roman"/>
          <w:color w:val="0A0A0A"/>
          <w:sz w:val="24"/>
          <w:szCs w:val="24"/>
          <w:lang w:eastAsia="sk-SK"/>
        </w:rPr>
      </w:pPr>
    </w:p>
    <w:p w:rsidR="00382724" w:rsidRDefault="00382724" w:rsidP="00382724">
      <w:pPr>
        <w:tabs>
          <w:tab w:val="left" w:pos="510"/>
        </w:tabs>
        <w:spacing w:after="0" w:line="360" w:lineRule="auto"/>
        <w:jc w:val="both"/>
        <w:rPr>
          <w:rFonts w:ascii="Times New Roman" w:eastAsia="Times New Roman" w:hAnsi="Times New Roman" w:cs="Times New Roman"/>
          <w:b/>
          <w:bCs/>
          <w:sz w:val="24"/>
          <w:szCs w:val="24"/>
        </w:rPr>
      </w:pPr>
      <w:r w:rsidRPr="4989163F">
        <w:rPr>
          <w:rFonts w:ascii="Times New Roman" w:eastAsia="Times New Roman" w:hAnsi="Times New Roman" w:cs="Times New Roman"/>
          <w:b/>
          <w:bCs/>
          <w:sz w:val="24"/>
          <w:szCs w:val="24"/>
        </w:rPr>
        <w:t>Neabsolvoval</w:t>
      </w:r>
    </w:p>
    <w:p w:rsidR="00382724" w:rsidRDefault="00382724" w:rsidP="00382724">
      <w:pPr>
        <w:spacing w:after="0" w:line="360" w:lineRule="auto"/>
        <w:jc w:val="both"/>
      </w:pPr>
      <w:r w:rsidRPr="4989163F">
        <w:rPr>
          <w:rFonts w:ascii="Times New Roman" w:eastAsia="Times New Roman" w:hAnsi="Times New Roman" w:cs="Times New Roman"/>
          <w:sz w:val="24"/>
          <w:szCs w:val="24"/>
        </w:rPr>
        <w:t>Žiak potrebuje plnú podporu učiteľa. Žiak nemá osvojené základné spôsobilosti a nedokáže ich samostatne aplikovať.</w:t>
      </w:r>
      <w:r>
        <w:rPr>
          <w:rFonts w:ascii="Times New Roman" w:eastAsia="Times New Roman" w:hAnsi="Times New Roman" w:cs="Times New Roman"/>
          <w:sz w:val="24"/>
          <w:szCs w:val="24"/>
        </w:rPr>
        <w:t xml:space="preserve"> </w:t>
      </w:r>
      <w:r w:rsidRPr="00930AAD">
        <w:rPr>
          <w:rFonts w:ascii="Times New Roman" w:eastAsia="Times New Roman" w:hAnsi="Times New Roman" w:cs="Times New Roman"/>
          <w:sz w:val="24"/>
          <w:szCs w:val="24"/>
        </w:rPr>
        <w:t>Ž</w:t>
      </w:r>
      <w:r w:rsidRPr="00930AAD">
        <w:rPr>
          <w:rFonts w:ascii="Times New Roman" w:hAnsi="Times New Roman" w:cs="Times New Roman"/>
          <w:color w:val="0A0A0A"/>
          <w:sz w:val="24"/>
          <w:szCs w:val="24"/>
          <w:shd w:val="clear" w:color="auto" w:fill="FFFFFF"/>
        </w:rPr>
        <w:t>iak sa vyučovania nezúčastňuje (neospravedlnené hodiny), prípadne na vyučovacích hodinách odmieta pracovať a vykazuje dlhodobú pasivitu.</w:t>
      </w:r>
    </w:p>
    <w:p w:rsidR="00382724" w:rsidRDefault="00382724" w:rsidP="00382724">
      <w:pPr>
        <w:spacing w:after="0" w:line="360" w:lineRule="auto"/>
        <w:jc w:val="both"/>
        <w:rPr>
          <w:rFonts w:ascii="Times New Roman" w:hAnsi="Times New Roman" w:cs="Times New Roman"/>
          <w:sz w:val="24"/>
          <w:szCs w:val="24"/>
        </w:rPr>
      </w:pPr>
    </w:p>
    <w:p w:rsidR="00C16230" w:rsidRDefault="00C16230" w:rsidP="00382724">
      <w:pPr>
        <w:spacing w:after="0" w:line="360" w:lineRule="auto"/>
        <w:jc w:val="both"/>
        <w:rPr>
          <w:rFonts w:ascii="Times New Roman" w:hAnsi="Times New Roman" w:cs="Times New Roman"/>
          <w:sz w:val="24"/>
          <w:szCs w:val="24"/>
        </w:rPr>
      </w:pPr>
    </w:p>
    <w:p w:rsidR="00C16230" w:rsidRDefault="00C16230" w:rsidP="00382724">
      <w:pPr>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382724" w:rsidTr="00382724">
        <w:tc>
          <w:tcPr>
            <w:tcW w:w="9212" w:type="dxa"/>
            <w:shd w:val="clear" w:color="auto" w:fill="C2D69B" w:themeFill="accent3" w:themeFillTint="99"/>
          </w:tcPr>
          <w:p w:rsidR="00382724" w:rsidRPr="00C152E6" w:rsidRDefault="00382724" w:rsidP="0067701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Zdravie a</w:t>
            </w:r>
            <w:r w:rsidR="00A66E04">
              <w:rPr>
                <w:rFonts w:ascii="Times New Roman" w:hAnsi="Times New Roman" w:cs="Times New Roman"/>
                <w:b/>
                <w:sz w:val="28"/>
                <w:szCs w:val="28"/>
              </w:rPr>
              <w:t> </w:t>
            </w:r>
            <w:r>
              <w:rPr>
                <w:rFonts w:ascii="Times New Roman" w:hAnsi="Times New Roman" w:cs="Times New Roman"/>
                <w:b/>
                <w:sz w:val="28"/>
                <w:szCs w:val="28"/>
              </w:rPr>
              <w:t>pohyb</w:t>
            </w:r>
          </w:p>
        </w:tc>
      </w:tr>
    </w:tbl>
    <w:p w:rsidR="00382724" w:rsidRDefault="00382724" w:rsidP="00382724">
      <w:pPr>
        <w:spacing w:after="0" w:line="360" w:lineRule="auto"/>
        <w:jc w:val="both"/>
        <w:rPr>
          <w:rFonts w:ascii="Times New Roman" w:hAnsi="Times New Roman" w:cs="Times New Roman"/>
          <w:sz w:val="24"/>
          <w:szCs w:val="24"/>
        </w:rPr>
      </w:pPr>
    </w:p>
    <w:p w:rsidR="00382724" w:rsidRDefault="00382724" w:rsidP="00382724">
      <w:pPr>
        <w:spacing w:after="0" w:line="360" w:lineRule="auto"/>
        <w:jc w:val="center"/>
        <w:rPr>
          <w:rFonts w:ascii="Times New Roman" w:hAnsi="Times New Roman" w:cs="Times New Roman"/>
          <w:b/>
          <w:i/>
          <w:sz w:val="28"/>
          <w:szCs w:val="28"/>
        </w:rPr>
      </w:pPr>
      <w:r>
        <w:rPr>
          <w:rFonts w:ascii="Times New Roman" w:hAnsi="Times New Roman" w:cs="Times New Roman"/>
          <w:b/>
          <w:i/>
          <w:sz w:val="28"/>
          <w:szCs w:val="28"/>
        </w:rPr>
        <w:t>Telesná a športová výchova</w:t>
      </w:r>
    </w:p>
    <w:p w:rsidR="00382724" w:rsidRDefault="00382724" w:rsidP="00382724">
      <w:pPr>
        <w:spacing w:after="0" w:line="360" w:lineRule="auto"/>
        <w:ind w:firstLine="630"/>
        <w:jc w:val="both"/>
      </w:pPr>
      <w:r w:rsidRPr="4989163F">
        <w:rPr>
          <w:rFonts w:ascii="Times New Roman" w:eastAsia="Times New Roman" w:hAnsi="Times New Roman" w:cs="Times New Roman"/>
          <w:sz w:val="24"/>
          <w:szCs w:val="24"/>
        </w:rPr>
        <w:t xml:space="preserve">Vzdelávanie v danej oblasti sa nesústreďuje na konečný výkon, ale na proces, ktorý prebieha. Správne alebo nesprávne riešenia nie sú zdrojom hodnotenia žiaka, ale objektom ďalšieho skúmania alebo analýzy. Žiak daný predmet: </w:t>
      </w:r>
    </w:p>
    <w:p w:rsidR="00382724" w:rsidRDefault="00382724" w:rsidP="00382724">
      <w:pPr>
        <w:spacing w:after="0" w:line="360" w:lineRule="auto"/>
        <w:jc w:val="both"/>
      </w:pPr>
      <w:r w:rsidRPr="4989163F">
        <w:rPr>
          <w:rFonts w:ascii="Times New Roman" w:eastAsia="Times New Roman" w:hAnsi="Times New Roman" w:cs="Times New Roman"/>
          <w:b/>
          <w:bCs/>
          <w:sz w:val="24"/>
          <w:szCs w:val="24"/>
        </w:rPr>
        <w:t>Absolvoval</w:t>
      </w:r>
      <w:r w:rsidRPr="4989163F">
        <w:rPr>
          <w:rFonts w:ascii="Times New Roman" w:eastAsia="Times New Roman" w:hAnsi="Times New Roman" w:cs="Times New Roman"/>
          <w:color w:val="000000" w:themeColor="text1"/>
          <w:sz w:val="24"/>
          <w:szCs w:val="24"/>
        </w:rPr>
        <w:t xml:space="preserve"> </w:t>
      </w:r>
    </w:p>
    <w:p w:rsidR="00382724" w:rsidRDefault="00382724" w:rsidP="00382724">
      <w:pPr>
        <w:spacing w:after="0" w:line="360" w:lineRule="auto"/>
        <w:jc w:val="both"/>
        <w:rPr>
          <w:rFonts w:ascii="Times New Roman" w:eastAsia="Times New Roman" w:hAnsi="Times New Roman" w:cs="Times New Roman"/>
          <w:sz w:val="24"/>
          <w:szCs w:val="24"/>
        </w:rPr>
      </w:pPr>
      <w:r w:rsidRPr="4989163F">
        <w:rPr>
          <w:rFonts w:ascii="Times New Roman" w:eastAsia="Times New Roman" w:hAnsi="Times New Roman" w:cs="Times New Roman"/>
          <w:color w:val="000000" w:themeColor="text1"/>
          <w:sz w:val="24"/>
          <w:szCs w:val="24"/>
        </w:rPr>
        <w:t>Učiteľ pri priebežnom hodnotení okrem aktivity, záujmu, prípravy  a práce žiakov berie do  úvahy praktické vedomosti v oblasti športových hier, v oblasti atletiky, športovej gymnastiky a zapojenie sa do súťaží. U</w:t>
      </w:r>
      <w:r w:rsidRPr="4989163F">
        <w:rPr>
          <w:rFonts w:ascii="Times New Roman" w:eastAsia="Times New Roman" w:hAnsi="Times New Roman" w:cs="Times New Roman"/>
          <w:sz w:val="24"/>
          <w:szCs w:val="24"/>
        </w:rPr>
        <w:t>čiteľ taktiež zohľadňuje aktivitu, nosenie úborov, pravidelnosť cvičenia a správanie žiaka na hodine.</w:t>
      </w:r>
    </w:p>
    <w:p w:rsidR="00382724" w:rsidRDefault="00382724" w:rsidP="00382724">
      <w:pPr>
        <w:tabs>
          <w:tab w:val="left" w:pos="510"/>
        </w:tabs>
        <w:spacing w:after="0" w:line="360" w:lineRule="auto"/>
        <w:jc w:val="both"/>
        <w:rPr>
          <w:rFonts w:ascii="Times New Roman" w:eastAsia="Times New Roman" w:hAnsi="Times New Roman" w:cs="Times New Roman"/>
          <w:b/>
          <w:bCs/>
          <w:color w:val="000000" w:themeColor="text1"/>
          <w:sz w:val="24"/>
          <w:szCs w:val="24"/>
        </w:rPr>
      </w:pPr>
      <w:r w:rsidRPr="4989163F">
        <w:rPr>
          <w:rFonts w:ascii="Times New Roman" w:eastAsia="Times New Roman" w:hAnsi="Times New Roman" w:cs="Times New Roman"/>
          <w:b/>
          <w:bCs/>
          <w:color w:val="000000" w:themeColor="text1"/>
          <w:sz w:val="24"/>
          <w:szCs w:val="24"/>
        </w:rPr>
        <w:t xml:space="preserve">Neabsolvoval </w:t>
      </w:r>
    </w:p>
    <w:p w:rsidR="00382724" w:rsidRDefault="00382724" w:rsidP="00382724">
      <w:pPr>
        <w:tabs>
          <w:tab w:val="left" w:pos="510"/>
        </w:tabs>
        <w:spacing w:after="0" w:line="360" w:lineRule="auto"/>
        <w:jc w:val="both"/>
        <w:rPr>
          <w:rFonts w:ascii="Times New Roman" w:eastAsia="Times New Roman" w:hAnsi="Times New Roman" w:cs="Times New Roman"/>
          <w:sz w:val="24"/>
          <w:szCs w:val="24"/>
        </w:rPr>
      </w:pPr>
      <w:r w:rsidRPr="4989163F">
        <w:rPr>
          <w:rFonts w:ascii="Times New Roman" w:eastAsia="Times New Roman" w:hAnsi="Times New Roman" w:cs="Times New Roman"/>
          <w:color w:val="000000" w:themeColor="text1"/>
          <w:sz w:val="24"/>
          <w:szCs w:val="24"/>
        </w:rPr>
        <w:t xml:space="preserve">Žiak neabsolvoval v prípade ak </w:t>
      </w:r>
      <w:r w:rsidRPr="4989163F">
        <w:rPr>
          <w:rFonts w:ascii="Times New Roman" w:eastAsia="Times New Roman" w:hAnsi="Times New Roman" w:cs="Times New Roman"/>
          <w:sz w:val="24"/>
          <w:szCs w:val="24"/>
        </w:rPr>
        <w:t>je ľahostajný k úrovni svojich pohybových zručností</w:t>
      </w:r>
      <w:r>
        <w:rPr>
          <w:rFonts w:ascii="Times New Roman" w:eastAsia="Times New Roman" w:hAnsi="Times New Roman" w:cs="Times New Roman"/>
          <w:sz w:val="24"/>
          <w:szCs w:val="24"/>
        </w:rPr>
        <w:t xml:space="preserve">, ako aj k pohybovým aktivitám, necvičí, odmieta cvičiť. </w:t>
      </w:r>
    </w:p>
    <w:p w:rsidR="00EF37BE" w:rsidRDefault="00EF37BE"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382724" w:rsidTr="00382724">
        <w:tc>
          <w:tcPr>
            <w:tcW w:w="9212" w:type="dxa"/>
            <w:shd w:val="clear" w:color="auto" w:fill="C2D69B" w:themeFill="accent3" w:themeFillTint="99"/>
          </w:tcPr>
          <w:p w:rsidR="00382724" w:rsidRPr="00382724" w:rsidRDefault="00382724" w:rsidP="00382724">
            <w:pPr>
              <w:pStyle w:val="Odsekzoznamu"/>
              <w:numPr>
                <w:ilvl w:val="1"/>
                <w:numId w:val="2"/>
              </w:numPr>
              <w:tabs>
                <w:tab w:val="left" w:pos="1044"/>
              </w:tabs>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Súhrnné hodnotenie </w:t>
            </w:r>
          </w:p>
        </w:tc>
      </w:tr>
    </w:tbl>
    <w:p w:rsidR="00EF37BE" w:rsidRDefault="00EF37BE" w:rsidP="00324D0F">
      <w:pPr>
        <w:tabs>
          <w:tab w:val="left" w:pos="1044"/>
        </w:tabs>
        <w:spacing w:after="0" w:line="360" w:lineRule="auto"/>
        <w:jc w:val="both"/>
        <w:rPr>
          <w:rFonts w:ascii="Times New Roman" w:hAnsi="Times New Roman" w:cs="Times New Roman"/>
          <w:sz w:val="24"/>
          <w:szCs w:val="24"/>
        </w:rPr>
      </w:pPr>
    </w:p>
    <w:p w:rsidR="00382724" w:rsidRDefault="00382724" w:rsidP="00382724">
      <w:pPr>
        <w:spacing w:after="0" w:line="360" w:lineRule="auto"/>
        <w:ind w:firstLine="708"/>
        <w:jc w:val="both"/>
        <w:rPr>
          <w:rFonts w:ascii="Times New Roman" w:hAnsi="Times New Roman" w:cs="Times New Roman"/>
          <w:sz w:val="24"/>
          <w:szCs w:val="24"/>
        </w:rPr>
      </w:pPr>
      <w:r w:rsidRPr="00952BA5">
        <w:rPr>
          <w:rFonts w:ascii="Times New Roman" w:hAnsi="Times New Roman" w:cs="Times New Roman"/>
          <w:sz w:val="24"/>
          <w:szCs w:val="24"/>
        </w:rPr>
        <w:lastRenderedPageBreak/>
        <w:t>Súhrnné hodnotenie žiaka sa vykonáva podľa úrovne dosiahnutých výsledkov vo vyučovacom predmete na vysvedčení za prvý polrok a druhý polrok školského roka.</w:t>
      </w:r>
    </w:p>
    <w:p w:rsidR="00382724" w:rsidRDefault="00382724" w:rsidP="00382724">
      <w:pPr>
        <w:spacing w:after="0" w:line="360" w:lineRule="auto"/>
        <w:rPr>
          <w:rFonts w:ascii="Times New Roman" w:hAnsi="Times New Roman" w:cs="Times New Roman"/>
          <w:b/>
          <w:sz w:val="24"/>
          <w:szCs w:val="24"/>
        </w:rPr>
      </w:pPr>
    </w:p>
    <w:p w:rsidR="00382724" w:rsidRPr="009D0386" w:rsidRDefault="00382724" w:rsidP="00382724">
      <w:pPr>
        <w:spacing w:after="0" w:line="360" w:lineRule="auto"/>
        <w:jc w:val="center"/>
        <w:rPr>
          <w:rFonts w:ascii="Times New Roman" w:hAnsi="Times New Roman" w:cs="Times New Roman"/>
          <w:b/>
          <w:sz w:val="24"/>
          <w:szCs w:val="24"/>
        </w:rPr>
      </w:pPr>
      <w:r w:rsidRPr="009D0386">
        <w:rPr>
          <w:rFonts w:ascii="Times New Roman" w:hAnsi="Times New Roman" w:cs="Times New Roman"/>
          <w:b/>
          <w:sz w:val="24"/>
          <w:szCs w:val="24"/>
        </w:rPr>
        <w:t>Hodnotenie v 1. cykle</w:t>
      </w:r>
    </w:p>
    <w:tbl>
      <w:tblPr>
        <w:tblStyle w:val="Mriekatabuky"/>
        <w:tblW w:w="0" w:type="auto"/>
        <w:tblLook w:val="04A0" w:firstRow="1" w:lastRow="0" w:firstColumn="1" w:lastColumn="0" w:noHBand="0" w:noVBand="1"/>
      </w:tblPr>
      <w:tblGrid>
        <w:gridCol w:w="3070"/>
        <w:gridCol w:w="3071"/>
        <w:gridCol w:w="3071"/>
      </w:tblGrid>
      <w:tr w:rsidR="00382724" w:rsidTr="00677010">
        <w:tc>
          <w:tcPr>
            <w:tcW w:w="3070" w:type="dxa"/>
          </w:tcPr>
          <w:p w:rsidR="00382724" w:rsidRPr="007D1E38" w:rsidRDefault="00382724" w:rsidP="00677010">
            <w:pPr>
              <w:spacing w:line="360" w:lineRule="auto"/>
              <w:jc w:val="both"/>
              <w:rPr>
                <w:rFonts w:ascii="Times New Roman" w:hAnsi="Times New Roman" w:cs="Times New Roman"/>
                <w:b/>
                <w:sz w:val="24"/>
                <w:szCs w:val="24"/>
              </w:rPr>
            </w:pPr>
            <w:r w:rsidRPr="007D1E38">
              <w:rPr>
                <w:rFonts w:ascii="Times New Roman" w:hAnsi="Times New Roman" w:cs="Times New Roman"/>
                <w:b/>
                <w:sz w:val="24"/>
                <w:szCs w:val="24"/>
              </w:rPr>
              <w:t>Vzdelávacia oblasť</w:t>
            </w:r>
          </w:p>
        </w:tc>
        <w:tc>
          <w:tcPr>
            <w:tcW w:w="3071" w:type="dxa"/>
          </w:tcPr>
          <w:p w:rsidR="00382724" w:rsidRPr="007D1E38" w:rsidRDefault="00382724" w:rsidP="00677010">
            <w:pPr>
              <w:spacing w:line="360" w:lineRule="auto"/>
              <w:jc w:val="both"/>
              <w:rPr>
                <w:rFonts w:ascii="Times New Roman" w:hAnsi="Times New Roman" w:cs="Times New Roman"/>
                <w:b/>
                <w:sz w:val="24"/>
                <w:szCs w:val="24"/>
              </w:rPr>
            </w:pPr>
            <w:r w:rsidRPr="007D1E38">
              <w:rPr>
                <w:rFonts w:ascii="Times New Roman" w:hAnsi="Times New Roman" w:cs="Times New Roman"/>
                <w:b/>
                <w:sz w:val="24"/>
                <w:szCs w:val="24"/>
              </w:rPr>
              <w:t>Vyučovací predmet</w:t>
            </w:r>
          </w:p>
        </w:tc>
        <w:tc>
          <w:tcPr>
            <w:tcW w:w="3071" w:type="dxa"/>
          </w:tcPr>
          <w:p w:rsidR="00382724" w:rsidRPr="007D1E38" w:rsidRDefault="00382724" w:rsidP="00677010">
            <w:pPr>
              <w:spacing w:line="360" w:lineRule="auto"/>
              <w:jc w:val="both"/>
              <w:rPr>
                <w:rFonts w:ascii="Times New Roman" w:hAnsi="Times New Roman" w:cs="Times New Roman"/>
                <w:b/>
                <w:sz w:val="24"/>
                <w:szCs w:val="24"/>
              </w:rPr>
            </w:pPr>
            <w:r w:rsidRPr="007D1E38">
              <w:rPr>
                <w:rFonts w:ascii="Times New Roman" w:hAnsi="Times New Roman" w:cs="Times New Roman"/>
                <w:b/>
                <w:sz w:val="24"/>
                <w:szCs w:val="24"/>
              </w:rPr>
              <w:t>Forma hodnotenia</w:t>
            </w:r>
          </w:p>
        </w:tc>
      </w:tr>
      <w:tr w:rsidR="00382724" w:rsidTr="00677010">
        <w:tc>
          <w:tcPr>
            <w:tcW w:w="3070" w:type="dxa"/>
            <w:vMerge w:val="restart"/>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Jazyk a</w:t>
            </w:r>
            <w:r w:rsidR="003A6F19">
              <w:rPr>
                <w:rFonts w:ascii="Times New Roman" w:hAnsi="Times New Roman" w:cs="Times New Roman"/>
                <w:sz w:val="24"/>
                <w:szCs w:val="24"/>
              </w:rPr>
              <w:t> </w:t>
            </w:r>
            <w:r>
              <w:rPr>
                <w:rFonts w:ascii="Times New Roman" w:hAnsi="Times New Roman" w:cs="Times New Roman"/>
                <w:sz w:val="24"/>
                <w:szCs w:val="24"/>
              </w:rPr>
              <w:t>komunikácia</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Slovenský jazyk a literatúra</w:t>
            </w:r>
          </w:p>
        </w:tc>
        <w:tc>
          <w:tcPr>
            <w:tcW w:w="3071" w:type="dxa"/>
          </w:tcPr>
          <w:p w:rsidR="00382724" w:rsidRDefault="00EF27A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00382724">
              <w:rPr>
                <w:rFonts w:ascii="Times New Roman" w:hAnsi="Times New Roman" w:cs="Times New Roman"/>
                <w:sz w:val="24"/>
                <w:szCs w:val="24"/>
              </w:rPr>
              <w:t>lasifikácia</w:t>
            </w:r>
          </w:p>
        </w:tc>
      </w:tr>
      <w:tr w:rsidR="00382724" w:rsidTr="00677010">
        <w:tc>
          <w:tcPr>
            <w:tcW w:w="3070" w:type="dxa"/>
            <w:vMerge/>
          </w:tcPr>
          <w:p w:rsidR="00382724" w:rsidRDefault="00382724" w:rsidP="00677010">
            <w:pPr>
              <w:spacing w:line="360" w:lineRule="auto"/>
              <w:jc w:val="both"/>
              <w:rPr>
                <w:rFonts w:ascii="Times New Roman" w:hAnsi="Times New Roman" w:cs="Times New Roman"/>
                <w:sz w:val="24"/>
                <w:szCs w:val="24"/>
              </w:rPr>
            </w:pP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Anglický jazyk</w:t>
            </w:r>
          </w:p>
        </w:tc>
        <w:tc>
          <w:tcPr>
            <w:tcW w:w="3071" w:type="dxa"/>
          </w:tcPr>
          <w:p w:rsidR="00382724" w:rsidRDefault="00EF27A4" w:rsidP="00677010">
            <w:pPr>
              <w:spacing w:line="360" w:lineRule="auto"/>
              <w:jc w:val="both"/>
              <w:rPr>
                <w:rFonts w:ascii="Times New Roman" w:hAnsi="Times New Roman" w:cs="Times New Roman"/>
                <w:sz w:val="24"/>
                <w:szCs w:val="24"/>
              </w:rPr>
            </w:pPr>
            <w:r w:rsidRPr="002F6CB5">
              <w:rPr>
                <w:rFonts w:ascii="Times New Roman" w:hAnsi="Times New Roman" w:cs="Times New Roman"/>
                <w:sz w:val="24"/>
                <w:szCs w:val="24"/>
              </w:rPr>
              <w:t>K</w:t>
            </w:r>
            <w:r w:rsidR="00382724" w:rsidRPr="002F6CB5">
              <w:rPr>
                <w:rFonts w:ascii="Times New Roman" w:hAnsi="Times New Roman" w:cs="Times New Roman"/>
                <w:sz w:val="24"/>
                <w:szCs w:val="24"/>
              </w:rPr>
              <w:t>lasifikácia</w:t>
            </w:r>
          </w:p>
        </w:tc>
      </w:tr>
      <w:tr w:rsidR="00382724" w:rsidTr="00677010">
        <w:tc>
          <w:tcPr>
            <w:tcW w:w="3070" w:type="dxa"/>
            <w:vMerge w:val="restart"/>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Matematika a</w:t>
            </w:r>
            <w:r w:rsidR="003A6F19">
              <w:rPr>
                <w:rFonts w:ascii="Times New Roman" w:hAnsi="Times New Roman" w:cs="Times New Roman"/>
                <w:sz w:val="24"/>
                <w:szCs w:val="24"/>
              </w:rPr>
              <w:t> </w:t>
            </w:r>
            <w:r>
              <w:rPr>
                <w:rFonts w:ascii="Times New Roman" w:hAnsi="Times New Roman" w:cs="Times New Roman"/>
                <w:sz w:val="24"/>
                <w:szCs w:val="24"/>
              </w:rPr>
              <w:t>informatika</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Matematika </w:t>
            </w:r>
          </w:p>
        </w:tc>
        <w:tc>
          <w:tcPr>
            <w:tcW w:w="3071" w:type="dxa"/>
          </w:tcPr>
          <w:p w:rsidR="00382724" w:rsidRDefault="00EF27A4" w:rsidP="00677010">
            <w:pPr>
              <w:spacing w:line="360" w:lineRule="auto"/>
            </w:pPr>
            <w:r w:rsidRPr="002F6CB5">
              <w:rPr>
                <w:rFonts w:ascii="Times New Roman" w:hAnsi="Times New Roman" w:cs="Times New Roman"/>
                <w:sz w:val="24"/>
                <w:szCs w:val="24"/>
              </w:rPr>
              <w:t>K</w:t>
            </w:r>
            <w:r w:rsidR="00382724" w:rsidRPr="002F6CB5">
              <w:rPr>
                <w:rFonts w:ascii="Times New Roman" w:hAnsi="Times New Roman" w:cs="Times New Roman"/>
                <w:sz w:val="24"/>
                <w:szCs w:val="24"/>
              </w:rPr>
              <w:t>lasifikácia</w:t>
            </w:r>
          </w:p>
        </w:tc>
      </w:tr>
      <w:tr w:rsidR="00382724" w:rsidTr="00677010">
        <w:tc>
          <w:tcPr>
            <w:tcW w:w="3070" w:type="dxa"/>
            <w:vMerge/>
          </w:tcPr>
          <w:p w:rsidR="00382724" w:rsidRDefault="00382724" w:rsidP="00677010">
            <w:pPr>
              <w:spacing w:line="360" w:lineRule="auto"/>
              <w:jc w:val="both"/>
              <w:rPr>
                <w:rFonts w:ascii="Times New Roman" w:hAnsi="Times New Roman" w:cs="Times New Roman"/>
                <w:sz w:val="24"/>
                <w:szCs w:val="24"/>
              </w:rPr>
            </w:pP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Informatika </w:t>
            </w:r>
          </w:p>
        </w:tc>
        <w:tc>
          <w:tcPr>
            <w:tcW w:w="3071" w:type="dxa"/>
          </w:tcPr>
          <w:p w:rsidR="00382724" w:rsidRDefault="00EF27A4" w:rsidP="00677010">
            <w:pPr>
              <w:spacing w:line="360" w:lineRule="auto"/>
            </w:pPr>
            <w:r w:rsidRPr="002F6CB5">
              <w:rPr>
                <w:rFonts w:ascii="Times New Roman" w:hAnsi="Times New Roman" w:cs="Times New Roman"/>
                <w:sz w:val="24"/>
                <w:szCs w:val="24"/>
              </w:rPr>
              <w:t>K</w:t>
            </w:r>
            <w:r w:rsidR="00382724" w:rsidRPr="002F6CB5">
              <w:rPr>
                <w:rFonts w:ascii="Times New Roman" w:hAnsi="Times New Roman" w:cs="Times New Roman"/>
                <w:sz w:val="24"/>
                <w:szCs w:val="24"/>
              </w:rPr>
              <w:t>lasifikácia</w:t>
            </w:r>
          </w:p>
        </w:tc>
      </w:tr>
      <w:tr w:rsidR="00382724" w:rsidTr="00677010">
        <w:tc>
          <w:tcPr>
            <w:tcW w:w="3070"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Človek a</w:t>
            </w:r>
            <w:r w:rsidR="003A6F19">
              <w:rPr>
                <w:rFonts w:ascii="Times New Roman" w:hAnsi="Times New Roman" w:cs="Times New Roman"/>
                <w:sz w:val="24"/>
                <w:szCs w:val="24"/>
              </w:rPr>
              <w:t> </w:t>
            </w:r>
            <w:r>
              <w:rPr>
                <w:rFonts w:ascii="Times New Roman" w:hAnsi="Times New Roman" w:cs="Times New Roman"/>
                <w:sz w:val="24"/>
                <w:szCs w:val="24"/>
              </w:rPr>
              <w:t>príroda</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Človek a</w:t>
            </w:r>
            <w:r w:rsidR="00A66E04">
              <w:rPr>
                <w:rFonts w:ascii="Times New Roman" w:hAnsi="Times New Roman" w:cs="Times New Roman"/>
                <w:sz w:val="24"/>
                <w:szCs w:val="24"/>
              </w:rPr>
              <w:t> </w:t>
            </w:r>
            <w:r>
              <w:rPr>
                <w:rFonts w:ascii="Times New Roman" w:hAnsi="Times New Roman" w:cs="Times New Roman"/>
                <w:sz w:val="24"/>
                <w:szCs w:val="24"/>
              </w:rPr>
              <w:t>príroda</w:t>
            </w:r>
          </w:p>
        </w:tc>
        <w:tc>
          <w:tcPr>
            <w:tcW w:w="3071" w:type="dxa"/>
          </w:tcPr>
          <w:p w:rsidR="00382724" w:rsidRDefault="00EF27A4" w:rsidP="00677010">
            <w:pPr>
              <w:spacing w:line="360" w:lineRule="auto"/>
            </w:pPr>
            <w:r w:rsidRPr="002F6CB5">
              <w:rPr>
                <w:rFonts w:ascii="Times New Roman" w:hAnsi="Times New Roman" w:cs="Times New Roman"/>
                <w:sz w:val="24"/>
                <w:szCs w:val="24"/>
              </w:rPr>
              <w:t>K</w:t>
            </w:r>
            <w:r w:rsidR="00382724" w:rsidRPr="002F6CB5">
              <w:rPr>
                <w:rFonts w:ascii="Times New Roman" w:hAnsi="Times New Roman" w:cs="Times New Roman"/>
                <w:sz w:val="24"/>
                <w:szCs w:val="24"/>
              </w:rPr>
              <w:t>lasifikácia</w:t>
            </w:r>
          </w:p>
        </w:tc>
      </w:tr>
      <w:tr w:rsidR="00382724" w:rsidTr="00677010">
        <w:tc>
          <w:tcPr>
            <w:tcW w:w="3070" w:type="dxa"/>
            <w:vMerge w:val="restart"/>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Človek a</w:t>
            </w:r>
            <w:r w:rsidR="003A6F19">
              <w:rPr>
                <w:rFonts w:ascii="Times New Roman" w:hAnsi="Times New Roman" w:cs="Times New Roman"/>
                <w:sz w:val="24"/>
                <w:szCs w:val="24"/>
              </w:rPr>
              <w:t> </w:t>
            </w:r>
            <w:r>
              <w:rPr>
                <w:rFonts w:ascii="Times New Roman" w:hAnsi="Times New Roman" w:cs="Times New Roman"/>
                <w:sz w:val="24"/>
                <w:szCs w:val="24"/>
              </w:rPr>
              <w:t>spoločnosť</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Človek a</w:t>
            </w:r>
            <w:r w:rsidR="00A66E04">
              <w:rPr>
                <w:rFonts w:ascii="Times New Roman" w:hAnsi="Times New Roman" w:cs="Times New Roman"/>
                <w:sz w:val="24"/>
                <w:szCs w:val="24"/>
              </w:rPr>
              <w:t> </w:t>
            </w:r>
            <w:r>
              <w:rPr>
                <w:rFonts w:ascii="Times New Roman" w:hAnsi="Times New Roman" w:cs="Times New Roman"/>
                <w:sz w:val="24"/>
                <w:szCs w:val="24"/>
              </w:rPr>
              <w:t>spoločnosť</w:t>
            </w:r>
          </w:p>
        </w:tc>
        <w:tc>
          <w:tcPr>
            <w:tcW w:w="3071" w:type="dxa"/>
          </w:tcPr>
          <w:p w:rsidR="00382724" w:rsidRDefault="00EF27A4" w:rsidP="00677010">
            <w:pPr>
              <w:spacing w:line="360" w:lineRule="auto"/>
              <w:jc w:val="both"/>
              <w:rPr>
                <w:rFonts w:ascii="Times New Roman" w:hAnsi="Times New Roman" w:cs="Times New Roman"/>
                <w:sz w:val="24"/>
                <w:szCs w:val="24"/>
              </w:rPr>
            </w:pPr>
            <w:r w:rsidRPr="002F6CB5">
              <w:rPr>
                <w:rFonts w:ascii="Times New Roman" w:hAnsi="Times New Roman" w:cs="Times New Roman"/>
                <w:sz w:val="24"/>
                <w:szCs w:val="24"/>
              </w:rPr>
              <w:t>K</w:t>
            </w:r>
            <w:r w:rsidR="00382724" w:rsidRPr="002F6CB5">
              <w:rPr>
                <w:rFonts w:ascii="Times New Roman" w:hAnsi="Times New Roman" w:cs="Times New Roman"/>
                <w:sz w:val="24"/>
                <w:szCs w:val="24"/>
              </w:rPr>
              <w:t>lasifikácia</w:t>
            </w:r>
          </w:p>
        </w:tc>
      </w:tr>
      <w:tr w:rsidR="00382724" w:rsidTr="00677010">
        <w:tc>
          <w:tcPr>
            <w:tcW w:w="3070" w:type="dxa"/>
            <w:vMerge/>
          </w:tcPr>
          <w:p w:rsidR="00382724" w:rsidRDefault="00382724" w:rsidP="00677010">
            <w:pPr>
              <w:spacing w:line="360" w:lineRule="auto"/>
              <w:jc w:val="both"/>
              <w:rPr>
                <w:rFonts w:ascii="Times New Roman" w:hAnsi="Times New Roman" w:cs="Times New Roman"/>
                <w:sz w:val="24"/>
                <w:szCs w:val="24"/>
              </w:rPr>
            </w:pP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Etická výchova</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absolvoval/neabsolvoval</w:t>
            </w:r>
          </w:p>
        </w:tc>
      </w:tr>
      <w:tr w:rsidR="00382724" w:rsidTr="00677010">
        <w:tc>
          <w:tcPr>
            <w:tcW w:w="3070" w:type="dxa"/>
            <w:vMerge/>
          </w:tcPr>
          <w:p w:rsidR="00382724" w:rsidRDefault="00382724" w:rsidP="00677010">
            <w:pPr>
              <w:spacing w:line="360" w:lineRule="auto"/>
              <w:jc w:val="both"/>
              <w:rPr>
                <w:rFonts w:ascii="Times New Roman" w:hAnsi="Times New Roman" w:cs="Times New Roman"/>
                <w:sz w:val="24"/>
                <w:szCs w:val="24"/>
              </w:rPr>
            </w:pP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Náboženská výchova</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absolvoval/neabsolvoval</w:t>
            </w:r>
          </w:p>
        </w:tc>
      </w:tr>
      <w:tr w:rsidR="00382724" w:rsidTr="00677010">
        <w:tc>
          <w:tcPr>
            <w:tcW w:w="3070"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Človek a svet práce</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Človek a svet práce</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absolvoval/neabsolvoval</w:t>
            </w:r>
          </w:p>
        </w:tc>
      </w:tr>
      <w:tr w:rsidR="00382724" w:rsidTr="00677010">
        <w:tc>
          <w:tcPr>
            <w:tcW w:w="3070" w:type="dxa"/>
            <w:vMerge w:val="restart"/>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Umenie a</w:t>
            </w:r>
            <w:r w:rsidR="003A6F19">
              <w:rPr>
                <w:rFonts w:ascii="Times New Roman" w:hAnsi="Times New Roman" w:cs="Times New Roman"/>
                <w:sz w:val="24"/>
                <w:szCs w:val="24"/>
              </w:rPr>
              <w:t> </w:t>
            </w:r>
            <w:r>
              <w:rPr>
                <w:rFonts w:ascii="Times New Roman" w:hAnsi="Times New Roman" w:cs="Times New Roman"/>
                <w:sz w:val="24"/>
                <w:szCs w:val="24"/>
              </w:rPr>
              <w:t>kultúra</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Hudobná výchova</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absolvoval/neabsolvoval</w:t>
            </w:r>
          </w:p>
        </w:tc>
      </w:tr>
      <w:tr w:rsidR="00382724" w:rsidTr="00677010">
        <w:tc>
          <w:tcPr>
            <w:tcW w:w="3070" w:type="dxa"/>
            <w:vMerge/>
          </w:tcPr>
          <w:p w:rsidR="00382724" w:rsidRDefault="00382724" w:rsidP="00677010">
            <w:pPr>
              <w:spacing w:line="360" w:lineRule="auto"/>
              <w:jc w:val="both"/>
              <w:rPr>
                <w:rFonts w:ascii="Times New Roman" w:hAnsi="Times New Roman" w:cs="Times New Roman"/>
                <w:sz w:val="24"/>
                <w:szCs w:val="24"/>
              </w:rPr>
            </w:pP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Výtvarná výchova</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absolvoval/neabsolvoval</w:t>
            </w:r>
          </w:p>
        </w:tc>
      </w:tr>
      <w:tr w:rsidR="00382724" w:rsidTr="00677010">
        <w:tc>
          <w:tcPr>
            <w:tcW w:w="3070"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Zdravie a</w:t>
            </w:r>
            <w:r w:rsidR="003A6F19">
              <w:rPr>
                <w:rFonts w:ascii="Times New Roman" w:hAnsi="Times New Roman" w:cs="Times New Roman"/>
                <w:sz w:val="24"/>
                <w:szCs w:val="24"/>
              </w:rPr>
              <w:t> </w:t>
            </w:r>
            <w:r>
              <w:rPr>
                <w:rFonts w:ascii="Times New Roman" w:hAnsi="Times New Roman" w:cs="Times New Roman"/>
                <w:sz w:val="24"/>
                <w:szCs w:val="24"/>
              </w:rPr>
              <w:t>pohyb</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Telesná a športová výchova</w:t>
            </w:r>
          </w:p>
        </w:tc>
        <w:tc>
          <w:tcPr>
            <w:tcW w:w="3071"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absolvoval/neabsolvoval</w:t>
            </w:r>
          </w:p>
        </w:tc>
      </w:tr>
    </w:tbl>
    <w:p w:rsidR="00382724" w:rsidRDefault="00382724" w:rsidP="00382724">
      <w:pPr>
        <w:spacing w:after="0" w:line="360" w:lineRule="auto"/>
        <w:jc w:val="both"/>
        <w:rPr>
          <w:rFonts w:ascii="Times New Roman" w:hAnsi="Times New Roman" w:cs="Times New Roman"/>
          <w:sz w:val="24"/>
          <w:szCs w:val="24"/>
        </w:rPr>
      </w:pPr>
    </w:p>
    <w:p w:rsidR="00382724" w:rsidRPr="009B6A03" w:rsidRDefault="00382724" w:rsidP="00382724">
      <w:pPr>
        <w:shd w:val="clear" w:color="auto" w:fill="FFFFFF" w:themeFill="background1"/>
        <w:spacing w:after="0" w:line="360" w:lineRule="auto"/>
        <w:ind w:firstLine="708"/>
        <w:jc w:val="both"/>
        <w:rPr>
          <w:rFonts w:ascii="Times New Roman" w:eastAsia="Times New Roman" w:hAnsi="Times New Roman" w:cs="Times New Roman"/>
          <w:color w:val="000000"/>
          <w:sz w:val="24"/>
          <w:szCs w:val="24"/>
          <w:lang w:eastAsia="sk-SK"/>
        </w:rPr>
      </w:pPr>
      <w:r w:rsidRPr="009B6A03">
        <w:rPr>
          <w:rFonts w:ascii="Times New Roman" w:eastAsia="Times New Roman" w:hAnsi="Times New Roman" w:cs="Times New Roman"/>
          <w:color w:val="000000"/>
          <w:sz w:val="24"/>
          <w:szCs w:val="24"/>
          <w:lang w:eastAsia="sk-SK"/>
        </w:rPr>
        <w:t>Žiakovi, ktorý v niektorom vyučovacom predmete ni</w:t>
      </w:r>
      <w:r>
        <w:rPr>
          <w:rFonts w:ascii="Times New Roman" w:eastAsia="Times New Roman" w:hAnsi="Times New Roman" w:cs="Times New Roman"/>
          <w:color w:val="000000"/>
          <w:sz w:val="24"/>
          <w:szCs w:val="24"/>
          <w:lang w:eastAsia="sk-SK"/>
        </w:rPr>
        <w:t xml:space="preserve">e je hodnotený klasifikačným stupňom </w:t>
      </w:r>
      <w:r w:rsidRPr="009B6A03">
        <w:rPr>
          <w:rFonts w:ascii="Times New Roman" w:eastAsia="Times New Roman" w:hAnsi="Times New Roman" w:cs="Times New Roman"/>
          <w:color w:val="000000"/>
          <w:sz w:val="24"/>
          <w:szCs w:val="24"/>
          <w:lang w:eastAsia="sk-SK"/>
        </w:rPr>
        <w:t>sa na vysvedčení a v katalógovom liste žiaka uvádza</w:t>
      </w:r>
      <w:r>
        <w:rPr>
          <w:rFonts w:ascii="Times New Roman" w:eastAsia="Times New Roman" w:hAnsi="Times New Roman" w:cs="Times New Roman"/>
          <w:color w:val="000000"/>
          <w:sz w:val="24"/>
          <w:szCs w:val="24"/>
          <w:lang w:eastAsia="sk-SK"/>
        </w:rPr>
        <w:t>:</w:t>
      </w:r>
    </w:p>
    <w:p w:rsidR="00382724" w:rsidRPr="009B6A03" w:rsidRDefault="00382724" w:rsidP="00382724">
      <w:pPr>
        <w:shd w:val="clear" w:color="auto" w:fill="FFFFFF" w:themeFill="background1"/>
        <w:spacing w:after="0" w:line="360" w:lineRule="auto"/>
        <w:jc w:val="both"/>
        <w:rPr>
          <w:rFonts w:ascii="Times New Roman" w:eastAsia="Times New Roman" w:hAnsi="Times New Roman" w:cs="Times New Roman"/>
          <w:color w:val="000000"/>
          <w:sz w:val="24"/>
          <w:szCs w:val="24"/>
          <w:lang w:eastAsia="sk-SK"/>
        </w:rPr>
      </w:pPr>
      <w:r w:rsidRPr="009B6A03">
        <w:rPr>
          <w:rFonts w:ascii="Times New Roman" w:eastAsia="Times New Roman" w:hAnsi="Times New Roman" w:cs="Times New Roman"/>
          <w:color w:val="000000"/>
          <w:sz w:val="24"/>
          <w:szCs w:val="24"/>
          <w:lang w:eastAsia="sk-SK"/>
        </w:rPr>
        <w:t>a)</w:t>
      </w:r>
    </w:p>
    <w:p w:rsidR="00382724" w:rsidRPr="009B6A03" w:rsidRDefault="00382724" w:rsidP="00382724">
      <w:pPr>
        <w:shd w:val="clear" w:color="auto" w:fill="FFFFFF" w:themeFill="background1"/>
        <w:spacing w:after="0" w:line="360" w:lineRule="auto"/>
        <w:jc w:val="both"/>
        <w:rPr>
          <w:rFonts w:ascii="Times New Roman" w:eastAsia="Times New Roman" w:hAnsi="Times New Roman" w:cs="Times New Roman"/>
          <w:color w:val="000000"/>
          <w:sz w:val="24"/>
          <w:szCs w:val="24"/>
          <w:lang w:eastAsia="sk-SK"/>
        </w:rPr>
      </w:pPr>
      <w:r w:rsidRPr="009B6A03">
        <w:rPr>
          <w:rFonts w:ascii="Times New Roman" w:eastAsia="Times New Roman" w:hAnsi="Times New Roman" w:cs="Times New Roman"/>
          <w:color w:val="000000"/>
          <w:sz w:val="24"/>
          <w:szCs w:val="24"/>
          <w:lang w:eastAsia="sk-SK"/>
        </w:rPr>
        <w:t>„absolvoval“, ak sa žiak vyučovania vyučovacieho predmetu zúčastňoval a pracoval alebo zo závažných dôvodov nepracoval, alebo sa ospravedlnene vyučovania nezúčastňoval,</w:t>
      </w:r>
    </w:p>
    <w:p w:rsidR="00382724" w:rsidRPr="009B6A03" w:rsidRDefault="00382724" w:rsidP="00382724">
      <w:pPr>
        <w:shd w:val="clear" w:color="auto" w:fill="FFFFFF" w:themeFill="background1"/>
        <w:spacing w:after="0" w:line="360" w:lineRule="auto"/>
        <w:jc w:val="both"/>
        <w:rPr>
          <w:rFonts w:ascii="Times New Roman" w:eastAsia="Times New Roman" w:hAnsi="Times New Roman" w:cs="Times New Roman"/>
          <w:color w:val="000000"/>
          <w:sz w:val="24"/>
          <w:szCs w:val="24"/>
          <w:lang w:eastAsia="sk-SK"/>
        </w:rPr>
      </w:pPr>
      <w:r w:rsidRPr="009B6A03">
        <w:rPr>
          <w:rFonts w:ascii="Times New Roman" w:eastAsia="Times New Roman" w:hAnsi="Times New Roman" w:cs="Times New Roman"/>
          <w:color w:val="000000"/>
          <w:sz w:val="24"/>
          <w:szCs w:val="24"/>
          <w:lang w:eastAsia="sk-SK"/>
        </w:rPr>
        <w:t>b)</w:t>
      </w:r>
    </w:p>
    <w:p w:rsidR="00382724" w:rsidRPr="009B6A03" w:rsidRDefault="00382724" w:rsidP="00382724">
      <w:pPr>
        <w:shd w:val="clear" w:color="auto" w:fill="FFFFFF" w:themeFill="background1"/>
        <w:spacing w:after="0" w:line="360" w:lineRule="auto"/>
        <w:jc w:val="both"/>
        <w:rPr>
          <w:rFonts w:ascii="Times New Roman" w:eastAsia="Times New Roman" w:hAnsi="Times New Roman" w:cs="Times New Roman"/>
          <w:color w:val="000000"/>
          <w:sz w:val="24"/>
          <w:szCs w:val="24"/>
          <w:lang w:eastAsia="sk-SK"/>
        </w:rPr>
      </w:pPr>
      <w:r w:rsidRPr="009B6A03">
        <w:rPr>
          <w:rFonts w:ascii="Times New Roman" w:eastAsia="Times New Roman" w:hAnsi="Times New Roman" w:cs="Times New Roman"/>
          <w:color w:val="000000"/>
          <w:sz w:val="24"/>
          <w:szCs w:val="24"/>
          <w:lang w:eastAsia="sk-SK"/>
        </w:rPr>
        <w:t>„neabsolvoval“, ak žiak na vyučovaní vyučovacieho predmetu nepracoval alebo sa neospravedlnene vyučovania nezúčastňoval, alebo</w:t>
      </w:r>
    </w:p>
    <w:p w:rsidR="00382724" w:rsidRPr="009B6A03" w:rsidRDefault="00382724" w:rsidP="00382724">
      <w:pPr>
        <w:shd w:val="clear" w:color="auto" w:fill="FFFFFF" w:themeFill="background1"/>
        <w:spacing w:after="0" w:line="360" w:lineRule="auto"/>
        <w:jc w:val="both"/>
        <w:rPr>
          <w:rFonts w:ascii="Times New Roman" w:eastAsia="Times New Roman" w:hAnsi="Times New Roman" w:cs="Times New Roman"/>
          <w:color w:val="000000"/>
          <w:sz w:val="24"/>
          <w:szCs w:val="24"/>
          <w:lang w:eastAsia="sk-SK"/>
        </w:rPr>
      </w:pPr>
      <w:r w:rsidRPr="009B6A03">
        <w:rPr>
          <w:rFonts w:ascii="Times New Roman" w:eastAsia="Times New Roman" w:hAnsi="Times New Roman" w:cs="Times New Roman"/>
          <w:color w:val="000000"/>
          <w:sz w:val="24"/>
          <w:szCs w:val="24"/>
          <w:lang w:eastAsia="sk-SK"/>
        </w:rPr>
        <w:t>c)</w:t>
      </w:r>
    </w:p>
    <w:p w:rsidR="00382724" w:rsidRPr="009B6A03" w:rsidRDefault="00382724" w:rsidP="00382724">
      <w:pPr>
        <w:shd w:val="clear" w:color="auto" w:fill="FFFFFF" w:themeFill="background1"/>
        <w:spacing w:after="0" w:line="360" w:lineRule="auto"/>
        <w:jc w:val="both"/>
        <w:rPr>
          <w:rFonts w:ascii="Times New Roman" w:eastAsia="Times New Roman" w:hAnsi="Times New Roman" w:cs="Times New Roman"/>
          <w:color w:val="000000"/>
          <w:sz w:val="24"/>
          <w:szCs w:val="24"/>
          <w:lang w:eastAsia="sk-SK"/>
        </w:rPr>
      </w:pPr>
      <w:r w:rsidRPr="009B6A03">
        <w:rPr>
          <w:rFonts w:ascii="Times New Roman" w:eastAsia="Times New Roman" w:hAnsi="Times New Roman" w:cs="Times New Roman"/>
          <w:color w:val="000000"/>
          <w:sz w:val="24"/>
          <w:szCs w:val="24"/>
          <w:lang w:eastAsia="sk-SK"/>
        </w:rPr>
        <w:t>„oslobodený“, ak bol žiak oslobodený od vzdelávania sa vo vyučovacom predmete v plnom rozsahu.</w:t>
      </w:r>
    </w:p>
    <w:p w:rsidR="00382724" w:rsidRDefault="00382724" w:rsidP="00382724">
      <w:pPr>
        <w:spacing w:after="0" w:line="360" w:lineRule="auto"/>
        <w:jc w:val="both"/>
        <w:rPr>
          <w:rFonts w:ascii="Times New Roman" w:hAnsi="Times New Roman" w:cs="Times New Roman"/>
          <w:sz w:val="24"/>
          <w:szCs w:val="24"/>
        </w:rPr>
      </w:pPr>
    </w:p>
    <w:p w:rsidR="00382724" w:rsidRDefault="00382724" w:rsidP="00382724">
      <w:pPr>
        <w:spacing w:after="0" w:line="360" w:lineRule="auto"/>
        <w:ind w:firstLine="708"/>
        <w:jc w:val="both"/>
        <w:rPr>
          <w:rFonts w:ascii="Times New Roman" w:hAnsi="Times New Roman" w:cs="Times New Roman"/>
          <w:sz w:val="24"/>
          <w:szCs w:val="24"/>
        </w:rPr>
      </w:pPr>
      <w:r w:rsidRPr="007C2879">
        <w:rPr>
          <w:rFonts w:ascii="Times New Roman" w:hAnsi="Times New Roman" w:cs="Times New Roman"/>
          <w:sz w:val="24"/>
          <w:szCs w:val="24"/>
        </w:rPr>
        <w:t>Celkové hodnotenie žiaka na konci prvého polroka a druhého polroka vyjadruje výsledky jeho hodnotenia vo vyučovacích predmetoch a hodnotenie jeho správania. Hodnotenie správania je rozpracované v Školskom poriadku.</w:t>
      </w:r>
    </w:p>
    <w:p w:rsidR="00382724" w:rsidRDefault="00382724" w:rsidP="00382724">
      <w:pPr>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2235"/>
        <w:gridCol w:w="6977"/>
      </w:tblGrid>
      <w:tr w:rsidR="00382724" w:rsidTr="00677010">
        <w:tc>
          <w:tcPr>
            <w:tcW w:w="2235" w:type="dxa"/>
          </w:tcPr>
          <w:p w:rsidR="00382724" w:rsidRPr="007C2879" w:rsidRDefault="00382724" w:rsidP="00677010">
            <w:pPr>
              <w:spacing w:line="360" w:lineRule="auto"/>
              <w:jc w:val="center"/>
              <w:rPr>
                <w:rFonts w:ascii="Times New Roman" w:hAnsi="Times New Roman" w:cs="Times New Roman"/>
                <w:b/>
                <w:sz w:val="24"/>
                <w:szCs w:val="24"/>
              </w:rPr>
            </w:pPr>
            <w:r w:rsidRPr="007C2879">
              <w:rPr>
                <w:rFonts w:ascii="Times New Roman" w:hAnsi="Times New Roman" w:cs="Times New Roman"/>
                <w:b/>
                <w:sz w:val="24"/>
                <w:szCs w:val="24"/>
              </w:rPr>
              <w:t>Hodnotenie</w:t>
            </w:r>
          </w:p>
        </w:tc>
        <w:tc>
          <w:tcPr>
            <w:tcW w:w="6977" w:type="dxa"/>
          </w:tcPr>
          <w:p w:rsidR="00382724" w:rsidRPr="007C2879" w:rsidRDefault="00382724" w:rsidP="00677010">
            <w:pPr>
              <w:spacing w:line="360" w:lineRule="auto"/>
              <w:jc w:val="center"/>
              <w:rPr>
                <w:rFonts w:ascii="Times New Roman" w:hAnsi="Times New Roman" w:cs="Times New Roman"/>
                <w:b/>
                <w:sz w:val="24"/>
                <w:szCs w:val="24"/>
              </w:rPr>
            </w:pPr>
            <w:r w:rsidRPr="007C2879">
              <w:rPr>
                <w:rFonts w:ascii="Times New Roman" w:hAnsi="Times New Roman" w:cs="Times New Roman"/>
                <w:b/>
                <w:sz w:val="24"/>
                <w:szCs w:val="24"/>
              </w:rPr>
              <w:t>Vysvetlenie kritérií hodnotenia</w:t>
            </w:r>
          </w:p>
        </w:tc>
      </w:tr>
      <w:tr w:rsidR="00382724" w:rsidTr="00677010">
        <w:tc>
          <w:tcPr>
            <w:tcW w:w="2235" w:type="dxa"/>
          </w:tcPr>
          <w:p w:rsidR="00382724" w:rsidRDefault="00382724" w:rsidP="00677010">
            <w:pPr>
              <w:spacing w:line="360" w:lineRule="auto"/>
              <w:jc w:val="both"/>
              <w:rPr>
                <w:rFonts w:ascii="Times New Roman" w:hAnsi="Times New Roman" w:cs="Times New Roman"/>
                <w:sz w:val="24"/>
                <w:szCs w:val="24"/>
              </w:rPr>
            </w:pPr>
            <w:r w:rsidRPr="007C2879">
              <w:rPr>
                <w:rFonts w:ascii="Times New Roman" w:hAnsi="Times New Roman" w:cs="Times New Roman"/>
                <w:sz w:val="24"/>
                <w:szCs w:val="24"/>
              </w:rPr>
              <w:t>prospel s vyznamenaním</w:t>
            </w:r>
          </w:p>
        </w:tc>
        <w:tc>
          <w:tcPr>
            <w:tcW w:w="6977" w:type="dxa"/>
          </w:tcPr>
          <w:p w:rsidR="00382724" w:rsidRDefault="00382724" w:rsidP="00677010">
            <w:pPr>
              <w:spacing w:line="360" w:lineRule="auto"/>
              <w:jc w:val="both"/>
              <w:rPr>
                <w:rFonts w:ascii="Times New Roman" w:hAnsi="Times New Roman" w:cs="Times New Roman"/>
                <w:sz w:val="24"/>
                <w:szCs w:val="24"/>
              </w:rPr>
            </w:pPr>
            <w:r w:rsidRPr="007C2879">
              <w:rPr>
                <w:rFonts w:ascii="Times New Roman" w:hAnsi="Times New Roman" w:cs="Times New Roman"/>
                <w:sz w:val="24"/>
                <w:szCs w:val="24"/>
              </w:rPr>
              <w:t>Žiak v celkovom hodnotení prospel s vyznamenaním, ak v žiadnom vyučovacom predmete nemá stupeň klasifikácie horší ako chválitebný, priemerný stupeň klasifikácie z vyučovacích predmetov nemá horší ako 1,5 a jeho správanie je hodnotené ako „veľmi dobré“; v školách umeleckého priemyslu a konzervatóriách aj z profilového predmetu má stupeň klasifikácie výborný.</w:t>
            </w:r>
          </w:p>
        </w:tc>
      </w:tr>
      <w:tr w:rsidR="00382724" w:rsidTr="00677010">
        <w:tc>
          <w:tcPr>
            <w:tcW w:w="2235" w:type="dxa"/>
          </w:tcPr>
          <w:p w:rsidR="00382724" w:rsidRDefault="00382724" w:rsidP="00677010">
            <w:pPr>
              <w:spacing w:line="360" w:lineRule="auto"/>
              <w:jc w:val="both"/>
              <w:rPr>
                <w:rFonts w:ascii="Times New Roman" w:hAnsi="Times New Roman" w:cs="Times New Roman"/>
                <w:sz w:val="24"/>
                <w:szCs w:val="24"/>
              </w:rPr>
            </w:pPr>
            <w:r w:rsidRPr="007C2879">
              <w:rPr>
                <w:rFonts w:ascii="Times New Roman" w:hAnsi="Times New Roman" w:cs="Times New Roman"/>
                <w:sz w:val="24"/>
                <w:szCs w:val="24"/>
              </w:rPr>
              <w:t>prospel veľmi dobre</w:t>
            </w:r>
          </w:p>
        </w:tc>
        <w:tc>
          <w:tcPr>
            <w:tcW w:w="6977" w:type="dxa"/>
          </w:tcPr>
          <w:p w:rsidR="00382724" w:rsidRDefault="00382724" w:rsidP="00677010">
            <w:pPr>
              <w:spacing w:line="360" w:lineRule="auto"/>
              <w:jc w:val="both"/>
              <w:rPr>
                <w:rFonts w:ascii="Times New Roman" w:hAnsi="Times New Roman" w:cs="Times New Roman"/>
                <w:sz w:val="24"/>
                <w:szCs w:val="24"/>
              </w:rPr>
            </w:pPr>
            <w:r w:rsidRPr="007C2879">
              <w:rPr>
                <w:rFonts w:ascii="Times New Roman" w:hAnsi="Times New Roman" w:cs="Times New Roman"/>
                <w:sz w:val="24"/>
                <w:szCs w:val="24"/>
              </w:rPr>
              <w:t>Žiak v celkovom hodnotení prospel veľmi dobre, ak v žiadnom vyučovacom predmete nemá stupeň klasifikácie horší ako dobrý, priemerný stupeň klasifikácie z vyučovacích predmetov nemá horší ako 2,0 a jeho správanie je hodnotené ako „veľmi dobré“; v školách umeleckého priemyslu a konzervatóriách aj z profilového predmetu má stupeň klasifikácie nie horší ako chválitebný.</w:t>
            </w:r>
          </w:p>
        </w:tc>
      </w:tr>
      <w:tr w:rsidR="00382724" w:rsidTr="00677010">
        <w:tc>
          <w:tcPr>
            <w:tcW w:w="2235" w:type="dxa"/>
          </w:tcPr>
          <w:p w:rsidR="00382724" w:rsidRDefault="00DA21E7" w:rsidP="00677010">
            <w:pPr>
              <w:spacing w:line="360" w:lineRule="auto"/>
              <w:jc w:val="both"/>
              <w:rPr>
                <w:rFonts w:ascii="Times New Roman" w:hAnsi="Times New Roman" w:cs="Times New Roman"/>
                <w:sz w:val="24"/>
                <w:szCs w:val="24"/>
              </w:rPr>
            </w:pPr>
            <w:r w:rsidRPr="007C2879">
              <w:rPr>
                <w:rFonts w:ascii="Times New Roman" w:hAnsi="Times New Roman" w:cs="Times New Roman"/>
                <w:sz w:val="24"/>
                <w:szCs w:val="24"/>
              </w:rPr>
              <w:t>P</w:t>
            </w:r>
            <w:r w:rsidR="00382724" w:rsidRPr="007C2879">
              <w:rPr>
                <w:rFonts w:ascii="Times New Roman" w:hAnsi="Times New Roman" w:cs="Times New Roman"/>
                <w:sz w:val="24"/>
                <w:szCs w:val="24"/>
              </w:rPr>
              <w:t>rospel</w:t>
            </w:r>
          </w:p>
        </w:tc>
        <w:tc>
          <w:tcPr>
            <w:tcW w:w="6977"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Pr="007C2879">
              <w:rPr>
                <w:rFonts w:ascii="Times New Roman" w:hAnsi="Times New Roman" w:cs="Times New Roman"/>
                <w:sz w:val="24"/>
                <w:szCs w:val="24"/>
              </w:rPr>
              <w:t xml:space="preserve"> žiadnom vyučovacom predmete hodnotenom formou klasifikácie nemá stupeň klasifikácie nedostatočný</w:t>
            </w:r>
            <w:r>
              <w:rPr>
                <w:rFonts w:ascii="Times New Roman" w:hAnsi="Times New Roman" w:cs="Times New Roman"/>
                <w:sz w:val="24"/>
                <w:szCs w:val="24"/>
              </w:rPr>
              <w:t xml:space="preserve">. </w:t>
            </w:r>
          </w:p>
        </w:tc>
      </w:tr>
      <w:tr w:rsidR="00382724" w:rsidTr="00677010">
        <w:tc>
          <w:tcPr>
            <w:tcW w:w="2235" w:type="dxa"/>
          </w:tcPr>
          <w:p w:rsidR="00382724" w:rsidRDefault="00DA21E7" w:rsidP="00677010">
            <w:pPr>
              <w:spacing w:line="360" w:lineRule="auto"/>
              <w:jc w:val="both"/>
              <w:rPr>
                <w:rFonts w:ascii="Times New Roman" w:hAnsi="Times New Roman" w:cs="Times New Roman"/>
                <w:sz w:val="24"/>
                <w:szCs w:val="24"/>
              </w:rPr>
            </w:pPr>
            <w:r w:rsidRPr="007C2879">
              <w:rPr>
                <w:rFonts w:ascii="Times New Roman" w:hAnsi="Times New Roman" w:cs="Times New Roman"/>
                <w:sz w:val="24"/>
                <w:szCs w:val="24"/>
              </w:rPr>
              <w:t>N</w:t>
            </w:r>
            <w:r w:rsidR="00382724" w:rsidRPr="007C2879">
              <w:rPr>
                <w:rFonts w:ascii="Times New Roman" w:hAnsi="Times New Roman" w:cs="Times New Roman"/>
                <w:sz w:val="24"/>
                <w:szCs w:val="24"/>
              </w:rPr>
              <w:t>eprospel</w:t>
            </w:r>
          </w:p>
        </w:tc>
        <w:tc>
          <w:tcPr>
            <w:tcW w:w="6977" w:type="dxa"/>
          </w:tcPr>
          <w:p w:rsidR="00382724" w:rsidRDefault="00382724" w:rsidP="00677010">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0F1E83">
              <w:rPr>
                <w:rFonts w:ascii="Times New Roman" w:hAnsi="Times New Roman" w:cs="Times New Roman"/>
                <w:sz w:val="24"/>
                <w:szCs w:val="24"/>
              </w:rPr>
              <w:t>k z niektorého vyučovacieho predmetu neprospel alebo z niektorého vyučovacieho predmetu má hodnotenie „neabsolvoval“.</w:t>
            </w:r>
          </w:p>
        </w:tc>
      </w:tr>
    </w:tbl>
    <w:p w:rsidR="00382724" w:rsidRDefault="00382724" w:rsidP="00382724">
      <w:pPr>
        <w:spacing w:after="0" w:line="360" w:lineRule="auto"/>
        <w:jc w:val="both"/>
        <w:rPr>
          <w:rFonts w:ascii="Times New Roman" w:hAnsi="Times New Roman" w:cs="Times New Roman"/>
          <w:sz w:val="24"/>
          <w:szCs w:val="24"/>
        </w:rPr>
      </w:pPr>
    </w:p>
    <w:p w:rsidR="00382724" w:rsidRDefault="00382724" w:rsidP="00382724">
      <w:pPr>
        <w:spacing w:after="0" w:line="360" w:lineRule="auto"/>
        <w:jc w:val="both"/>
        <w:rPr>
          <w:rFonts w:ascii="Times New Roman" w:hAnsi="Times New Roman" w:cs="Times New Roman"/>
          <w:sz w:val="24"/>
          <w:szCs w:val="24"/>
        </w:rPr>
      </w:pPr>
      <w:r w:rsidRPr="00BA4AF9">
        <w:rPr>
          <w:rFonts w:ascii="Times New Roman" w:hAnsi="Times New Roman" w:cs="Times New Roman"/>
          <w:sz w:val="24"/>
          <w:szCs w:val="24"/>
        </w:rPr>
        <w:t>V súlade s planou legi</w:t>
      </w:r>
      <w:r>
        <w:rPr>
          <w:rFonts w:ascii="Times New Roman" w:hAnsi="Times New Roman" w:cs="Times New Roman"/>
          <w:sz w:val="24"/>
          <w:szCs w:val="24"/>
        </w:rPr>
        <w:t xml:space="preserve">slatívou:  </w:t>
      </w:r>
    </w:p>
    <w:p w:rsidR="00382724" w:rsidRDefault="00382724" w:rsidP="00C16230">
      <w:pPr>
        <w:pStyle w:val="Odsekzoznamu"/>
        <w:numPr>
          <w:ilvl w:val="0"/>
          <w:numId w:val="76"/>
        </w:numPr>
        <w:spacing w:after="0" w:line="360" w:lineRule="auto"/>
        <w:jc w:val="both"/>
        <w:rPr>
          <w:rFonts w:ascii="Times New Roman" w:hAnsi="Times New Roman" w:cs="Times New Roman"/>
          <w:sz w:val="24"/>
          <w:szCs w:val="24"/>
        </w:rPr>
      </w:pPr>
      <w:r w:rsidRPr="00BA4AF9">
        <w:rPr>
          <w:rFonts w:ascii="Times New Roman" w:hAnsi="Times New Roman" w:cs="Times New Roman"/>
          <w:sz w:val="24"/>
          <w:szCs w:val="24"/>
        </w:rPr>
        <w:t>Ak nemožno žiaka vyskúšať a hodnotiť v riadnom termíne v prvom polroku, riaditeľka školy určí na jeho vyskúšanie a hodnotenie náhradný termín, a to spravidla tak, aby sa hodnotenie za prvý polrok mohlo uskutočniť najneskôr do dvoch mesiacov po</w:t>
      </w:r>
      <w:r>
        <w:rPr>
          <w:rFonts w:ascii="Times New Roman" w:hAnsi="Times New Roman" w:cs="Times New Roman"/>
          <w:sz w:val="24"/>
          <w:szCs w:val="24"/>
        </w:rPr>
        <w:t xml:space="preserve"> skončení prvého polroka. </w:t>
      </w:r>
    </w:p>
    <w:p w:rsidR="00382724" w:rsidRDefault="00382724" w:rsidP="00C16230">
      <w:pPr>
        <w:pStyle w:val="Odsekzoznamu"/>
        <w:numPr>
          <w:ilvl w:val="0"/>
          <w:numId w:val="77"/>
        </w:numPr>
        <w:spacing w:after="0" w:line="360" w:lineRule="auto"/>
        <w:jc w:val="both"/>
        <w:rPr>
          <w:rFonts w:ascii="Times New Roman" w:hAnsi="Times New Roman" w:cs="Times New Roman"/>
          <w:sz w:val="24"/>
          <w:szCs w:val="24"/>
        </w:rPr>
      </w:pPr>
      <w:r w:rsidRPr="00BA4AF9">
        <w:rPr>
          <w:rFonts w:ascii="Times New Roman" w:hAnsi="Times New Roman" w:cs="Times New Roman"/>
          <w:sz w:val="24"/>
          <w:szCs w:val="24"/>
        </w:rPr>
        <w:t>Ak nemožno žiaka vyskúšať a hodnotiť ani v náhradnom termíne, žiak sa z</w:t>
      </w:r>
      <w:r>
        <w:rPr>
          <w:rFonts w:ascii="Times New Roman" w:hAnsi="Times New Roman" w:cs="Times New Roman"/>
          <w:sz w:val="24"/>
          <w:szCs w:val="24"/>
        </w:rPr>
        <w:t xml:space="preserve">a prvý polrok nehodnotí.  </w:t>
      </w:r>
    </w:p>
    <w:p w:rsidR="00382724" w:rsidRDefault="00382724" w:rsidP="00C16230">
      <w:pPr>
        <w:pStyle w:val="Odsekzoznamu"/>
        <w:numPr>
          <w:ilvl w:val="0"/>
          <w:numId w:val="77"/>
        </w:numPr>
        <w:spacing w:after="0" w:line="360" w:lineRule="auto"/>
        <w:jc w:val="both"/>
        <w:rPr>
          <w:rFonts w:ascii="Times New Roman" w:hAnsi="Times New Roman" w:cs="Times New Roman"/>
          <w:sz w:val="24"/>
          <w:szCs w:val="24"/>
        </w:rPr>
      </w:pPr>
      <w:r w:rsidRPr="00BA4AF9">
        <w:rPr>
          <w:rFonts w:ascii="Times New Roman" w:hAnsi="Times New Roman" w:cs="Times New Roman"/>
          <w:sz w:val="24"/>
          <w:szCs w:val="24"/>
        </w:rPr>
        <w:t xml:space="preserve">Ak nemožno vyskúšať a hodnotiť v náhradnom termíne žiaka, ktorý je oslobodený od povinnosti dochádzať do školy, a ide o vyučovací predmet vyučovaný iba v prvom polroku, žiak z vyučovacieho predmetu neprospel. </w:t>
      </w:r>
    </w:p>
    <w:p w:rsidR="00382724" w:rsidRDefault="00382724" w:rsidP="00C16230">
      <w:pPr>
        <w:pStyle w:val="Odsekzoznamu"/>
        <w:numPr>
          <w:ilvl w:val="0"/>
          <w:numId w:val="77"/>
        </w:numPr>
        <w:spacing w:after="0" w:line="360" w:lineRule="auto"/>
        <w:jc w:val="both"/>
        <w:rPr>
          <w:rFonts w:ascii="Times New Roman" w:hAnsi="Times New Roman" w:cs="Times New Roman"/>
          <w:sz w:val="24"/>
          <w:szCs w:val="24"/>
        </w:rPr>
      </w:pPr>
      <w:r w:rsidRPr="00BA4AF9">
        <w:rPr>
          <w:rFonts w:ascii="Times New Roman" w:hAnsi="Times New Roman" w:cs="Times New Roman"/>
          <w:sz w:val="24"/>
          <w:szCs w:val="24"/>
        </w:rPr>
        <w:t>Ak nemožno žiaka vyskúšať a hodnotiť v riadnom termíne v druhom polroku, žiak je skúšaný aj hodnotený za toto obdobie spravi</w:t>
      </w:r>
      <w:r>
        <w:rPr>
          <w:rFonts w:ascii="Times New Roman" w:hAnsi="Times New Roman" w:cs="Times New Roman"/>
          <w:sz w:val="24"/>
          <w:szCs w:val="24"/>
        </w:rPr>
        <w:t>dla v poslednom týždni augusta.</w:t>
      </w:r>
    </w:p>
    <w:p w:rsidR="00382724" w:rsidRDefault="00382724" w:rsidP="00C16230">
      <w:pPr>
        <w:pStyle w:val="Odsekzoznamu"/>
        <w:numPr>
          <w:ilvl w:val="0"/>
          <w:numId w:val="76"/>
        </w:numPr>
        <w:spacing w:after="0" w:line="360" w:lineRule="auto"/>
        <w:jc w:val="both"/>
        <w:rPr>
          <w:rFonts w:ascii="Times New Roman" w:hAnsi="Times New Roman" w:cs="Times New Roman"/>
          <w:sz w:val="24"/>
          <w:szCs w:val="24"/>
        </w:rPr>
      </w:pPr>
      <w:r w:rsidRPr="00BA4AF9">
        <w:rPr>
          <w:rFonts w:ascii="Times New Roman" w:hAnsi="Times New Roman" w:cs="Times New Roman"/>
          <w:sz w:val="24"/>
          <w:szCs w:val="24"/>
        </w:rPr>
        <w:lastRenderedPageBreak/>
        <w:t>Žiak, ktorý na konci druhého polroka neprospel najviac z dvoch vyučovacích predmetov, môže na základe rozhodnutia riaditeľky školy vykonať z týchto pre</w:t>
      </w:r>
      <w:r>
        <w:rPr>
          <w:rFonts w:ascii="Times New Roman" w:hAnsi="Times New Roman" w:cs="Times New Roman"/>
          <w:sz w:val="24"/>
          <w:szCs w:val="24"/>
        </w:rPr>
        <w:t xml:space="preserve">dmetov komisionálnu skúšku. </w:t>
      </w:r>
    </w:p>
    <w:p w:rsidR="00382724" w:rsidRDefault="00382724" w:rsidP="00C16230">
      <w:pPr>
        <w:pStyle w:val="Odsekzoznamu"/>
        <w:numPr>
          <w:ilvl w:val="0"/>
          <w:numId w:val="76"/>
        </w:numPr>
        <w:spacing w:after="0" w:line="360" w:lineRule="auto"/>
        <w:jc w:val="both"/>
        <w:rPr>
          <w:rFonts w:ascii="Times New Roman" w:hAnsi="Times New Roman" w:cs="Times New Roman"/>
          <w:sz w:val="24"/>
          <w:szCs w:val="24"/>
        </w:rPr>
      </w:pPr>
      <w:r w:rsidRPr="00BA4AF9">
        <w:rPr>
          <w:rFonts w:ascii="Times New Roman" w:hAnsi="Times New Roman" w:cs="Times New Roman"/>
          <w:sz w:val="24"/>
          <w:szCs w:val="24"/>
        </w:rPr>
        <w:t>Žiak, ktorý na konci druhého polroka neprospel z viac ako dvoch vyučovacích predmetov, alebo ktorý po komisionálnej skúške z vyučovacieho pred</w:t>
      </w:r>
      <w:r>
        <w:rPr>
          <w:rFonts w:ascii="Times New Roman" w:hAnsi="Times New Roman" w:cs="Times New Roman"/>
          <w:sz w:val="24"/>
          <w:szCs w:val="24"/>
        </w:rPr>
        <w:t>metu neprospel, opakuje ročník.</w:t>
      </w:r>
      <w:r w:rsidRPr="00BA4AF9">
        <w:rPr>
          <w:rFonts w:ascii="Times New Roman" w:hAnsi="Times New Roman" w:cs="Times New Roman"/>
          <w:sz w:val="24"/>
          <w:szCs w:val="24"/>
        </w:rPr>
        <w:t xml:space="preserve"> </w:t>
      </w:r>
    </w:p>
    <w:p w:rsidR="00382724" w:rsidRDefault="00382724" w:rsidP="00C16230">
      <w:pPr>
        <w:pStyle w:val="Odsekzoznamu"/>
        <w:numPr>
          <w:ilvl w:val="0"/>
          <w:numId w:val="76"/>
        </w:numPr>
        <w:spacing w:after="0" w:line="360" w:lineRule="auto"/>
        <w:jc w:val="both"/>
        <w:rPr>
          <w:rFonts w:ascii="Times New Roman" w:hAnsi="Times New Roman" w:cs="Times New Roman"/>
          <w:sz w:val="24"/>
          <w:szCs w:val="24"/>
        </w:rPr>
      </w:pPr>
      <w:r w:rsidRPr="00BA4AF9">
        <w:rPr>
          <w:rFonts w:ascii="Times New Roman" w:hAnsi="Times New Roman" w:cs="Times New Roman"/>
          <w:sz w:val="24"/>
          <w:szCs w:val="24"/>
        </w:rPr>
        <w:t xml:space="preserve">Ročník opakuje aj žiak, ktorého nebolo možné zo závažných zdravotných dôvodov hodnotiť ani v náhradnom termíne.  </w:t>
      </w:r>
    </w:p>
    <w:p w:rsidR="00382724" w:rsidRDefault="00382724" w:rsidP="00382724">
      <w:pPr>
        <w:spacing w:after="0" w:line="360" w:lineRule="auto"/>
        <w:jc w:val="both"/>
        <w:rPr>
          <w:rFonts w:ascii="Times New Roman" w:hAnsi="Times New Roman" w:cs="Times New Roman"/>
          <w:sz w:val="24"/>
          <w:szCs w:val="24"/>
        </w:rPr>
      </w:pPr>
      <w:r w:rsidRPr="00E15209">
        <w:rPr>
          <w:rFonts w:ascii="Times New Roman" w:hAnsi="Times New Roman" w:cs="Times New Roman"/>
          <w:sz w:val="24"/>
          <w:szCs w:val="24"/>
        </w:rPr>
        <w:t>Žiak sa hodnotí podľa výsledkov komisionálnej sk</w:t>
      </w:r>
      <w:r>
        <w:rPr>
          <w:rFonts w:ascii="Times New Roman" w:hAnsi="Times New Roman" w:cs="Times New Roman"/>
          <w:sz w:val="24"/>
          <w:szCs w:val="24"/>
        </w:rPr>
        <w:t xml:space="preserve">úšky z viacerých dôvodov, ak: </w:t>
      </w:r>
    </w:p>
    <w:p w:rsidR="00382724" w:rsidRDefault="00382724" w:rsidP="00C16230">
      <w:pPr>
        <w:pStyle w:val="Odsekzoznamu"/>
        <w:numPr>
          <w:ilvl w:val="0"/>
          <w:numId w:val="78"/>
        </w:numPr>
        <w:spacing w:after="0" w:line="360" w:lineRule="auto"/>
        <w:jc w:val="both"/>
        <w:rPr>
          <w:rFonts w:ascii="Times New Roman" w:hAnsi="Times New Roman" w:cs="Times New Roman"/>
          <w:sz w:val="24"/>
          <w:szCs w:val="24"/>
        </w:rPr>
      </w:pPr>
      <w:r w:rsidRPr="00E15209">
        <w:rPr>
          <w:rFonts w:ascii="Times New Roman" w:hAnsi="Times New Roman" w:cs="Times New Roman"/>
          <w:sz w:val="24"/>
          <w:szCs w:val="24"/>
        </w:rPr>
        <w:t>neprospel z vyučovacieho predme</w:t>
      </w:r>
      <w:r>
        <w:rPr>
          <w:rFonts w:ascii="Times New Roman" w:hAnsi="Times New Roman" w:cs="Times New Roman"/>
          <w:sz w:val="24"/>
          <w:szCs w:val="24"/>
        </w:rPr>
        <w:t xml:space="preserve">tu na konci druhého polroka,  </w:t>
      </w:r>
    </w:p>
    <w:p w:rsidR="00382724" w:rsidRDefault="00382724" w:rsidP="00C16230">
      <w:pPr>
        <w:pStyle w:val="Odsekzoznamu"/>
        <w:numPr>
          <w:ilvl w:val="0"/>
          <w:numId w:val="78"/>
        </w:numPr>
        <w:spacing w:after="0" w:line="360" w:lineRule="auto"/>
        <w:jc w:val="both"/>
        <w:rPr>
          <w:rFonts w:ascii="Times New Roman" w:hAnsi="Times New Roman" w:cs="Times New Roman"/>
          <w:sz w:val="24"/>
          <w:szCs w:val="24"/>
        </w:rPr>
      </w:pPr>
      <w:r w:rsidRPr="00E15209">
        <w:rPr>
          <w:rFonts w:ascii="Times New Roman" w:hAnsi="Times New Roman" w:cs="Times New Roman"/>
          <w:sz w:val="24"/>
          <w:szCs w:val="24"/>
        </w:rPr>
        <w:t xml:space="preserve">o preskúšanie požiada zákonný zástupca, (napr. pri pochybnostiach o </w:t>
      </w:r>
      <w:r>
        <w:rPr>
          <w:rFonts w:ascii="Times New Roman" w:hAnsi="Times New Roman" w:cs="Times New Roman"/>
          <w:sz w:val="24"/>
          <w:szCs w:val="24"/>
        </w:rPr>
        <w:t xml:space="preserve">správnosti klasifikácie), </w:t>
      </w:r>
    </w:p>
    <w:p w:rsidR="00382724" w:rsidRDefault="00382724" w:rsidP="00C16230">
      <w:pPr>
        <w:pStyle w:val="Odsekzoznamu"/>
        <w:numPr>
          <w:ilvl w:val="0"/>
          <w:numId w:val="78"/>
        </w:numPr>
        <w:spacing w:after="0" w:line="360" w:lineRule="auto"/>
        <w:jc w:val="both"/>
        <w:rPr>
          <w:rFonts w:ascii="Times New Roman" w:hAnsi="Times New Roman" w:cs="Times New Roman"/>
          <w:sz w:val="24"/>
          <w:szCs w:val="24"/>
        </w:rPr>
      </w:pPr>
      <w:r w:rsidRPr="00E15209">
        <w:rPr>
          <w:rFonts w:ascii="Times New Roman" w:hAnsi="Times New Roman" w:cs="Times New Roman"/>
          <w:sz w:val="24"/>
          <w:szCs w:val="24"/>
        </w:rPr>
        <w:t>sa preskúšanie koná na podnet riaditeľky školy (napr. pri pochybnostiach o správnosti klasifikácie, veľko</w:t>
      </w:r>
      <w:r>
        <w:rPr>
          <w:rFonts w:ascii="Times New Roman" w:hAnsi="Times New Roman" w:cs="Times New Roman"/>
          <w:sz w:val="24"/>
          <w:szCs w:val="24"/>
        </w:rPr>
        <w:t xml:space="preserve">m množstve vymeškaných hodín), </w:t>
      </w:r>
    </w:p>
    <w:p w:rsidR="00382724" w:rsidRDefault="00382724" w:rsidP="00C16230">
      <w:pPr>
        <w:pStyle w:val="Odsekzoznamu"/>
        <w:numPr>
          <w:ilvl w:val="0"/>
          <w:numId w:val="78"/>
        </w:numPr>
        <w:spacing w:after="0" w:line="360" w:lineRule="auto"/>
        <w:jc w:val="both"/>
        <w:rPr>
          <w:rFonts w:ascii="Times New Roman" w:hAnsi="Times New Roman" w:cs="Times New Roman"/>
          <w:sz w:val="24"/>
          <w:szCs w:val="24"/>
        </w:rPr>
      </w:pPr>
      <w:r w:rsidRPr="00E15209">
        <w:rPr>
          <w:rFonts w:ascii="Times New Roman" w:hAnsi="Times New Roman" w:cs="Times New Roman"/>
          <w:sz w:val="24"/>
          <w:szCs w:val="24"/>
        </w:rPr>
        <w:t>je oslobodený od p</w:t>
      </w:r>
      <w:r>
        <w:rPr>
          <w:rFonts w:ascii="Times New Roman" w:hAnsi="Times New Roman" w:cs="Times New Roman"/>
          <w:sz w:val="24"/>
          <w:szCs w:val="24"/>
        </w:rPr>
        <w:t xml:space="preserve">ovinnosti dochádzať do školy, </w:t>
      </w:r>
    </w:p>
    <w:p w:rsidR="00382724" w:rsidRDefault="00382724" w:rsidP="00C16230">
      <w:pPr>
        <w:pStyle w:val="Odsekzoznamu"/>
        <w:numPr>
          <w:ilvl w:val="0"/>
          <w:numId w:val="78"/>
        </w:numPr>
        <w:spacing w:after="0" w:line="360" w:lineRule="auto"/>
        <w:jc w:val="both"/>
        <w:rPr>
          <w:rFonts w:ascii="Times New Roman" w:hAnsi="Times New Roman" w:cs="Times New Roman"/>
          <w:sz w:val="24"/>
          <w:szCs w:val="24"/>
        </w:rPr>
      </w:pPr>
      <w:r w:rsidRPr="00E15209">
        <w:rPr>
          <w:rFonts w:ascii="Times New Roman" w:hAnsi="Times New Roman" w:cs="Times New Roman"/>
          <w:sz w:val="24"/>
          <w:szCs w:val="24"/>
        </w:rPr>
        <w:t>plní osobit</w:t>
      </w:r>
      <w:r>
        <w:rPr>
          <w:rFonts w:ascii="Times New Roman" w:hAnsi="Times New Roman" w:cs="Times New Roman"/>
          <w:sz w:val="24"/>
          <w:szCs w:val="24"/>
        </w:rPr>
        <w:t xml:space="preserve">ný spôsob školskej dochádzky, </w:t>
      </w:r>
    </w:p>
    <w:p w:rsidR="00382724" w:rsidRDefault="00382724" w:rsidP="00C16230">
      <w:pPr>
        <w:pStyle w:val="Odsekzoznamu"/>
        <w:numPr>
          <w:ilvl w:val="0"/>
          <w:numId w:val="78"/>
        </w:numPr>
        <w:spacing w:after="0" w:line="360" w:lineRule="auto"/>
        <w:jc w:val="both"/>
        <w:rPr>
          <w:rFonts w:ascii="Times New Roman" w:hAnsi="Times New Roman" w:cs="Times New Roman"/>
          <w:sz w:val="24"/>
          <w:szCs w:val="24"/>
        </w:rPr>
      </w:pPr>
      <w:r w:rsidRPr="00E15209">
        <w:rPr>
          <w:rFonts w:ascii="Times New Roman" w:hAnsi="Times New Roman" w:cs="Times New Roman"/>
          <w:sz w:val="24"/>
          <w:szCs w:val="24"/>
        </w:rPr>
        <w:t>má povol</w:t>
      </w:r>
      <w:r>
        <w:rPr>
          <w:rFonts w:ascii="Times New Roman" w:hAnsi="Times New Roman" w:cs="Times New Roman"/>
          <w:sz w:val="24"/>
          <w:szCs w:val="24"/>
        </w:rPr>
        <w:t xml:space="preserve">ené individuálne vzdelávanie, </w:t>
      </w:r>
    </w:p>
    <w:p w:rsidR="00382724" w:rsidRPr="00E15209" w:rsidRDefault="00382724" w:rsidP="00C16230">
      <w:pPr>
        <w:pStyle w:val="Odsekzoznamu"/>
        <w:numPr>
          <w:ilvl w:val="0"/>
          <w:numId w:val="78"/>
        </w:numPr>
        <w:spacing w:after="0" w:line="360" w:lineRule="auto"/>
        <w:jc w:val="both"/>
        <w:rPr>
          <w:rFonts w:ascii="Times New Roman" w:hAnsi="Times New Roman" w:cs="Times New Roman"/>
          <w:sz w:val="24"/>
          <w:szCs w:val="24"/>
        </w:rPr>
      </w:pPr>
      <w:r w:rsidRPr="00E15209">
        <w:rPr>
          <w:rFonts w:ascii="Times New Roman" w:hAnsi="Times New Roman" w:cs="Times New Roman"/>
          <w:sz w:val="24"/>
          <w:szCs w:val="24"/>
        </w:rPr>
        <w:t xml:space="preserve">ukončuje  vzdelávanie na získanie stupňa vzdelania. </w:t>
      </w:r>
    </w:p>
    <w:p w:rsidR="00382724" w:rsidRPr="00E15209" w:rsidRDefault="00382724" w:rsidP="00C16230">
      <w:pPr>
        <w:pStyle w:val="Odsekzoznamu"/>
        <w:numPr>
          <w:ilvl w:val="0"/>
          <w:numId w:val="79"/>
        </w:numPr>
        <w:spacing w:after="0" w:line="360" w:lineRule="auto"/>
        <w:jc w:val="both"/>
        <w:rPr>
          <w:rFonts w:ascii="Times New Roman" w:hAnsi="Times New Roman" w:cs="Times New Roman"/>
          <w:sz w:val="24"/>
          <w:szCs w:val="24"/>
        </w:rPr>
      </w:pPr>
      <w:r w:rsidRPr="00E15209">
        <w:rPr>
          <w:rFonts w:ascii="Times New Roman" w:hAnsi="Times New Roman" w:cs="Times New Roman"/>
          <w:sz w:val="24"/>
          <w:szCs w:val="24"/>
        </w:rPr>
        <w:t xml:space="preserve">Termín, obsah a formu komisionálnej skúšky určí riaditeľka školy  po prerokovaní v pedagogickej rade. Žiakovi, ktorý zo závažných dôvodov nemôže prísť vykonať komisionálnu skúšku v určenom termíne, možno určiť náhradný termín na jej vykonanie do 10. septembra. </w:t>
      </w:r>
    </w:p>
    <w:p w:rsidR="00382724" w:rsidRPr="00E15209" w:rsidRDefault="00382724" w:rsidP="00C16230">
      <w:pPr>
        <w:pStyle w:val="Odsekzoznamu"/>
        <w:numPr>
          <w:ilvl w:val="0"/>
          <w:numId w:val="79"/>
        </w:numPr>
        <w:spacing w:after="0" w:line="360" w:lineRule="auto"/>
        <w:jc w:val="both"/>
        <w:rPr>
          <w:rFonts w:ascii="Times New Roman" w:hAnsi="Times New Roman" w:cs="Times New Roman"/>
          <w:sz w:val="24"/>
          <w:szCs w:val="24"/>
        </w:rPr>
      </w:pPr>
      <w:r w:rsidRPr="00E15209">
        <w:rPr>
          <w:rFonts w:ascii="Times New Roman" w:hAnsi="Times New Roman" w:cs="Times New Roman"/>
          <w:sz w:val="24"/>
          <w:szCs w:val="24"/>
        </w:rPr>
        <w:t xml:space="preserve">Spravidla komisionálna skúška pozostáva z písomnej a ústnej časti. V predmetoch zameraných na praktické činnosti aj z praktickej časti.  </w:t>
      </w:r>
    </w:p>
    <w:p w:rsidR="00382724" w:rsidRDefault="00382724" w:rsidP="00C16230">
      <w:pPr>
        <w:pStyle w:val="Odsekzoznamu"/>
        <w:numPr>
          <w:ilvl w:val="0"/>
          <w:numId w:val="79"/>
        </w:numPr>
        <w:spacing w:after="0" w:line="360" w:lineRule="auto"/>
        <w:jc w:val="both"/>
        <w:rPr>
          <w:rFonts w:ascii="Times New Roman" w:hAnsi="Times New Roman" w:cs="Times New Roman"/>
          <w:sz w:val="24"/>
          <w:szCs w:val="24"/>
        </w:rPr>
      </w:pPr>
      <w:r w:rsidRPr="00E15209">
        <w:rPr>
          <w:rFonts w:ascii="Times New Roman" w:hAnsi="Times New Roman" w:cs="Times New Roman"/>
          <w:sz w:val="24"/>
          <w:szCs w:val="24"/>
        </w:rPr>
        <w:t xml:space="preserve">Riaditeľka školy môže povoliť prítomnosť zákonného zástupcu alebo zástupcu zariadenia na komisionálnej skúške.  </w:t>
      </w:r>
    </w:p>
    <w:p w:rsidR="003C1D6D" w:rsidRPr="00C16230" w:rsidRDefault="00382724" w:rsidP="00C16230">
      <w:pPr>
        <w:tabs>
          <w:tab w:val="left" w:pos="1044"/>
        </w:tabs>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r>
      <w:r w:rsidR="00C16230" w:rsidRPr="00C16230">
        <w:rPr>
          <w:rFonts w:ascii="Times New Roman" w:hAnsi="Times New Roman" w:cs="Times New Roman"/>
          <w:color w:val="0A0A0A"/>
          <w:sz w:val="24"/>
          <w:szCs w:val="24"/>
          <w:shd w:val="clear" w:color="auto" w:fill="FFFFFF"/>
        </w:rPr>
        <w:t>Pokiaľ žiak nezvláda naplniť minimálny obsah učiva v konkrétnom ročníku, </w:t>
      </w:r>
      <w:r w:rsidR="00C16230" w:rsidRPr="00C16230">
        <w:rPr>
          <w:rStyle w:val="Siln"/>
          <w:rFonts w:ascii="Times New Roman" w:hAnsi="Times New Roman" w:cs="Times New Roman"/>
          <w:color w:val="0A0A0A"/>
          <w:sz w:val="24"/>
          <w:szCs w:val="24"/>
          <w:shd w:val="clear" w:color="auto" w:fill="FFFFFF"/>
        </w:rPr>
        <w:t xml:space="preserve">nie je podmienkou </w:t>
      </w:r>
      <w:r w:rsidR="00C16230">
        <w:rPr>
          <w:rStyle w:val="Siln"/>
          <w:rFonts w:ascii="Times New Roman" w:hAnsi="Times New Roman" w:cs="Times New Roman"/>
          <w:color w:val="0A0A0A"/>
          <w:sz w:val="24"/>
          <w:szCs w:val="24"/>
          <w:shd w:val="clear" w:color="auto" w:fill="FFFFFF"/>
        </w:rPr>
        <w:t>opakovania</w:t>
      </w:r>
      <w:r w:rsidR="00C16230" w:rsidRPr="00C16230">
        <w:rPr>
          <w:rStyle w:val="Siln"/>
          <w:rFonts w:ascii="Times New Roman" w:hAnsi="Times New Roman" w:cs="Times New Roman"/>
          <w:color w:val="0A0A0A"/>
          <w:sz w:val="24"/>
          <w:szCs w:val="24"/>
          <w:shd w:val="clear" w:color="auto" w:fill="FFFFFF"/>
        </w:rPr>
        <w:t xml:space="preserve"> </w:t>
      </w:r>
      <w:r w:rsidR="00C16230">
        <w:rPr>
          <w:rStyle w:val="Siln"/>
          <w:rFonts w:ascii="Times New Roman" w:hAnsi="Times New Roman" w:cs="Times New Roman"/>
          <w:color w:val="0A0A0A"/>
          <w:sz w:val="24"/>
          <w:szCs w:val="24"/>
          <w:shd w:val="clear" w:color="auto" w:fill="FFFFFF"/>
        </w:rPr>
        <w:t>ukončenie</w:t>
      </w:r>
      <w:r w:rsidR="00C16230" w:rsidRPr="00C16230">
        <w:rPr>
          <w:rStyle w:val="Siln"/>
          <w:rFonts w:ascii="Times New Roman" w:hAnsi="Times New Roman" w:cs="Times New Roman"/>
          <w:color w:val="0A0A0A"/>
          <w:sz w:val="24"/>
          <w:szCs w:val="24"/>
          <w:shd w:val="clear" w:color="auto" w:fill="FFFFFF"/>
        </w:rPr>
        <w:t xml:space="preserve"> celého vzdelávacieho cyklu</w:t>
      </w:r>
      <w:r w:rsidR="00C16230">
        <w:rPr>
          <w:rFonts w:ascii="Times New Roman" w:hAnsi="Times New Roman" w:cs="Times New Roman"/>
          <w:color w:val="0A0A0A"/>
          <w:sz w:val="24"/>
          <w:szCs w:val="24"/>
          <w:shd w:val="clear" w:color="auto" w:fill="FFFFFF"/>
        </w:rPr>
        <w:t>, t. j. čakať až na koniec celého vzdelávacieho cyklu.</w:t>
      </w:r>
      <w:r w:rsidR="00C16230" w:rsidRPr="00C16230">
        <w:rPr>
          <w:rFonts w:ascii="Times New Roman" w:hAnsi="Times New Roman" w:cs="Times New Roman"/>
          <w:color w:val="0A0A0A"/>
          <w:sz w:val="24"/>
          <w:szCs w:val="24"/>
          <w:shd w:val="clear" w:color="auto" w:fill="FFFFFF"/>
        </w:rPr>
        <w:t xml:space="preserve"> Učiteľ môže po zvážení situácie a po konzultácii pristúpiť k opakovaniu ročníka už počas prvého stupňa vzdelávania (v danom ročníku). </w:t>
      </w:r>
      <w:r w:rsidR="00C256F9">
        <w:rPr>
          <w:rFonts w:ascii="Times New Roman" w:hAnsi="Times New Roman" w:cs="Times New Roman"/>
          <w:color w:val="0A0A0A"/>
          <w:sz w:val="24"/>
          <w:szCs w:val="24"/>
          <w:shd w:val="clear" w:color="auto" w:fill="FFFFFF"/>
        </w:rPr>
        <w:t xml:space="preserve"> </w:t>
      </w:r>
    </w:p>
    <w:p w:rsidR="00DA21E7" w:rsidRDefault="00DA21E7" w:rsidP="00324D0F">
      <w:pPr>
        <w:tabs>
          <w:tab w:val="left" w:pos="1044"/>
        </w:tabs>
        <w:spacing w:after="0" w:line="360" w:lineRule="auto"/>
        <w:jc w:val="both"/>
        <w:rPr>
          <w:rFonts w:ascii="Times New Roman" w:hAnsi="Times New Roman" w:cs="Times New Roman"/>
          <w:b/>
          <w:sz w:val="24"/>
          <w:szCs w:val="24"/>
        </w:rPr>
      </w:pPr>
    </w:p>
    <w:p w:rsidR="0048544D" w:rsidRDefault="0048544D" w:rsidP="00324D0F">
      <w:pPr>
        <w:tabs>
          <w:tab w:val="left" w:pos="1044"/>
        </w:tabs>
        <w:spacing w:after="0" w:line="360" w:lineRule="auto"/>
        <w:jc w:val="both"/>
        <w:rPr>
          <w:rFonts w:ascii="Times New Roman" w:hAnsi="Times New Roman" w:cs="Times New Roman"/>
          <w:b/>
          <w:sz w:val="24"/>
          <w:szCs w:val="24"/>
        </w:rPr>
      </w:pPr>
    </w:p>
    <w:p w:rsidR="00DA21E7" w:rsidRPr="00382724" w:rsidRDefault="00DA21E7" w:rsidP="00324D0F">
      <w:pPr>
        <w:tabs>
          <w:tab w:val="left" w:pos="1044"/>
        </w:tabs>
        <w:spacing w:after="0" w:line="360" w:lineRule="auto"/>
        <w:jc w:val="both"/>
        <w:rPr>
          <w:rFonts w:ascii="Times New Roman" w:hAnsi="Times New Roman" w:cs="Times New Roman"/>
          <w:b/>
          <w:sz w:val="24"/>
          <w:szCs w:val="24"/>
        </w:rPr>
      </w:pPr>
    </w:p>
    <w:tbl>
      <w:tblPr>
        <w:tblStyle w:val="Mriekatabuky"/>
        <w:tblW w:w="0" w:type="auto"/>
        <w:tblLook w:val="04A0" w:firstRow="1" w:lastRow="0" w:firstColumn="1" w:lastColumn="0" w:noHBand="0" w:noVBand="1"/>
      </w:tblPr>
      <w:tblGrid>
        <w:gridCol w:w="9212"/>
      </w:tblGrid>
      <w:tr w:rsidR="003C1D6D" w:rsidTr="003C1D6D">
        <w:tc>
          <w:tcPr>
            <w:tcW w:w="9212" w:type="dxa"/>
            <w:shd w:val="clear" w:color="auto" w:fill="9BBB59" w:themeFill="accent3"/>
          </w:tcPr>
          <w:p w:rsidR="003C1D6D" w:rsidRPr="003C1D6D" w:rsidRDefault="00DA21E7" w:rsidP="00DF4857">
            <w:pPr>
              <w:pStyle w:val="Odsekzoznamu"/>
              <w:numPr>
                <w:ilvl w:val="0"/>
                <w:numId w:val="2"/>
              </w:numPr>
              <w:tabs>
                <w:tab w:val="left" w:pos="1044"/>
              </w:tabs>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Osobitosti výchovy a vzdelávania žiakov so špeciálnymi výchovno-vzdelávacími potrebami v súlade s princípmi </w:t>
            </w:r>
            <w:proofErr w:type="spellStart"/>
            <w:r>
              <w:rPr>
                <w:rFonts w:ascii="Times New Roman" w:hAnsi="Times New Roman" w:cs="Times New Roman"/>
                <w:b/>
                <w:sz w:val="28"/>
                <w:szCs w:val="28"/>
              </w:rPr>
              <w:t>inkluzívneho</w:t>
            </w:r>
            <w:proofErr w:type="spellEnd"/>
            <w:r>
              <w:rPr>
                <w:rFonts w:ascii="Times New Roman" w:hAnsi="Times New Roman" w:cs="Times New Roman"/>
                <w:b/>
                <w:sz w:val="28"/>
                <w:szCs w:val="28"/>
              </w:rPr>
              <w:t xml:space="preserve"> vzdelávania</w:t>
            </w:r>
          </w:p>
        </w:tc>
      </w:tr>
    </w:tbl>
    <w:p w:rsidR="003C1D6D" w:rsidRDefault="003C1D6D" w:rsidP="00324D0F">
      <w:pPr>
        <w:tabs>
          <w:tab w:val="left" w:pos="1044"/>
        </w:tabs>
        <w:spacing w:after="0" w:line="360" w:lineRule="auto"/>
        <w:jc w:val="both"/>
        <w:rPr>
          <w:rFonts w:ascii="Times New Roman" w:hAnsi="Times New Roman" w:cs="Times New Roman"/>
          <w:sz w:val="24"/>
          <w:szCs w:val="24"/>
        </w:rPr>
      </w:pPr>
    </w:p>
    <w:p w:rsidR="00DA21E7" w:rsidRPr="0048544D" w:rsidRDefault="00BD1E43" w:rsidP="00BD1E43">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Žiaci so špeciálnymi výchovno-vzdelávacími potrebami sa vzdelávajú v súlade s princípmi </w:t>
      </w:r>
      <w:proofErr w:type="spellStart"/>
      <w:r w:rsidRPr="0048544D">
        <w:rPr>
          <w:rFonts w:ascii="Times New Roman" w:hAnsi="Times New Roman" w:cs="Times New Roman"/>
          <w:sz w:val="24"/>
          <w:szCs w:val="24"/>
        </w:rPr>
        <w:t>inkluzívneho</w:t>
      </w:r>
      <w:proofErr w:type="spellEnd"/>
      <w:r w:rsidRPr="0048544D">
        <w:rPr>
          <w:rFonts w:ascii="Times New Roman" w:hAnsi="Times New Roman" w:cs="Times New Roman"/>
          <w:sz w:val="24"/>
          <w:szCs w:val="24"/>
        </w:rPr>
        <w:t xml:space="preserve"> vzdelávania. Pri výchove a vzdelávaní žiakov so špeciálnymi výchovno-vzdelávacími potrebami je dôležité zabezpečiť spoluprácu so školským podporným tímom, zariadením poradenstva a prevencie a so zákonnými zástupcami žiakov. Žiaci so špeciálnymi výchovno-vzdelávacími potrebami sa vzdelávajú podľa školského vzdelávacieho programu a učebného plánu školy, v prípade potreby sa pri vzdelávaní využívajú podporné opatrenia z Katalógu podporných opatrení. Ak im špeciálne výchovnovzdelávacie potreby neumožňujú, aby sa vzdelávali podľa školského vzdelávacieho programu školy, vzdelávajú sa podľa individuálneho vzdelávacieho programu. Pri tvorbe individuálneho vzdelávacieho programu sa postupuje v zmysle vyjadrenia zariadenia poradenstva a prevencie.</w:t>
      </w:r>
    </w:p>
    <w:p w:rsidR="00BD1E43" w:rsidRPr="0048544D" w:rsidRDefault="00BD1E43" w:rsidP="00BD1E43">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Individuálny vzdelávací program je dynamický dokument, ktorý sa priebežne vyhodnocuje a upravuje podľa aktuálnych potrieb žiaka. Frekvencia jeho prehodnocovania vychádza z individuálneho vývinu žiaka a účinnosti poskytovaných podporných opatrení. Do individuálneho vzdelávacieho programu možno začleniť vyučovacie predmety na napĺňanie špeciálnych výchovno-vzdelávacích potrieb žiakov podľa odporúčania zariadenia poradenstva a prevencie.   </w:t>
      </w:r>
    </w:p>
    <w:p w:rsidR="00BD1E43" w:rsidRPr="0048544D" w:rsidRDefault="00BD1E43" w:rsidP="00A82371">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Ak žiakom ich zdravotný stav neumožňuje účasť na výchove a vzdelávaní v škole, plnia školskú dochádzku osobitným spôsobom formou individuálneho vzdelávania</w:t>
      </w:r>
      <w:r w:rsidR="008C59B8" w:rsidRPr="0048544D">
        <w:rPr>
          <w:rFonts w:ascii="Times New Roman" w:hAnsi="Times New Roman" w:cs="Times New Roman"/>
          <w:sz w:val="24"/>
          <w:szCs w:val="24"/>
        </w:rPr>
        <w:t xml:space="preserve">. </w:t>
      </w:r>
      <w:r w:rsidRPr="0048544D">
        <w:rPr>
          <w:rFonts w:ascii="Times New Roman" w:hAnsi="Times New Roman" w:cs="Times New Roman"/>
          <w:sz w:val="24"/>
          <w:szCs w:val="24"/>
        </w:rPr>
        <w:t xml:space="preserve">Žiaci so špeciálnymi výchovno-vzdelávacími potrebami v závislosti od svojich individuálnych potrieb potrebujú rôznu mieru a intenzitu podpory. </w:t>
      </w:r>
    </w:p>
    <w:p w:rsidR="00A82371" w:rsidRPr="0048544D" w:rsidRDefault="00A82371" w:rsidP="00A82371">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Systém podpory žiakov v škole  Systém podpory je založený na včasnom identifikovaní potrieb žiaka, plánovaní primeranej podpory, realizácii podporných opatrení, spolupráci pedagogických a odborných zamestnancov, komunikácii so zákonnými zástupcami, priebežnom vyhodnocovaní účinnosti podpory a jej úprave podľa aktuálnych potrieb žiaka. V podmienkach školy podporu žiakov koordinuje triedny učiteľ v spolupráci s vyučujúcimi, školským podporným tímom, zákonnými zástupcami a podľa potreby aj so zariadením poradenstva a prevencie.  Školský podporný tím tvorí:  </w:t>
      </w:r>
    </w:p>
    <w:p w:rsidR="00A82371" w:rsidRPr="0048544D" w:rsidRDefault="00A82371" w:rsidP="00A82371">
      <w:pPr>
        <w:spacing w:after="0" w:line="360" w:lineRule="auto"/>
        <w:jc w:val="both"/>
        <w:rPr>
          <w:rFonts w:ascii="Times New Roman" w:hAnsi="Times New Roman" w:cs="Times New Roman"/>
          <w:sz w:val="24"/>
          <w:szCs w:val="24"/>
        </w:rPr>
      </w:pPr>
    </w:p>
    <w:p w:rsidR="00A82371" w:rsidRPr="0048544D" w:rsidRDefault="00A82371" w:rsidP="00A82371">
      <w:pPr>
        <w:spacing w:after="0" w:line="360" w:lineRule="auto"/>
        <w:jc w:val="both"/>
        <w:rPr>
          <w:rFonts w:ascii="Times New Roman" w:hAnsi="Times New Roman" w:cs="Times New Roman"/>
          <w:sz w:val="24"/>
          <w:szCs w:val="24"/>
        </w:rPr>
      </w:pPr>
    </w:p>
    <w:p w:rsidR="00E20540" w:rsidRPr="0048544D" w:rsidRDefault="00A82371" w:rsidP="00A82371">
      <w:pPr>
        <w:spacing w:after="0" w:line="360" w:lineRule="auto"/>
        <w:jc w:val="both"/>
        <w:rPr>
          <w:rFonts w:ascii="Times New Roman" w:hAnsi="Times New Roman" w:cs="Times New Roman"/>
          <w:sz w:val="24"/>
          <w:szCs w:val="24"/>
        </w:rPr>
      </w:pPr>
      <w:r w:rsidRPr="0048544D">
        <w:rPr>
          <w:rFonts w:ascii="Times New Roman" w:hAnsi="Times New Roman" w:cs="Times New Roman"/>
          <w:sz w:val="24"/>
          <w:szCs w:val="24"/>
        </w:rPr>
        <w:lastRenderedPageBreak/>
        <w:t xml:space="preserve">Potreby žiakov sa identifikujú najmä prostredníctvom:  </w:t>
      </w:r>
    </w:p>
    <w:p w:rsidR="00E20540" w:rsidRPr="0048544D" w:rsidRDefault="00A82371" w:rsidP="00A82371">
      <w:pPr>
        <w:spacing w:after="0" w:line="360" w:lineRule="auto"/>
        <w:jc w:val="both"/>
        <w:rPr>
          <w:rFonts w:ascii="Times New Roman" w:hAnsi="Times New Roman" w:cs="Times New Roman"/>
          <w:sz w:val="24"/>
          <w:szCs w:val="24"/>
        </w:rPr>
      </w:pPr>
      <w:r w:rsidRPr="0048544D">
        <w:rPr>
          <w:rFonts w:ascii="Times New Roman" w:hAnsi="Times New Roman" w:cs="Times New Roman"/>
          <w:sz w:val="24"/>
          <w:szCs w:val="24"/>
        </w:rPr>
        <w:t xml:space="preserve">• pedagogického pozorovania žiaka vo vyučovaní a v školskom prostredí,  </w:t>
      </w:r>
    </w:p>
    <w:p w:rsidR="00E20540" w:rsidRPr="0048544D" w:rsidRDefault="00A82371" w:rsidP="00A82371">
      <w:pPr>
        <w:spacing w:after="0" w:line="360" w:lineRule="auto"/>
        <w:jc w:val="both"/>
        <w:rPr>
          <w:rFonts w:ascii="Times New Roman" w:hAnsi="Times New Roman" w:cs="Times New Roman"/>
          <w:sz w:val="24"/>
          <w:szCs w:val="24"/>
        </w:rPr>
      </w:pPr>
      <w:r w:rsidRPr="0048544D">
        <w:rPr>
          <w:rFonts w:ascii="Times New Roman" w:hAnsi="Times New Roman" w:cs="Times New Roman"/>
          <w:sz w:val="24"/>
          <w:szCs w:val="24"/>
        </w:rPr>
        <w:t xml:space="preserve">• analýzy výsledkov učenia a školského pokroku žiaka,  </w:t>
      </w:r>
    </w:p>
    <w:p w:rsidR="00E20540" w:rsidRPr="0048544D" w:rsidRDefault="00A82371" w:rsidP="00A82371">
      <w:pPr>
        <w:spacing w:after="0" w:line="360" w:lineRule="auto"/>
        <w:jc w:val="both"/>
        <w:rPr>
          <w:rFonts w:ascii="Times New Roman" w:hAnsi="Times New Roman" w:cs="Times New Roman"/>
          <w:sz w:val="24"/>
          <w:szCs w:val="24"/>
        </w:rPr>
      </w:pPr>
      <w:r w:rsidRPr="0048544D">
        <w:rPr>
          <w:rFonts w:ascii="Times New Roman" w:hAnsi="Times New Roman" w:cs="Times New Roman"/>
          <w:sz w:val="24"/>
          <w:szCs w:val="24"/>
        </w:rPr>
        <w:t xml:space="preserve">• rozhovorov so žiakom,  </w:t>
      </w:r>
    </w:p>
    <w:p w:rsidR="00E20540" w:rsidRPr="0048544D" w:rsidRDefault="00A82371" w:rsidP="00A82371">
      <w:pPr>
        <w:spacing w:after="0" w:line="360" w:lineRule="auto"/>
        <w:jc w:val="both"/>
        <w:rPr>
          <w:rFonts w:ascii="Times New Roman" w:hAnsi="Times New Roman" w:cs="Times New Roman"/>
          <w:sz w:val="24"/>
          <w:szCs w:val="24"/>
        </w:rPr>
      </w:pPr>
      <w:r w:rsidRPr="0048544D">
        <w:rPr>
          <w:rFonts w:ascii="Times New Roman" w:hAnsi="Times New Roman" w:cs="Times New Roman"/>
          <w:sz w:val="24"/>
          <w:szCs w:val="24"/>
        </w:rPr>
        <w:t xml:space="preserve">• konzultácií so zákonnými zástupcami,  </w:t>
      </w:r>
    </w:p>
    <w:p w:rsidR="00E20540" w:rsidRPr="0048544D" w:rsidRDefault="00A82371" w:rsidP="00A82371">
      <w:pPr>
        <w:spacing w:after="0" w:line="360" w:lineRule="auto"/>
        <w:jc w:val="both"/>
        <w:rPr>
          <w:rFonts w:ascii="Times New Roman" w:hAnsi="Times New Roman" w:cs="Times New Roman"/>
          <w:sz w:val="24"/>
          <w:szCs w:val="24"/>
        </w:rPr>
      </w:pPr>
      <w:r w:rsidRPr="0048544D">
        <w:rPr>
          <w:rFonts w:ascii="Times New Roman" w:hAnsi="Times New Roman" w:cs="Times New Roman"/>
          <w:sz w:val="24"/>
          <w:szCs w:val="24"/>
        </w:rPr>
        <w:t xml:space="preserve">• podnetov triedneho učiteľa, vyučujúcich, pedagogických asistentov alebo odborných zamestnancov,  </w:t>
      </w:r>
    </w:p>
    <w:p w:rsidR="00E20540" w:rsidRPr="0048544D" w:rsidRDefault="00A82371" w:rsidP="00A82371">
      <w:pPr>
        <w:spacing w:after="0" w:line="360" w:lineRule="auto"/>
        <w:jc w:val="both"/>
        <w:rPr>
          <w:rFonts w:ascii="Times New Roman" w:hAnsi="Times New Roman" w:cs="Times New Roman"/>
          <w:sz w:val="24"/>
          <w:szCs w:val="24"/>
        </w:rPr>
      </w:pPr>
      <w:r w:rsidRPr="0048544D">
        <w:rPr>
          <w:rFonts w:ascii="Times New Roman" w:hAnsi="Times New Roman" w:cs="Times New Roman"/>
          <w:sz w:val="24"/>
          <w:szCs w:val="24"/>
        </w:rPr>
        <w:t xml:space="preserve">• pedagogickej a orientačnej diagnostiky v škole,  </w:t>
      </w:r>
    </w:p>
    <w:p w:rsidR="00E20540" w:rsidRPr="0048544D" w:rsidRDefault="00A82371" w:rsidP="00A82371">
      <w:pPr>
        <w:spacing w:after="0" w:line="360" w:lineRule="auto"/>
        <w:jc w:val="both"/>
        <w:rPr>
          <w:rFonts w:ascii="Times New Roman" w:hAnsi="Times New Roman" w:cs="Times New Roman"/>
          <w:sz w:val="24"/>
          <w:szCs w:val="24"/>
        </w:rPr>
      </w:pPr>
      <w:r w:rsidRPr="0048544D">
        <w:rPr>
          <w:rFonts w:ascii="Times New Roman" w:hAnsi="Times New Roman" w:cs="Times New Roman"/>
          <w:sz w:val="24"/>
          <w:szCs w:val="24"/>
        </w:rPr>
        <w:t xml:space="preserve">• odporúčaní zariadenia poradenstva a prevencie,  </w:t>
      </w:r>
    </w:p>
    <w:p w:rsidR="00E20540" w:rsidRPr="0048544D" w:rsidRDefault="00A82371" w:rsidP="00A82371">
      <w:pPr>
        <w:spacing w:after="0" w:line="360" w:lineRule="auto"/>
        <w:jc w:val="both"/>
        <w:rPr>
          <w:rFonts w:ascii="Times New Roman" w:hAnsi="Times New Roman" w:cs="Times New Roman"/>
          <w:sz w:val="24"/>
          <w:szCs w:val="24"/>
        </w:rPr>
      </w:pPr>
      <w:r w:rsidRPr="0048544D">
        <w:rPr>
          <w:rFonts w:ascii="Times New Roman" w:hAnsi="Times New Roman" w:cs="Times New Roman"/>
          <w:sz w:val="24"/>
          <w:szCs w:val="24"/>
        </w:rPr>
        <w:t xml:space="preserve">• informácií z predchádzajúceho vzdelávania žiaka, ak sú škole dostupné.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Prvotnú podporu poskytuje žiakovi vyučujúci alebo triedny učiteľ priamo na vyučovaní. Ide najmä o úpravu spôsobu zadávania úloh, overenie porozumenia zadaniu, primerané tempo práce, diferenciáciu úloh, poskytnutie väčšieho množstva času, využitie názorných a kompenzačných pomôcok, podporu pri organizácii práce, priebežnú spätnú väzbu, možnosť doplňujúceho vysvetlenia a vytváranie bezpečného, predvídateľného a rešpektujúceho prostredia.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Ak bežná pedagogická podpora nie je postačujúca, triedny učiteľ informuje školský podporný tím. Následne sa v spolupráci s vyučujúcimi, zákonnými zástupcami a podľa potreby aj so zariadením poradenstva a prevencie navrhuje ďalší postup podpory.  Súčasťou ďalšieho postupu môže byť najmä: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konzultácia s členom školského podporného tímu,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rozhovor so zákonnými zástupcami,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odporúčania pre vyučujúcich,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nastavenie konkrétnych podporných opatrení,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úprava organizácie vyučovania, metód, foriem práce alebo hodnotenia,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zapojenie pedagogického asistenta,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odborná intervencia v škole,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odporúčanie vyšetrenia alebo konzultácie v zari</w:t>
      </w:r>
      <w:r w:rsidR="00E20540" w:rsidRPr="0048544D">
        <w:rPr>
          <w:rFonts w:ascii="Times New Roman" w:hAnsi="Times New Roman" w:cs="Times New Roman"/>
          <w:sz w:val="24"/>
          <w:szCs w:val="24"/>
        </w:rPr>
        <w:t xml:space="preserve">adení poradenstva a prevencie,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vypracovanie individuálneho vzdelávacieho programu, ak si to potreby žiaka vyžadujú.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Podpora žiakov sa prerokúva podľa potreby na stretnutiach školského podporného tímu, pedagogických poradách, pracovných konzultáciách triednych učiteľov, konzultáciách s vyučujúcimi a pri komunikácii so zákonnými zástupcami. Frekvencia stretnutí závisí od </w:t>
      </w:r>
      <w:r w:rsidRPr="0048544D">
        <w:rPr>
          <w:rFonts w:ascii="Times New Roman" w:hAnsi="Times New Roman" w:cs="Times New Roman"/>
          <w:sz w:val="24"/>
          <w:szCs w:val="24"/>
        </w:rPr>
        <w:lastRenderedPageBreak/>
        <w:t xml:space="preserve">aktuálnych potrieb žiakov a možností školy; najmenej však raz mesačne.  Záznamy o poskytovanej podpore sa vedú formou pedagogických záznamov, zápisov zo stretnutí školského podporného tímu, odporúčaní pre vyučujúcich, záznamov z konzultácií so zákonnými zástupcami, individuálnych plánov podpory, individuálnych vzdelávacích programov alebo inej internej dokumentácie školy. Škola pri vedení dokumentácie rešpektuje ochranu osobných údajov a zásadu primeranosti rozsahu zaznamenávaných informácií.  Účinnosť poskytovanej podpory sa priebežne vyhodnocuje na základe pozorovania pokroku žiaka, jeho zapojenia do vyučovania, výsledkov učenia, schopnosti samostatnejšej práce, sociálneho začlenenia, spätnej väzby od žiaka, zákonných zástupcov, vyučujúcich a členov školského podporného tímu. Podporné opatrenia sa podľa potreby upravujú, posilňujú, dopĺňajú alebo ukončujú.  Spôsoby realizácie podpory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Podpora žiakov so špeciálnymi výchovno-vzdelávacími potrebami sa môže realizovať: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v rámci časovej dotácie a obsahu jednotlivých vzdelávacích oblastí,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v rámci voliteľných, disponibilných hodín,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prostredníctvom podporných opatrení,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prostredníctvom úprav organizácie, metód, foriem a hodnotenia,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prostredníctvom individuálnej alebo skupinovej podpory,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prostredníctvom vyučovacích predmetov zameraných na napĺňanie špeciálnych výchovnovzdelávacích potrieb žiaka,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prostredníctvom spolupráce pedagogických a odborných zamestnancov školy,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 podľa potreby aj v spolupráci s externými odborníkmi alebo odbornými zariadeniami v súlade s platnou legislatívou.  </w:t>
      </w:r>
    </w:p>
    <w:p w:rsidR="00E20540"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t xml:space="preserve">Pri žiakoch so zdravotným znevýhodnením škola podľa potreby upravuje podmienky vzdelávania  tak, aby žiak mohol primeraným spôsobom dosahovať očakávané učebné výstupy. Úpravy sa môžu týkať najmä organizácie vyučovania, spôsobu zadávania úloh, tempa práce, rozsahu a štruktúry úloh, spôsobu komunikácie, pracovného prostredia, využívania kompenzačných a digitálnych pomôcok, foriem overovania vedomostí a spôsobu hodnotenia. Úprava obsahu, metód, foriem alebo hodnotenia neznamená automatické znižovanie vzdelávacích cieľov. Jej cieľom je odstraňovať alebo zmierňovať bariéry v učení, umožniť žiakovi prístup k vzdelávaniu, podporiť rozvoj kompenzačných stratégií a vytvoriť podmienky, v ktorých môže žiak preukázať skutočnú úroveň svojich vedomostí, zručností a spôsobilostí.  </w:t>
      </w:r>
    </w:p>
    <w:p w:rsidR="00A82371" w:rsidRPr="0048544D" w:rsidRDefault="00A82371" w:rsidP="00E20540">
      <w:pPr>
        <w:spacing w:after="0" w:line="360" w:lineRule="auto"/>
        <w:ind w:firstLine="708"/>
        <w:jc w:val="both"/>
        <w:rPr>
          <w:rFonts w:ascii="Times New Roman" w:hAnsi="Times New Roman" w:cs="Times New Roman"/>
          <w:sz w:val="24"/>
          <w:szCs w:val="24"/>
        </w:rPr>
      </w:pPr>
      <w:r w:rsidRPr="0048544D">
        <w:rPr>
          <w:rFonts w:ascii="Times New Roman" w:hAnsi="Times New Roman" w:cs="Times New Roman"/>
          <w:sz w:val="24"/>
          <w:szCs w:val="24"/>
        </w:rPr>
        <w:lastRenderedPageBreak/>
        <w:t xml:space="preserve">Pri žiakoch so všeobecným intelektovým nadaním škola vytvára podmienky na rozvoj ich potenciálu prostredníctvom obohacovania, prehlbovania a rozširovania učiva, otvorených a problémových úloh, bádateľských a projektových aktivít, interdisciplinárneho prepájania poznatkov, samostatnej práce, tvorivého a kritického myslenia, argumentácie a reflexie vlastného učenia. Podpora nadaného žiaka nezahŕňa iba rozvoj výkonu, ale aj podporu sociálno-emocionálneho vývinu, primeranej záťaže, spolupráce s rovesníkmi, </w:t>
      </w:r>
      <w:proofErr w:type="spellStart"/>
      <w:r w:rsidRPr="0048544D">
        <w:rPr>
          <w:rFonts w:ascii="Times New Roman" w:hAnsi="Times New Roman" w:cs="Times New Roman"/>
          <w:sz w:val="24"/>
          <w:szCs w:val="24"/>
        </w:rPr>
        <w:t>sebaregulácie</w:t>
      </w:r>
      <w:proofErr w:type="spellEnd"/>
      <w:r w:rsidRPr="0048544D">
        <w:rPr>
          <w:rFonts w:ascii="Times New Roman" w:hAnsi="Times New Roman" w:cs="Times New Roman"/>
          <w:sz w:val="24"/>
          <w:szCs w:val="24"/>
        </w:rPr>
        <w:t xml:space="preserve"> a duševnej pohody.  Ak má žiak viacero druhov zdravotného znevýhodnenia alebo kombináciu zdravotného znevýhodnenia a všeobecného intelektového nadania, škola pri plánovaní, realizácii a hodnotení vzdelávania zohľadňuje ich vzájomné pôsobenie a celkový profil žiaka. Podporné opatrenia sa nenastavujú izolovane podľa jednej diagnózy, ale podľa potrieb žiaka v konkrétnych vzdelávacích a sociálnych situáciách.  </w:t>
      </w:r>
    </w:p>
    <w:p w:rsidR="003C7FFD" w:rsidRPr="0048544D" w:rsidRDefault="003C7FFD" w:rsidP="0048544D">
      <w:pPr>
        <w:spacing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6A51CE" w:rsidTr="00316EC0">
        <w:tc>
          <w:tcPr>
            <w:tcW w:w="9212" w:type="dxa"/>
            <w:shd w:val="clear" w:color="auto" w:fill="9BBB59" w:themeFill="accent3"/>
          </w:tcPr>
          <w:p w:rsidR="006A51CE" w:rsidRPr="00316EC0" w:rsidRDefault="00316EC0" w:rsidP="00316EC0">
            <w:pPr>
              <w:pStyle w:val="Odsekzoznamu"/>
              <w:numPr>
                <w:ilvl w:val="0"/>
                <w:numId w:val="2"/>
              </w:numPr>
              <w:tabs>
                <w:tab w:val="left" w:pos="1044"/>
              </w:tabs>
              <w:jc w:val="center"/>
              <w:rPr>
                <w:rFonts w:ascii="Times New Roman" w:hAnsi="Times New Roman" w:cs="Times New Roman"/>
                <w:b/>
                <w:sz w:val="28"/>
                <w:szCs w:val="28"/>
              </w:rPr>
            </w:pPr>
            <w:r w:rsidRPr="00316EC0">
              <w:rPr>
                <w:rFonts w:ascii="Times New Roman" w:hAnsi="Times New Roman" w:cs="Times New Roman"/>
                <w:b/>
                <w:sz w:val="28"/>
                <w:szCs w:val="28"/>
              </w:rPr>
              <w:t xml:space="preserve">Systém podpory žiakov v súlade s princípmi </w:t>
            </w:r>
            <w:proofErr w:type="spellStart"/>
            <w:r w:rsidRPr="00316EC0">
              <w:rPr>
                <w:rFonts w:ascii="Times New Roman" w:hAnsi="Times New Roman" w:cs="Times New Roman"/>
                <w:b/>
                <w:sz w:val="28"/>
                <w:szCs w:val="28"/>
              </w:rPr>
              <w:t>inkluzívneho</w:t>
            </w:r>
            <w:proofErr w:type="spellEnd"/>
            <w:r w:rsidRPr="00316EC0">
              <w:rPr>
                <w:rFonts w:ascii="Times New Roman" w:hAnsi="Times New Roman" w:cs="Times New Roman"/>
                <w:b/>
                <w:sz w:val="28"/>
                <w:szCs w:val="28"/>
              </w:rPr>
              <w:t xml:space="preserve"> vzdelávania</w:t>
            </w:r>
          </w:p>
        </w:tc>
      </w:tr>
    </w:tbl>
    <w:p w:rsidR="006A51CE" w:rsidRDefault="006A51CE" w:rsidP="006A51CE">
      <w:pPr>
        <w:spacing w:line="360" w:lineRule="auto"/>
        <w:jc w:val="both"/>
        <w:rPr>
          <w:rFonts w:ascii="Times New Roman" w:hAnsi="Times New Roman" w:cs="Times New Roman"/>
          <w:sz w:val="24"/>
          <w:szCs w:val="24"/>
        </w:rPr>
      </w:pPr>
    </w:p>
    <w:p w:rsidR="00BC5848" w:rsidRPr="0035652A" w:rsidRDefault="00BC5848" w:rsidP="00BC584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Škola vychádza zo zdrojov: Učíme – metodický portál – Učenie rešpektujúce rozmanitosť. Priebežne aplikuje vo výchove a vzdelávaní vybrané prvky z týchto zdrojov. Kapitola bude podrobnejšie vypracovaná do 31. augusta</w:t>
      </w:r>
      <w:r w:rsidR="005D3C2E">
        <w:rPr>
          <w:rFonts w:ascii="Times New Roman" w:hAnsi="Times New Roman" w:cs="Times New Roman"/>
          <w:sz w:val="24"/>
          <w:szCs w:val="24"/>
        </w:rPr>
        <w:t xml:space="preserve"> 2027.</w:t>
      </w:r>
      <w:r>
        <w:rPr>
          <w:rFonts w:ascii="Times New Roman" w:hAnsi="Times New Roman" w:cs="Times New Roman"/>
          <w:sz w:val="24"/>
          <w:szCs w:val="24"/>
        </w:rPr>
        <w:t xml:space="preserve"> </w:t>
      </w:r>
    </w:p>
    <w:p w:rsidR="003C1D6D" w:rsidRDefault="003C1D6D"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6A51CE" w:rsidTr="00316EC0">
        <w:tc>
          <w:tcPr>
            <w:tcW w:w="9212" w:type="dxa"/>
            <w:shd w:val="clear" w:color="auto" w:fill="9BBB59" w:themeFill="accent3"/>
          </w:tcPr>
          <w:p w:rsidR="006A51CE" w:rsidRPr="00316EC0" w:rsidRDefault="00316EC0" w:rsidP="00316EC0">
            <w:pPr>
              <w:pStyle w:val="Odsekzoznamu"/>
              <w:numPr>
                <w:ilvl w:val="0"/>
                <w:numId w:val="2"/>
              </w:numPr>
              <w:tabs>
                <w:tab w:val="left" w:pos="1044"/>
              </w:tabs>
              <w:spacing w:after="200"/>
              <w:jc w:val="center"/>
              <w:rPr>
                <w:rFonts w:ascii="Times New Roman" w:hAnsi="Times New Roman" w:cs="Times New Roman"/>
                <w:b/>
                <w:sz w:val="28"/>
                <w:szCs w:val="28"/>
              </w:rPr>
            </w:pPr>
            <w:r w:rsidRPr="00316EC0">
              <w:rPr>
                <w:rFonts w:ascii="Times New Roman" w:hAnsi="Times New Roman" w:cs="Times New Roman"/>
                <w:b/>
                <w:sz w:val="28"/>
                <w:szCs w:val="28"/>
              </w:rPr>
              <w:t>Stratégia digitálnej transformácie vzdelávania</w:t>
            </w:r>
          </w:p>
        </w:tc>
      </w:tr>
    </w:tbl>
    <w:p w:rsidR="006A51CE" w:rsidRDefault="006A51CE" w:rsidP="00324D0F">
      <w:pPr>
        <w:tabs>
          <w:tab w:val="left" w:pos="1044"/>
        </w:tabs>
        <w:spacing w:after="0" w:line="360" w:lineRule="auto"/>
        <w:jc w:val="both"/>
        <w:rPr>
          <w:rFonts w:ascii="Times New Roman" w:hAnsi="Times New Roman" w:cs="Times New Roman"/>
          <w:sz w:val="24"/>
          <w:szCs w:val="24"/>
        </w:rPr>
      </w:pPr>
    </w:p>
    <w:p w:rsidR="005D3C2E" w:rsidRPr="0035652A" w:rsidRDefault="005D3C2E" w:rsidP="005D3C2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Škola vychádza zo zdrojov: Digitálne kompetencie a mediálna gramotnosť. Priebežne aplikuje vo výchove a vzdelávaní vybrané prvky z týchto zdrojov. Kapitola bude podrobnejšie vypracovaná do 31. augusta 2027. </w:t>
      </w:r>
    </w:p>
    <w:p w:rsidR="005D3C2E" w:rsidRDefault="005D3C2E"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926F5C" w:rsidTr="00926F5C">
        <w:tc>
          <w:tcPr>
            <w:tcW w:w="9212" w:type="dxa"/>
            <w:shd w:val="clear" w:color="auto" w:fill="9BBB59" w:themeFill="accent3"/>
          </w:tcPr>
          <w:p w:rsidR="00926F5C" w:rsidRPr="00926F5C" w:rsidRDefault="00926F5C" w:rsidP="00DF4857">
            <w:pPr>
              <w:pStyle w:val="Odsekzoznamu"/>
              <w:numPr>
                <w:ilvl w:val="0"/>
                <w:numId w:val="2"/>
              </w:numPr>
              <w:tabs>
                <w:tab w:val="left" w:pos="1044"/>
              </w:tabs>
              <w:spacing w:line="360" w:lineRule="auto"/>
              <w:jc w:val="center"/>
              <w:rPr>
                <w:rFonts w:ascii="Times New Roman" w:hAnsi="Times New Roman" w:cs="Times New Roman"/>
                <w:b/>
                <w:sz w:val="28"/>
                <w:szCs w:val="28"/>
              </w:rPr>
            </w:pPr>
            <w:r w:rsidRPr="00926F5C">
              <w:rPr>
                <w:rFonts w:ascii="Times New Roman" w:hAnsi="Times New Roman" w:cs="Times New Roman"/>
                <w:b/>
                <w:sz w:val="28"/>
                <w:szCs w:val="28"/>
              </w:rPr>
              <w:t>Školský klub detí (ŠKD)</w:t>
            </w:r>
          </w:p>
        </w:tc>
      </w:tr>
    </w:tbl>
    <w:p w:rsidR="00BA4141" w:rsidRDefault="00BA4141"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369"/>
        <w:gridCol w:w="5843"/>
      </w:tblGrid>
      <w:tr w:rsidR="00E70612" w:rsidTr="00E70612">
        <w:tc>
          <w:tcPr>
            <w:tcW w:w="9212" w:type="dxa"/>
            <w:gridSpan w:val="2"/>
            <w:shd w:val="clear" w:color="auto" w:fill="9BBB59" w:themeFill="accent3"/>
          </w:tcPr>
          <w:p w:rsidR="00E70612" w:rsidRPr="00E70612" w:rsidRDefault="00E70612" w:rsidP="00E70612">
            <w:pPr>
              <w:tabs>
                <w:tab w:val="left" w:pos="1044"/>
              </w:tabs>
              <w:spacing w:line="360" w:lineRule="auto"/>
              <w:jc w:val="center"/>
              <w:rPr>
                <w:rFonts w:ascii="Times New Roman" w:hAnsi="Times New Roman" w:cs="Times New Roman"/>
                <w:b/>
                <w:sz w:val="24"/>
                <w:szCs w:val="24"/>
              </w:rPr>
            </w:pPr>
            <w:r w:rsidRPr="00E70612">
              <w:rPr>
                <w:rFonts w:ascii="Times New Roman" w:hAnsi="Times New Roman" w:cs="Times New Roman"/>
                <w:b/>
                <w:sz w:val="24"/>
                <w:szCs w:val="24"/>
              </w:rPr>
              <w:t>ŠKOLSKÝ KLUB DETÍ</w:t>
            </w:r>
          </w:p>
        </w:tc>
      </w:tr>
      <w:tr w:rsidR="00E70612" w:rsidTr="00E70612">
        <w:tc>
          <w:tcPr>
            <w:tcW w:w="3369" w:type="dxa"/>
            <w:shd w:val="clear" w:color="auto" w:fill="C2D69B" w:themeFill="accent3" w:themeFillTint="99"/>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Názov zariadenia</w:t>
            </w:r>
          </w:p>
        </w:tc>
        <w:tc>
          <w:tcPr>
            <w:tcW w:w="5843" w:type="dxa"/>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Školský klub detí pri Základnej škole v</w:t>
            </w:r>
            <w:r w:rsidR="00CF10C9">
              <w:rPr>
                <w:rFonts w:ascii="Times New Roman" w:hAnsi="Times New Roman" w:cs="Times New Roman"/>
                <w:sz w:val="24"/>
                <w:szCs w:val="24"/>
              </w:rPr>
              <w:t> </w:t>
            </w:r>
            <w:r>
              <w:rPr>
                <w:rFonts w:ascii="Times New Roman" w:hAnsi="Times New Roman" w:cs="Times New Roman"/>
                <w:sz w:val="24"/>
                <w:szCs w:val="24"/>
              </w:rPr>
              <w:t>Štítniku</w:t>
            </w:r>
          </w:p>
        </w:tc>
      </w:tr>
      <w:tr w:rsidR="00E70612" w:rsidTr="00E70612">
        <w:tc>
          <w:tcPr>
            <w:tcW w:w="3369" w:type="dxa"/>
            <w:shd w:val="clear" w:color="auto" w:fill="C2D69B" w:themeFill="accent3" w:themeFillTint="99"/>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Adresa </w:t>
            </w:r>
          </w:p>
        </w:tc>
        <w:tc>
          <w:tcPr>
            <w:tcW w:w="5843" w:type="dxa"/>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Školská 295, 049 32 Štítnik</w:t>
            </w:r>
          </w:p>
        </w:tc>
      </w:tr>
      <w:tr w:rsidR="00E70612" w:rsidTr="00E70612">
        <w:tc>
          <w:tcPr>
            <w:tcW w:w="3369" w:type="dxa"/>
            <w:shd w:val="clear" w:color="auto" w:fill="C2D69B" w:themeFill="accent3" w:themeFillTint="99"/>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Kontakt </w:t>
            </w:r>
          </w:p>
        </w:tc>
        <w:tc>
          <w:tcPr>
            <w:tcW w:w="5843" w:type="dxa"/>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058/7931330, </w:t>
            </w:r>
            <w:hyperlink r:id="rId14" w:history="1">
              <w:r w:rsidRPr="00DB73E1">
                <w:rPr>
                  <w:rStyle w:val="Hypertextovprepojenie"/>
                  <w:rFonts w:ascii="Times New Roman" w:hAnsi="Times New Roman" w:cs="Times New Roman"/>
                  <w:sz w:val="24"/>
                  <w:szCs w:val="24"/>
                </w:rPr>
                <w:t>sekretariat@zsstitnik.sk</w:t>
              </w:r>
            </w:hyperlink>
            <w:r>
              <w:rPr>
                <w:rFonts w:ascii="Times New Roman" w:hAnsi="Times New Roman" w:cs="Times New Roman"/>
                <w:sz w:val="24"/>
                <w:szCs w:val="24"/>
              </w:rPr>
              <w:t xml:space="preserve"> </w:t>
            </w:r>
          </w:p>
        </w:tc>
      </w:tr>
      <w:tr w:rsidR="00E70612" w:rsidTr="00E70612">
        <w:tc>
          <w:tcPr>
            <w:tcW w:w="3369" w:type="dxa"/>
            <w:shd w:val="clear" w:color="auto" w:fill="C2D69B" w:themeFill="accent3" w:themeFillTint="99"/>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Typ zariadenia</w:t>
            </w:r>
          </w:p>
        </w:tc>
        <w:tc>
          <w:tcPr>
            <w:tcW w:w="5843" w:type="dxa"/>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školské výchovno-vzdelávacie zariadenie </w:t>
            </w:r>
          </w:p>
        </w:tc>
      </w:tr>
      <w:tr w:rsidR="00E70612" w:rsidTr="00E70612">
        <w:tc>
          <w:tcPr>
            <w:tcW w:w="3369" w:type="dxa"/>
            <w:shd w:val="clear" w:color="auto" w:fill="C2D69B" w:themeFill="accent3" w:themeFillTint="99"/>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Vyučovací jazyk</w:t>
            </w:r>
          </w:p>
        </w:tc>
        <w:tc>
          <w:tcPr>
            <w:tcW w:w="5843" w:type="dxa"/>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slovenský </w:t>
            </w:r>
          </w:p>
        </w:tc>
      </w:tr>
      <w:tr w:rsidR="00E70612" w:rsidTr="00E70612">
        <w:tc>
          <w:tcPr>
            <w:tcW w:w="3369" w:type="dxa"/>
            <w:shd w:val="clear" w:color="auto" w:fill="C2D69B" w:themeFill="accent3" w:themeFillTint="99"/>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Forma výchovy a vzdelávania</w:t>
            </w:r>
          </w:p>
        </w:tc>
        <w:tc>
          <w:tcPr>
            <w:tcW w:w="5843" w:type="dxa"/>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Denná/celodenná </w:t>
            </w:r>
          </w:p>
        </w:tc>
      </w:tr>
      <w:tr w:rsidR="00E70612" w:rsidTr="00E70612">
        <w:tc>
          <w:tcPr>
            <w:tcW w:w="3369" w:type="dxa"/>
            <w:shd w:val="clear" w:color="auto" w:fill="C2D69B" w:themeFill="accent3" w:themeFillTint="99"/>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Riaditeľka školy</w:t>
            </w:r>
          </w:p>
        </w:tc>
        <w:tc>
          <w:tcPr>
            <w:tcW w:w="5843" w:type="dxa"/>
          </w:tcPr>
          <w:p w:rsidR="00E70612" w:rsidRDefault="00E70612" w:rsidP="00324D0F">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Mgr. Jana </w:t>
            </w:r>
            <w:proofErr w:type="spellStart"/>
            <w:r>
              <w:rPr>
                <w:rFonts w:ascii="Times New Roman" w:hAnsi="Times New Roman" w:cs="Times New Roman"/>
                <w:sz w:val="24"/>
                <w:szCs w:val="24"/>
              </w:rPr>
              <w:t>Smolková</w:t>
            </w:r>
            <w:proofErr w:type="spellEnd"/>
            <w:r>
              <w:rPr>
                <w:rFonts w:ascii="Times New Roman" w:hAnsi="Times New Roman" w:cs="Times New Roman"/>
                <w:sz w:val="24"/>
                <w:szCs w:val="24"/>
              </w:rPr>
              <w:t xml:space="preserve"> </w:t>
            </w:r>
          </w:p>
        </w:tc>
      </w:tr>
    </w:tbl>
    <w:p w:rsidR="00926F5C" w:rsidRDefault="00926F5C"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2943"/>
        <w:gridCol w:w="6269"/>
      </w:tblGrid>
      <w:tr w:rsidR="00E70612" w:rsidRPr="006C0F06" w:rsidTr="00E70612">
        <w:tc>
          <w:tcPr>
            <w:tcW w:w="9212" w:type="dxa"/>
            <w:gridSpan w:val="2"/>
            <w:shd w:val="clear" w:color="auto" w:fill="9BBB59" w:themeFill="accent3"/>
          </w:tcPr>
          <w:p w:rsidR="00E70612" w:rsidRPr="006C0F06" w:rsidRDefault="00E70612" w:rsidP="00E70612">
            <w:pPr>
              <w:tabs>
                <w:tab w:val="left" w:pos="1044"/>
              </w:tabs>
              <w:spacing w:line="360" w:lineRule="auto"/>
              <w:jc w:val="center"/>
              <w:rPr>
                <w:rFonts w:ascii="Times New Roman" w:hAnsi="Times New Roman" w:cs="Times New Roman"/>
                <w:b/>
                <w:sz w:val="24"/>
                <w:szCs w:val="24"/>
              </w:rPr>
            </w:pPr>
            <w:r w:rsidRPr="006C0F06">
              <w:rPr>
                <w:rFonts w:ascii="Times New Roman" w:hAnsi="Times New Roman" w:cs="Times New Roman"/>
                <w:b/>
                <w:sz w:val="24"/>
                <w:szCs w:val="24"/>
              </w:rPr>
              <w:t>ZRIAĎOVATEĽ</w:t>
            </w:r>
          </w:p>
        </w:tc>
      </w:tr>
      <w:tr w:rsidR="00E70612" w:rsidTr="00E70612">
        <w:tc>
          <w:tcPr>
            <w:tcW w:w="2943" w:type="dxa"/>
            <w:shd w:val="clear" w:color="auto" w:fill="C2D69B" w:themeFill="accent3" w:themeFillTint="99"/>
          </w:tcPr>
          <w:p w:rsidR="00E70612" w:rsidRDefault="00E70612" w:rsidP="00E70612">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Názov </w:t>
            </w:r>
          </w:p>
        </w:tc>
        <w:tc>
          <w:tcPr>
            <w:tcW w:w="6269" w:type="dxa"/>
          </w:tcPr>
          <w:p w:rsidR="00E70612" w:rsidRDefault="00E70612" w:rsidP="00E70612">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Obecný úrad Štítnik</w:t>
            </w:r>
          </w:p>
        </w:tc>
      </w:tr>
      <w:tr w:rsidR="00E70612" w:rsidRPr="006C0F06" w:rsidTr="00E70612">
        <w:tc>
          <w:tcPr>
            <w:tcW w:w="2943" w:type="dxa"/>
            <w:shd w:val="clear" w:color="auto" w:fill="C2D69B" w:themeFill="accent3" w:themeFillTint="99"/>
          </w:tcPr>
          <w:p w:rsidR="00E70612" w:rsidRDefault="00E70612" w:rsidP="00E70612">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Adresa </w:t>
            </w:r>
          </w:p>
        </w:tc>
        <w:tc>
          <w:tcPr>
            <w:tcW w:w="6269" w:type="dxa"/>
          </w:tcPr>
          <w:p w:rsidR="00E70612" w:rsidRPr="006C0F06" w:rsidRDefault="00E70612" w:rsidP="00E70612">
            <w:pPr>
              <w:tabs>
                <w:tab w:val="left" w:pos="1044"/>
              </w:tabs>
              <w:spacing w:line="360" w:lineRule="auto"/>
              <w:jc w:val="both"/>
              <w:rPr>
                <w:rFonts w:ascii="Times New Roman" w:hAnsi="Times New Roman" w:cs="Times New Roman"/>
                <w:sz w:val="24"/>
                <w:szCs w:val="24"/>
              </w:rPr>
            </w:pPr>
            <w:r w:rsidRPr="006C0F06">
              <w:rPr>
                <w:rFonts w:ascii="Times New Roman" w:hAnsi="Times New Roman" w:cs="Times New Roman"/>
                <w:color w:val="333333"/>
                <w:sz w:val="24"/>
                <w:szCs w:val="24"/>
                <w:shd w:val="clear" w:color="auto" w:fill="FFFFFF"/>
              </w:rPr>
              <w:t xml:space="preserve">Námestie 1. mája 167, </w:t>
            </w:r>
            <w:r>
              <w:rPr>
                <w:rFonts w:ascii="Times New Roman" w:hAnsi="Times New Roman" w:cs="Times New Roman"/>
                <w:color w:val="333333"/>
                <w:sz w:val="24"/>
                <w:szCs w:val="24"/>
                <w:shd w:val="clear" w:color="auto" w:fill="FFFFFF"/>
              </w:rPr>
              <w:t>049 32 Štítnik</w:t>
            </w:r>
          </w:p>
        </w:tc>
      </w:tr>
      <w:tr w:rsidR="00E70612" w:rsidTr="00E70612">
        <w:tc>
          <w:tcPr>
            <w:tcW w:w="2943" w:type="dxa"/>
            <w:shd w:val="clear" w:color="auto" w:fill="C2D69B" w:themeFill="accent3" w:themeFillTint="99"/>
          </w:tcPr>
          <w:p w:rsidR="00E70612" w:rsidRDefault="00E70612" w:rsidP="00E70612">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Starosta </w:t>
            </w:r>
          </w:p>
        </w:tc>
        <w:tc>
          <w:tcPr>
            <w:tcW w:w="6269" w:type="dxa"/>
          </w:tcPr>
          <w:p w:rsidR="00E70612" w:rsidRDefault="00E70612" w:rsidP="00E70612">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Ladislav </w:t>
            </w:r>
            <w:proofErr w:type="spellStart"/>
            <w:r>
              <w:rPr>
                <w:rFonts w:ascii="Times New Roman" w:hAnsi="Times New Roman" w:cs="Times New Roman"/>
                <w:sz w:val="24"/>
                <w:szCs w:val="24"/>
              </w:rPr>
              <w:t>Belányi</w:t>
            </w:r>
            <w:proofErr w:type="spellEnd"/>
          </w:p>
        </w:tc>
      </w:tr>
      <w:tr w:rsidR="00E70612" w:rsidTr="00E70612">
        <w:tc>
          <w:tcPr>
            <w:tcW w:w="2943" w:type="dxa"/>
            <w:shd w:val="clear" w:color="auto" w:fill="C2D69B" w:themeFill="accent3" w:themeFillTint="99"/>
          </w:tcPr>
          <w:p w:rsidR="00E70612" w:rsidRDefault="00E70612" w:rsidP="00E70612">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Kontakt </w:t>
            </w:r>
          </w:p>
        </w:tc>
        <w:tc>
          <w:tcPr>
            <w:tcW w:w="6269" w:type="dxa"/>
          </w:tcPr>
          <w:p w:rsidR="00E70612" w:rsidRDefault="00E70612" w:rsidP="00E70612">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058/7883790, </w:t>
            </w:r>
            <w:hyperlink r:id="rId15" w:history="1">
              <w:r w:rsidRPr="00EF5C50">
                <w:rPr>
                  <w:rStyle w:val="Hypertextovprepojenie"/>
                  <w:rFonts w:ascii="Times New Roman" w:hAnsi="Times New Roman" w:cs="Times New Roman"/>
                  <w:sz w:val="24"/>
                  <w:szCs w:val="24"/>
                </w:rPr>
                <w:t>obecnyurad@obecstitnik.sk</w:t>
              </w:r>
            </w:hyperlink>
            <w:r>
              <w:rPr>
                <w:rFonts w:ascii="Times New Roman" w:hAnsi="Times New Roman" w:cs="Times New Roman"/>
                <w:sz w:val="24"/>
                <w:szCs w:val="24"/>
              </w:rPr>
              <w:t xml:space="preserve"> </w:t>
            </w:r>
          </w:p>
        </w:tc>
      </w:tr>
    </w:tbl>
    <w:p w:rsidR="00E70612" w:rsidRDefault="00E70612" w:rsidP="00324D0F">
      <w:pPr>
        <w:tabs>
          <w:tab w:val="left" w:pos="1044"/>
        </w:tabs>
        <w:spacing w:after="0" w:line="360" w:lineRule="auto"/>
        <w:jc w:val="both"/>
        <w:rPr>
          <w:rFonts w:ascii="Times New Roman" w:hAnsi="Times New Roman" w:cs="Times New Roman"/>
          <w:sz w:val="24"/>
          <w:szCs w:val="24"/>
        </w:rPr>
      </w:pPr>
    </w:p>
    <w:p w:rsidR="00CA298C" w:rsidRPr="00C3050B" w:rsidRDefault="00CA298C" w:rsidP="00CA298C">
      <w:p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70612" w:rsidRPr="00C3050B">
        <w:rPr>
          <w:rFonts w:ascii="Times New Roman" w:hAnsi="Times New Roman" w:cs="Times New Roman"/>
          <w:sz w:val="24"/>
          <w:szCs w:val="24"/>
        </w:rPr>
        <w:t xml:space="preserve">Školský klub detí (ŠKD) je súčasťou </w:t>
      </w:r>
      <w:r w:rsidR="00437777" w:rsidRPr="00C3050B">
        <w:rPr>
          <w:rFonts w:ascii="Times New Roman" w:hAnsi="Times New Roman" w:cs="Times New Roman"/>
          <w:sz w:val="24"/>
          <w:szCs w:val="24"/>
        </w:rPr>
        <w:t>Základnej školy v Štítniku</w:t>
      </w:r>
      <w:r w:rsidR="00E70612" w:rsidRPr="00C3050B">
        <w:rPr>
          <w:rFonts w:ascii="Times New Roman" w:hAnsi="Times New Roman" w:cs="Times New Roman"/>
          <w:sz w:val="24"/>
          <w:szCs w:val="24"/>
        </w:rPr>
        <w:t>, v ktorej deti navštevujúce ŠKD plnia povinnú školskú dochádzku. ŠKD zabezpečuje činnosť podľa výchovného programu školského zariadenia zameranú na prípravu detí na vyučovanie, záujmovú činnosť a na oddych v čase mimo vyučovania.  Výchovný program je vypracovaný v súlade so Štátnym výchovným programom pre školský klub detí, ktorý schválilo ministerstvo školstva 25. novembra 2022 pod číslom 2022/20417:3-A2140 s platnosťou od 1. septembra</w:t>
      </w:r>
      <w:r w:rsidR="00437777" w:rsidRPr="00C3050B">
        <w:rPr>
          <w:rFonts w:ascii="Times New Roman" w:hAnsi="Times New Roman" w:cs="Times New Roman"/>
          <w:sz w:val="24"/>
          <w:szCs w:val="24"/>
        </w:rPr>
        <w:t xml:space="preserve"> 2023. </w:t>
      </w:r>
      <w:r w:rsidR="00E70612" w:rsidRPr="00C3050B">
        <w:rPr>
          <w:rFonts w:ascii="Times New Roman" w:hAnsi="Times New Roman" w:cs="Times New Roman"/>
          <w:sz w:val="24"/>
          <w:szCs w:val="24"/>
        </w:rPr>
        <w:t xml:space="preserve">Výchova a vzdelávanie v školskom klube detí nadväzujú na víziu, misiu a hodnoty školy.  </w:t>
      </w:r>
    </w:p>
    <w:p w:rsidR="00437777" w:rsidRPr="00C3050B" w:rsidRDefault="00CA298C" w:rsidP="00CA298C">
      <w:pPr>
        <w:tabs>
          <w:tab w:val="left" w:pos="1044"/>
        </w:tabs>
        <w:spacing w:after="0" w:line="360" w:lineRule="auto"/>
        <w:jc w:val="both"/>
        <w:rPr>
          <w:rFonts w:ascii="Times New Roman" w:hAnsi="Times New Roman" w:cs="Times New Roman"/>
          <w:sz w:val="24"/>
          <w:szCs w:val="24"/>
        </w:rPr>
      </w:pPr>
      <w:r w:rsidRPr="00C3050B">
        <w:rPr>
          <w:rFonts w:ascii="Times New Roman" w:hAnsi="Times New Roman" w:cs="Times New Roman"/>
          <w:sz w:val="24"/>
          <w:szCs w:val="24"/>
        </w:rPr>
        <w:tab/>
      </w:r>
      <w:r w:rsidR="00437777" w:rsidRPr="00C3050B">
        <w:rPr>
          <w:rFonts w:ascii="Times New Roman" w:hAnsi="Times New Roman" w:cs="Times New Roman"/>
          <w:sz w:val="24"/>
          <w:szCs w:val="24"/>
          <w:shd w:val="clear" w:color="auto" w:fill="FFFFFF"/>
        </w:rPr>
        <w:t xml:space="preserve">Školský klub detí je výchovno-vzdelávacie zariadenie, ktoré zabezpečuje komplexný rozvoj osobnosti dieťaťa v čase mimo vyučovania prostredníctvom zážitkových, </w:t>
      </w:r>
      <w:proofErr w:type="spellStart"/>
      <w:r w:rsidR="00437777" w:rsidRPr="00C3050B">
        <w:rPr>
          <w:rFonts w:ascii="Times New Roman" w:hAnsi="Times New Roman" w:cs="Times New Roman"/>
          <w:sz w:val="24"/>
          <w:szCs w:val="24"/>
          <w:shd w:val="clear" w:color="auto" w:fill="FFFFFF"/>
        </w:rPr>
        <w:t>inkluzívnych</w:t>
      </w:r>
      <w:proofErr w:type="spellEnd"/>
      <w:r w:rsidR="00437777" w:rsidRPr="00C3050B">
        <w:rPr>
          <w:rFonts w:ascii="Times New Roman" w:hAnsi="Times New Roman" w:cs="Times New Roman"/>
          <w:sz w:val="24"/>
          <w:szCs w:val="24"/>
          <w:shd w:val="clear" w:color="auto" w:fill="FFFFFF"/>
        </w:rPr>
        <w:t xml:space="preserve"> a kompetenčne orientovaných činností. </w:t>
      </w:r>
    </w:p>
    <w:p w:rsidR="00437777" w:rsidRPr="00C3050B" w:rsidRDefault="00437777" w:rsidP="00437777">
      <w:pPr>
        <w:shd w:val="clear" w:color="auto" w:fill="FFFFFF"/>
        <w:spacing w:after="0" w:line="360" w:lineRule="auto"/>
        <w:ind w:firstLine="360"/>
        <w:jc w:val="both"/>
        <w:rPr>
          <w:rFonts w:ascii="Times New Roman" w:hAnsi="Times New Roman" w:cs="Times New Roman"/>
          <w:sz w:val="24"/>
          <w:szCs w:val="24"/>
        </w:rPr>
      </w:pPr>
      <w:r w:rsidRPr="00C3050B">
        <w:rPr>
          <w:rFonts w:ascii="Times New Roman" w:hAnsi="Times New Roman" w:cs="Times New Roman"/>
          <w:sz w:val="24"/>
          <w:szCs w:val="24"/>
        </w:rPr>
        <w:t>Činnosť ŠKD je koncipovaná tak, aby podporovala rozvoj kľúčových kompetencií žiakov. Program zároveň rozvíja schopnosti detí spolupracovať, tvoriť, reflektovať vlastné činnosti, samostatne sa rozhodovať a zodpovedne konať v rôznych situáciách. </w:t>
      </w:r>
    </w:p>
    <w:p w:rsidR="00437777" w:rsidRPr="00C3050B" w:rsidRDefault="00437777" w:rsidP="00437777">
      <w:pPr>
        <w:shd w:val="clear" w:color="auto" w:fill="FFFFFF"/>
        <w:spacing w:after="0" w:line="360" w:lineRule="auto"/>
        <w:ind w:firstLine="360"/>
        <w:jc w:val="both"/>
        <w:rPr>
          <w:rFonts w:ascii="Times New Roman" w:hAnsi="Times New Roman" w:cs="Times New Roman"/>
          <w:sz w:val="24"/>
          <w:szCs w:val="24"/>
        </w:rPr>
      </w:pPr>
      <w:r w:rsidRPr="00C3050B">
        <w:rPr>
          <w:rFonts w:ascii="Times New Roman" w:hAnsi="Times New Roman" w:cs="Times New Roman"/>
          <w:sz w:val="24"/>
          <w:szCs w:val="24"/>
        </w:rPr>
        <w:t xml:space="preserve">ŠKD vytvára bezpečné, podnetné a </w:t>
      </w:r>
      <w:proofErr w:type="spellStart"/>
      <w:r w:rsidRPr="00C3050B">
        <w:rPr>
          <w:rFonts w:ascii="Times New Roman" w:hAnsi="Times New Roman" w:cs="Times New Roman"/>
          <w:sz w:val="24"/>
          <w:szCs w:val="24"/>
        </w:rPr>
        <w:t>inkluzívne</w:t>
      </w:r>
      <w:proofErr w:type="spellEnd"/>
      <w:r w:rsidRPr="00C3050B">
        <w:rPr>
          <w:rFonts w:ascii="Times New Roman" w:hAnsi="Times New Roman" w:cs="Times New Roman"/>
          <w:sz w:val="24"/>
          <w:szCs w:val="24"/>
        </w:rPr>
        <w:t xml:space="preserve"> prostredie, ktoré rešpektuje individuálne potreby, záujmy, zručnosti a tempo každého dieťaťa. Podporuje zdravú sociálnu interakciu, hodnoty tolerancie, úcty, zodpovednosti a vzájomnej spolupráce. </w:t>
      </w:r>
    </w:p>
    <w:p w:rsidR="00437777" w:rsidRPr="00C3050B" w:rsidRDefault="00437777" w:rsidP="00437777">
      <w:pPr>
        <w:shd w:val="clear" w:color="auto" w:fill="FFFFFF"/>
        <w:spacing w:after="0" w:line="360" w:lineRule="auto"/>
        <w:ind w:firstLine="360"/>
        <w:jc w:val="both"/>
        <w:rPr>
          <w:rFonts w:ascii="Times New Roman" w:hAnsi="Times New Roman" w:cs="Times New Roman"/>
          <w:sz w:val="24"/>
          <w:szCs w:val="24"/>
        </w:rPr>
      </w:pPr>
      <w:r w:rsidRPr="00C3050B">
        <w:rPr>
          <w:rFonts w:ascii="Times New Roman" w:hAnsi="Times New Roman" w:cs="Times New Roman"/>
          <w:sz w:val="24"/>
          <w:szCs w:val="24"/>
        </w:rPr>
        <w:t xml:space="preserve">Výchovno-vzdelávacia činnosť v ŠKD je organizovaná v súlade s princípmi </w:t>
      </w:r>
      <w:proofErr w:type="spellStart"/>
      <w:r w:rsidRPr="00C3050B">
        <w:rPr>
          <w:rFonts w:ascii="Times New Roman" w:hAnsi="Times New Roman" w:cs="Times New Roman"/>
          <w:sz w:val="24"/>
          <w:szCs w:val="24"/>
        </w:rPr>
        <w:t>kurikulárnej</w:t>
      </w:r>
      <w:proofErr w:type="spellEnd"/>
      <w:r w:rsidRPr="00C3050B">
        <w:rPr>
          <w:rFonts w:ascii="Times New Roman" w:hAnsi="Times New Roman" w:cs="Times New Roman"/>
          <w:sz w:val="24"/>
          <w:szCs w:val="24"/>
        </w:rPr>
        <w:t xml:space="preserve"> reformy, ktorá zdôrazňuje kompetenčné, zážitkové a implementačne prepojené vzdelávanie pre 21. storočie. ŠKD prispieva k rozvoju praktických zručností, sociálno-emocionálnych kompetencií a podpore pohody (</w:t>
      </w:r>
      <w:proofErr w:type="spellStart"/>
      <w:r w:rsidRPr="00C3050B">
        <w:rPr>
          <w:rFonts w:ascii="Times New Roman" w:hAnsi="Times New Roman" w:cs="Times New Roman"/>
          <w:sz w:val="24"/>
          <w:szCs w:val="24"/>
        </w:rPr>
        <w:t>wellbeing</w:t>
      </w:r>
      <w:proofErr w:type="spellEnd"/>
      <w:r w:rsidRPr="00C3050B">
        <w:rPr>
          <w:rFonts w:ascii="Times New Roman" w:hAnsi="Times New Roman" w:cs="Times New Roman"/>
          <w:sz w:val="24"/>
          <w:szCs w:val="24"/>
        </w:rPr>
        <w:t>) detí počas ich pobytu v klube. </w:t>
      </w:r>
    </w:p>
    <w:p w:rsidR="00437777" w:rsidRPr="00C3050B" w:rsidRDefault="00437777" w:rsidP="00437777">
      <w:pPr>
        <w:shd w:val="clear" w:color="auto" w:fill="FFFFFF"/>
        <w:spacing w:after="0" w:line="360" w:lineRule="auto"/>
        <w:ind w:firstLine="360"/>
        <w:jc w:val="both"/>
        <w:rPr>
          <w:rFonts w:ascii="Times New Roman" w:hAnsi="Times New Roman" w:cs="Times New Roman"/>
          <w:sz w:val="24"/>
          <w:szCs w:val="24"/>
        </w:rPr>
      </w:pPr>
      <w:r w:rsidRPr="00C3050B">
        <w:rPr>
          <w:rFonts w:ascii="Times New Roman" w:hAnsi="Times New Roman" w:cs="Times New Roman"/>
          <w:sz w:val="24"/>
          <w:szCs w:val="24"/>
        </w:rPr>
        <w:lastRenderedPageBreak/>
        <w:t>Program ŠKD je vnútorne prepojený s obsahom a cieľmi základného vzdelávania, rešpektuje Štátny výchovný program pre ŠKD ako východisko pre tvorbu školského dokumentu a zároveň reflektuje osobitosti miestneho prostredia a potrieb detí navštevujúcich ŠKD. </w:t>
      </w:r>
    </w:p>
    <w:p w:rsidR="00437777" w:rsidRPr="00C3050B" w:rsidRDefault="00437777" w:rsidP="00437777">
      <w:pPr>
        <w:shd w:val="clear" w:color="auto" w:fill="FFFFFF"/>
        <w:spacing w:after="0" w:line="360" w:lineRule="auto"/>
        <w:ind w:firstLine="360"/>
        <w:jc w:val="both"/>
        <w:rPr>
          <w:rFonts w:ascii="Times New Roman" w:hAnsi="Times New Roman" w:cs="Times New Roman"/>
          <w:sz w:val="24"/>
          <w:szCs w:val="24"/>
        </w:rPr>
      </w:pPr>
      <w:r w:rsidRPr="00C3050B">
        <w:rPr>
          <w:rFonts w:ascii="Times New Roman" w:hAnsi="Times New Roman" w:cs="Times New Roman"/>
          <w:sz w:val="24"/>
          <w:szCs w:val="24"/>
        </w:rPr>
        <w:t>Činnosť ŠKD zahŕňa rôzne formy aktívnej činnosti – oddychové a rekreačné aktivity, tvorivé projekty, záujmové aktivity, prvky neformálneho vzdelávania a podporu prípravy na vyučovanie – s dôrazom na zdravú pohodu, tvorivosť a využívanie rôznych metód učenia sa založeného na skúsenosti. </w:t>
      </w:r>
    </w:p>
    <w:p w:rsidR="00CA298C" w:rsidRPr="00C3050B" w:rsidRDefault="00CA298C"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CA298C" w:rsidRPr="00C3050B" w:rsidTr="00CA298C">
        <w:tc>
          <w:tcPr>
            <w:tcW w:w="9212" w:type="dxa"/>
            <w:shd w:val="clear" w:color="auto" w:fill="9BBB59" w:themeFill="accent3"/>
          </w:tcPr>
          <w:p w:rsidR="00CA298C" w:rsidRPr="00C3050B" w:rsidRDefault="00CA298C" w:rsidP="00CA298C">
            <w:pPr>
              <w:pStyle w:val="Odsekzoznamu"/>
              <w:numPr>
                <w:ilvl w:val="0"/>
                <w:numId w:val="2"/>
              </w:numPr>
              <w:tabs>
                <w:tab w:val="left" w:pos="1044"/>
              </w:tabs>
              <w:spacing w:line="360" w:lineRule="auto"/>
              <w:jc w:val="center"/>
              <w:rPr>
                <w:rFonts w:ascii="Times New Roman" w:hAnsi="Times New Roman" w:cs="Times New Roman"/>
                <w:b/>
                <w:sz w:val="28"/>
                <w:szCs w:val="28"/>
              </w:rPr>
            </w:pPr>
            <w:r w:rsidRPr="00C3050B">
              <w:rPr>
                <w:rFonts w:ascii="Times New Roman" w:hAnsi="Times New Roman" w:cs="Times New Roman"/>
                <w:b/>
                <w:sz w:val="28"/>
                <w:szCs w:val="28"/>
              </w:rPr>
              <w:t>Ciele ŠKD</w:t>
            </w:r>
          </w:p>
        </w:tc>
      </w:tr>
    </w:tbl>
    <w:p w:rsidR="00CA298C" w:rsidRPr="00C3050B" w:rsidRDefault="00CA298C" w:rsidP="00324D0F">
      <w:pPr>
        <w:tabs>
          <w:tab w:val="left" w:pos="1044"/>
        </w:tabs>
        <w:spacing w:after="0" w:line="360" w:lineRule="auto"/>
        <w:jc w:val="both"/>
        <w:rPr>
          <w:rFonts w:ascii="Times New Roman" w:hAnsi="Times New Roman" w:cs="Times New Roman"/>
          <w:sz w:val="24"/>
          <w:szCs w:val="24"/>
        </w:rPr>
      </w:pPr>
    </w:p>
    <w:p w:rsidR="00CA298C" w:rsidRPr="00C3050B" w:rsidRDefault="00CA298C" w:rsidP="00CA298C">
      <w:pPr>
        <w:pStyle w:val="Nadpis1"/>
        <w:keepNext w:val="0"/>
        <w:keepLines w:val="0"/>
        <w:numPr>
          <w:ilvl w:val="0"/>
          <w:numId w:val="50"/>
        </w:numPr>
        <w:spacing w:before="0" w:line="360" w:lineRule="auto"/>
        <w:jc w:val="both"/>
        <w:rPr>
          <w:rFonts w:ascii="Times New Roman" w:hAnsi="Times New Roman" w:cs="Times New Roman"/>
          <w:b w:val="0"/>
          <w:color w:val="auto"/>
          <w:sz w:val="24"/>
          <w:szCs w:val="24"/>
        </w:rPr>
      </w:pPr>
      <w:r w:rsidRPr="00C3050B">
        <w:rPr>
          <w:rFonts w:ascii="Times New Roman" w:hAnsi="Times New Roman" w:cs="Times New Roman"/>
          <w:i/>
          <w:color w:val="auto"/>
          <w:sz w:val="24"/>
          <w:szCs w:val="24"/>
        </w:rPr>
        <w:t>Poslaním</w:t>
      </w:r>
      <w:r w:rsidRPr="00C3050B">
        <w:rPr>
          <w:rFonts w:ascii="Times New Roman" w:hAnsi="Times New Roman" w:cs="Times New Roman"/>
          <w:b w:val="0"/>
          <w:color w:val="auto"/>
          <w:sz w:val="24"/>
          <w:szCs w:val="24"/>
        </w:rPr>
        <w:t xml:space="preserve"> školského klubu detí je umožniť deťom rozvíjať ich osobnostný potenciál, záujmy a vzdelávacie potreby v podporujúcom prostredí uplatňujúcom požiadavky na výchovu mimo vyučovania a výchovu vo voľnom čase, prostredníctvom princípov neformálneho vzdelávania.</w:t>
      </w:r>
    </w:p>
    <w:p w:rsidR="00CA298C" w:rsidRPr="00C3050B" w:rsidRDefault="00CA298C" w:rsidP="00CA298C">
      <w:pPr>
        <w:pStyle w:val="Odsekzoznamu"/>
        <w:numPr>
          <w:ilvl w:val="0"/>
          <w:numId w:val="50"/>
        </w:numPr>
        <w:spacing w:after="0" w:line="360" w:lineRule="auto"/>
        <w:jc w:val="both"/>
        <w:rPr>
          <w:rFonts w:ascii="Times New Roman" w:hAnsi="Times New Roman" w:cs="Times New Roman"/>
          <w:sz w:val="24"/>
          <w:szCs w:val="24"/>
        </w:rPr>
      </w:pPr>
      <w:r w:rsidRPr="00C3050B">
        <w:rPr>
          <w:rFonts w:ascii="Times New Roman" w:hAnsi="Times New Roman" w:cs="Times New Roman"/>
          <w:b/>
          <w:i/>
          <w:sz w:val="24"/>
          <w:szCs w:val="24"/>
        </w:rPr>
        <w:t>Ciele</w:t>
      </w:r>
      <w:r w:rsidRPr="00C3050B">
        <w:rPr>
          <w:rFonts w:ascii="Times New Roman" w:hAnsi="Times New Roman" w:cs="Times New Roman"/>
          <w:sz w:val="24"/>
          <w:szCs w:val="24"/>
        </w:rPr>
        <w:t xml:space="preserve"> ŠKD:</w:t>
      </w:r>
    </w:p>
    <w:p w:rsidR="00CA298C" w:rsidRPr="00C3050B" w:rsidRDefault="00CA298C" w:rsidP="00CA298C">
      <w:pPr>
        <w:numPr>
          <w:ilvl w:val="0"/>
          <w:numId w:val="49"/>
        </w:numPr>
        <w:shd w:val="clear" w:color="auto" w:fill="FFFFFF"/>
        <w:spacing w:after="0" w:line="360" w:lineRule="auto"/>
        <w:jc w:val="both"/>
        <w:rPr>
          <w:rFonts w:ascii="Times New Roman" w:hAnsi="Times New Roman" w:cs="Times New Roman"/>
          <w:sz w:val="24"/>
          <w:szCs w:val="24"/>
        </w:rPr>
      </w:pPr>
      <w:r w:rsidRPr="00C3050B">
        <w:rPr>
          <w:rFonts w:ascii="Times New Roman" w:hAnsi="Times New Roman" w:cs="Times New Roman"/>
          <w:sz w:val="24"/>
          <w:szCs w:val="24"/>
        </w:rPr>
        <w:t>učiť deti zodpovednosti a dodržiavaniu pravidiel,</w:t>
      </w:r>
    </w:p>
    <w:p w:rsidR="00CA298C" w:rsidRPr="00C3050B" w:rsidRDefault="00CA298C" w:rsidP="00CA298C">
      <w:pPr>
        <w:numPr>
          <w:ilvl w:val="0"/>
          <w:numId w:val="49"/>
        </w:numPr>
        <w:spacing w:after="0" w:line="360" w:lineRule="auto"/>
        <w:jc w:val="both"/>
        <w:rPr>
          <w:rFonts w:ascii="Times New Roman" w:hAnsi="Times New Roman" w:cs="Times New Roman"/>
          <w:b/>
          <w:sz w:val="24"/>
          <w:szCs w:val="24"/>
        </w:rPr>
      </w:pPr>
      <w:r w:rsidRPr="00C3050B">
        <w:rPr>
          <w:rFonts w:ascii="Times New Roman" w:hAnsi="Times New Roman" w:cs="Times New Roman"/>
          <w:sz w:val="24"/>
          <w:szCs w:val="24"/>
        </w:rPr>
        <w:t xml:space="preserve">rozvíjať spôsobilosti kľúčové pre život v 21. storočí v prepojení na ciele a profil absolventa základného vzdelávania, </w:t>
      </w:r>
    </w:p>
    <w:p w:rsidR="00CA298C" w:rsidRPr="00C3050B" w:rsidRDefault="00CA298C" w:rsidP="00CA298C">
      <w:pPr>
        <w:numPr>
          <w:ilvl w:val="0"/>
          <w:numId w:val="49"/>
        </w:numPr>
        <w:spacing w:after="0" w:line="360" w:lineRule="auto"/>
        <w:jc w:val="both"/>
        <w:rPr>
          <w:rFonts w:ascii="Times New Roman" w:hAnsi="Times New Roman" w:cs="Times New Roman"/>
          <w:b/>
          <w:sz w:val="24"/>
          <w:szCs w:val="24"/>
        </w:rPr>
      </w:pPr>
      <w:r w:rsidRPr="00C3050B">
        <w:rPr>
          <w:rFonts w:ascii="Times New Roman" w:hAnsi="Times New Roman" w:cs="Times New Roman"/>
          <w:sz w:val="24"/>
          <w:szCs w:val="24"/>
        </w:rPr>
        <w:t>rozvíjať spôsobilosti oceňovať voľný čas ako hodnotu, využívať ho zmysluplne a racionálne pre svoj rozvoj,</w:t>
      </w:r>
    </w:p>
    <w:p w:rsidR="00CA298C" w:rsidRPr="00C3050B" w:rsidRDefault="00CA298C" w:rsidP="00CA298C">
      <w:pPr>
        <w:numPr>
          <w:ilvl w:val="0"/>
          <w:numId w:val="49"/>
        </w:numPr>
        <w:spacing w:after="0" w:line="360" w:lineRule="auto"/>
        <w:jc w:val="both"/>
        <w:rPr>
          <w:rFonts w:ascii="Times New Roman" w:hAnsi="Times New Roman" w:cs="Times New Roman"/>
          <w:b/>
          <w:sz w:val="24"/>
          <w:szCs w:val="24"/>
        </w:rPr>
      </w:pPr>
      <w:r w:rsidRPr="00C3050B">
        <w:rPr>
          <w:rFonts w:ascii="Times New Roman" w:hAnsi="Times New Roman" w:cs="Times New Roman"/>
          <w:sz w:val="24"/>
          <w:szCs w:val="24"/>
        </w:rPr>
        <w:t xml:space="preserve">rozvíjať spôsobilosti plánovať a vyberať si vhodné činnosti na participáciu, rekreáciu a relaxáciu, </w:t>
      </w:r>
    </w:p>
    <w:p w:rsidR="00CA298C" w:rsidRPr="00C3050B" w:rsidRDefault="00CA298C" w:rsidP="00CA298C">
      <w:pPr>
        <w:numPr>
          <w:ilvl w:val="0"/>
          <w:numId w:val="49"/>
        </w:numPr>
        <w:spacing w:after="0" w:line="360" w:lineRule="auto"/>
        <w:jc w:val="both"/>
        <w:rPr>
          <w:rFonts w:ascii="Times New Roman" w:hAnsi="Times New Roman" w:cs="Times New Roman"/>
          <w:b/>
          <w:sz w:val="24"/>
          <w:szCs w:val="24"/>
        </w:rPr>
      </w:pPr>
      <w:r w:rsidRPr="00C3050B">
        <w:rPr>
          <w:rFonts w:ascii="Times New Roman" w:hAnsi="Times New Roman" w:cs="Times New Roman"/>
          <w:sz w:val="24"/>
          <w:szCs w:val="24"/>
        </w:rPr>
        <w:t xml:space="preserve">podporovať </w:t>
      </w:r>
      <w:proofErr w:type="spellStart"/>
      <w:r w:rsidRPr="00C3050B">
        <w:rPr>
          <w:rFonts w:ascii="Times New Roman" w:hAnsi="Times New Roman" w:cs="Times New Roman"/>
          <w:sz w:val="24"/>
          <w:szCs w:val="24"/>
        </w:rPr>
        <w:t>inkluzívny</w:t>
      </w:r>
      <w:proofErr w:type="spellEnd"/>
      <w:r w:rsidRPr="00C3050B">
        <w:rPr>
          <w:rFonts w:ascii="Times New Roman" w:hAnsi="Times New Roman" w:cs="Times New Roman"/>
          <w:sz w:val="24"/>
          <w:szCs w:val="24"/>
        </w:rPr>
        <w:t xml:space="preserve"> a individualizovaný (diferencovaný, </w:t>
      </w:r>
      <w:proofErr w:type="spellStart"/>
      <w:r w:rsidRPr="00C3050B">
        <w:rPr>
          <w:rFonts w:ascii="Times New Roman" w:hAnsi="Times New Roman" w:cs="Times New Roman"/>
          <w:sz w:val="24"/>
          <w:szCs w:val="24"/>
        </w:rPr>
        <w:t>personalizovaný</w:t>
      </w:r>
      <w:proofErr w:type="spellEnd"/>
      <w:r w:rsidRPr="00C3050B">
        <w:rPr>
          <w:rFonts w:ascii="Times New Roman" w:hAnsi="Times New Roman" w:cs="Times New Roman"/>
          <w:sz w:val="24"/>
          <w:szCs w:val="24"/>
        </w:rPr>
        <w:t>) prístup vo výchove a vzdelávaní, v centre ktorého stojí dieťa, jeho osobnostný potenciál a výchovno-vzdelávacie potreby,</w:t>
      </w:r>
    </w:p>
    <w:p w:rsidR="00CA298C" w:rsidRPr="00C3050B" w:rsidRDefault="00CA298C" w:rsidP="00CA298C">
      <w:pPr>
        <w:numPr>
          <w:ilvl w:val="0"/>
          <w:numId w:val="49"/>
        </w:numPr>
        <w:spacing w:after="0" w:line="360" w:lineRule="auto"/>
        <w:jc w:val="both"/>
        <w:rPr>
          <w:rFonts w:ascii="Times New Roman" w:hAnsi="Times New Roman" w:cs="Times New Roman"/>
          <w:b/>
          <w:sz w:val="24"/>
          <w:szCs w:val="24"/>
        </w:rPr>
      </w:pPr>
      <w:r w:rsidRPr="00C3050B">
        <w:rPr>
          <w:rFonts w:ascii="Times New Roman" w:hAnsi="Times New Roman" w:cs="Times New Roman"/>
          <w:sz w:val="24"/>
          <w:szCs w:val="24"/>
        </w:rPr>
        <w:t xml:space="preserve">podporovať podnikavosť, iniciatívnosť, tvorivosť a prirodzenú zvedavosť pri poznávaní sveta okolo seba, </w:t>
      </w:r>
    </w:p>
    <w:p w:rsidR="00CA298C" w:rsidRPr="00C3050B" w:rsidRDefault="00CA298C" w:rsidP="00CA298C">
      <w:pPr>
        <w:numPr>
          <w:ilvl w:val="0"/>
          <w:numId w:val="49"/>
        </w:numPr>
        <w:spacing w:after="0" w:line="360" w:lineRule="auto"/>
        <w:jc w:val="both"/>
        <w:rPr>
          <w:rFonts w:ascii="Times New Roman" w:hAnsi="Times New Roman" w:cs="Times New Roman"/>
          <w:b/>
          <w:sz w:val="24"/>
          <w:szCs w:val="24"/>
        </w:rPr>
      </w:pPr>
      <w:r w:rsidRPr="00C3050B">
        <w:rPr>
          <w:rFonts w:ascii="Times New Roman" w:hAnsi="Times New Roman" w:cs="Times New Roman"/>
          <w:sz w:val="24"/>
          <w:szCs w:val="24"/>
        </w:rPr>
        <w:t xml:space="preserve">uplatňovať a chrániť práva dieťaťa v spolupráci s rodinou, zriaďovateľom a ďalšími zainteresovanými stranami (partnermi) podieľajúcimi sa na výchove, </w:t>
      </w:r>
    </w:p>
    <w:p w:rsidR="00CA298C" w:rsidRPr="00C3050B" w:rsidRDefault="00CA298C" w:rsidP="00CA298C">
      <w:pPr>
        <w:numPr>
          <w:ilvl w:val="0"/>
          <w:numId w:val="49"/>
        </w:numPr>
        <w:spacing w:after="0" w:line="360" w:lineRule="auto"/>
        <w:jc w:val="both"/>
        <w:rPr>
          <w:rFonts w:ascii="Times New Roman" w:hAnsi="Times New Roman" w:cs="Times New Roman"/>
          <w:b/>
          <w:sz w:val="24"/>
          <w:szCs w:val="24"/>
        </w:rPr>
      </w:pPr>
      <w:r w:rsidRPr="00C3050B">
        <w:rPr>
          <w:rFonts w:ascii="Times New Roman" w:hAnsi="Times New Roman" w:cs="Times New Roman"/>
          <w:sz w:val="24"/>
          <w:szCs w:val="24"/>
        </w:rPr>
        <w:t xml:space="preserve">zabezpečiť oddych a relaxáciu detí po vyučovaní v škole, </w:t>
      </w:r>
    </w:p>
    <w:p w:rsidR="00CA298C" w:rsidRPr="00C3050B" w:rsidRDefault="00CA298C" w:rsidP="00CA298C">
      <w:pPr>
        <w:numPr>
          <w:ilvl w:val="0"/>
          <w:numId w:val="49"/>
        </w:numPr>
        <w:spacing w:after="0" w:line="360" w:lineRule="auto"/>
        <w:jc w:val="both"/>
        <w:rPr>
          <w:rFonts w:ascii="Times New Roman" w:hAnsi="Times New Roman" w:cs="Times New Roman"/>
          <w:b/>
          <w:sz w:val="24"/>
          <w:szCs w:val="24"/>
        </w:rPr>
      </w:pPr>
      <w:r w:rsidRPr="00C3050B">
        <w:rPr>
          <w:rFonts w:ascii="Times New Roman" w:hAnsi="Times New Roman" w:cs="Times New Roman"/>
          <w:sz w:val="24"/>
          <w:szCs w:val="24"/>
        </w:rPr>
        <w:t xml:space="preserve">rozvíjať záujmy a napĺňať novo vynárajúce sa potreby súčasných detí, </w:t>
      </w:r>
    </w:p>
    <w:p w:rsidR="00CA298C" w:rsidRPr="00C3050B" w:rsidRDefault="00CA298C" w:rsidP="00CA298C">
      <w:pPr>
        <w:numPr>
          <w:ilvl w:val="0"/>
          <w:numId w:val="49"/>
        </w:numPr>
        <w:spacing w:after="0" w:line="360" w:lineRule="auto"/>
        <w:jc w:val="both"/>
        <w:rPr>
          <w:rFonts w:ascii="Times New Roman" w:hAnsi="Times New Roman" w:cs="Times New Roman"/>
          <w:b/>
          <w:sz w:val="24"/>
          <w:szCs w:val="24"/>
        </w:rPr>
      </w:pPr>
      <w:r w:rsidRPr="00C3050B">
        <w:rPr>
          <w:rFonts w:ascii="Times New Roman" w:hAnsi="Times New Roman" w:cs="Times New Roman"/>
          <w:sz w:val="24"/>
          <w:szCs w:val="24"/>
        </w:rPr>
        <w:t xml:space="preserve">podporovať aktivity vzťahujúce sa ku škole, </w:t>
      </w:r>
    </w:p>
    <w:p w:rsidR="00CA298C" w:rsidRPr="00C3050B" w:rsidRDefault="00CA298C" w:rsidP="00CA298C">
      <w:pPr>
        <w:numPr>
          <w:ilvl w:val="0"/>
          <w:numId w:val="49"/>
        </w:numPr>
        <w:spacing w:after="0" w:line="360" w:lineRule="auto"/>
        <w:jc w:val="both"/>
        <w:rPr>
          <w:rFonts w:ascii="Times New Roman" w:hAnsi="Times New Roman" w:cs="Times New Roman"/>
          <w:b/>
          <w:sz w:val="24"/>
          <w:szCs w:val="24"/>
        </w:rPr>
      </w:pPr>
      <w:r w:rsidRPr="00C3050B">
        <w:rPr>
          <w:rFonts w:ascii="Times New Roman" w:hAnsi="Times New Roman" w:cs="Times New Roman"/>
          <w:sz w:val="24"/>
          <w:szCs w:val="24"/>
        </w:rPr>
        <w:lastRenderedPageBreak/>
        <w:t>zabezpečovať deťom podmienky na prípravu na vyučovanie,</w:t>
      </w:r>
    </w:p>
    <w:p w:rsidR="00CA298C" w:rsidRPr="00C3050B" w:rsidRDefault="00CA298C" w:rsidP="00CA298C">
      <w:pPr>
        <w:numPr>
          <w:ilvl w:val="0"/>
          <w:numId w:val="49"/>
        </w:numPr>
        <w:tabs>
          <w:tab w:val="left" w:pos="720"/>
        </w:tabs>
        <w:spacing w:after="0" w:line="360" w:lineRule="auto"/>
        <w:jc w:val="both"/>
        <w:rPr>
          <w:rFonts w:ascii="Times New Roman" w:hAnsi="Times New Roman" w:cs="Times New Roman"/>
          <w:sz w:val="24"/>
          <w:szCs w:val="24"/>
        </w:rPr>
      </w:pPr>
      <w:r w:rsidRPr="00C3050B">
        <w:rPr>
          <w:rFonts w:ascii="Times New Roman" w:hAnsi="Times New Roman" w:cs="Times New Roman"/>
          <w:sz w:val="24"/>
          <w:szCs w:val="24"/>
        </w:rPr>
        <w:t>viesť deti k zmysluplnému využívaniu voľného času,</w:t>
      </w:r>
    </w:p>
    <w:p w:rsidR="00CA298C" w:rsidRPr="00C3050B" w:rsidRDefault="00CA298C" w:rsidP="00CA298C">
      <w:pPr>
        <w:numPr>
          <w:ilvl w:val="0"/>
          <w:numId w:val="49"/>
        </w:numPr>
        <w:tabs>
          <w:tab w:val="left" w:pos="720"/>
        </w:tabs>
        <w:spacing w:after="0" w:line="360" w:lineRule="auto"/>
        <w:jc w:val="both"/>
        <w:rPr>
          <w:rFonts w:ascii="Times New Roman" w:hAnsi="Times New Roman" w:cs="Times New Roman"/>
          <w:sz w:val="24"/>
          <w:szCs w:val="24"/>
        </w:rPr>
      </w:pPr>
      <w:r w:rsidRPr="00C3050B">
        <w:rPr>
          <w:rFonts w:ascii="Times New Roman" w:hAnsi="Times New Roman" w:cs="Times New Roman"/>
          <w:sz w:val="24"/>
          <w:szCs w:val="24"/>
        </w:rPr>
        <w:t>výchovnú činnosť zamerať na poznávanie, tvorbu a ochranu životného prostredia, na poznanie obce a regiónu.</w:t>
      </w:r>
    </w:p>
    <w:p w:rsidR="00CA298C" w:rsidRPr="00C3050B" w:rsidRDefault="00CA298C" w:rsidP="00CA298C">
      <w:pPr>
        <w:tabs>
          <w:tab w:val="left" w:pos="720"/>
        </w:tabs>
        <w:spacing w:after="0" w:line="360" w:lineRule="auto"/>
        <w:ind w:left="720"/>
        <w:jc w:val="both"/>
        <w:rPr>
          <w:rFonts w:ascii="Times New Roman" w:hAnsi="Times New Roman" w:cs="Times New Roman"/>
          <w:sz w:val="24"/>
          <w:szCs w:val="24"/>
        </w:rPr>
      </w:pPr>
    </w:p>
    <w:p w:rsidR="00CA298C" w:rsidRPr="00C3050B" w:rsidRDefault="00CA298C" w:rsidP="00CA298C">
      <w:pPr>
        <w:pStyle w:val="Default"/>
        <w:spacing w:line="360" w:lineRule="auto"/>
        <w:ind w:right="44" w:firstLine="360"/>
        <w:jc w:val="both"/>
        <w:rPr>
          <w:color w:val="auto"/>
        </w:rPr>
      </w:pPr>
      <w:r w:rsidRPr="00C3050B">
        <w:rPr>
          <w:b/>
          <w:i/>
          <w:color w:val="auto"/>
        </w:rPr>
        <w:t>Hlavným cieľom</w:t>
      </w:r>
      <w:r w:rsidRPr="00C3050B">
        <w:rPr>
          <w:color w:val="auto"/>
        </w:rPr>
        <w:t xml:space="preserve"> výchovy v ŠKD je podporovať celkový rozvoj detí mimo vyučovania. To zahŕňa:</w:t>
      </w:r>
    </w:p>
    <w:p w:rsidR="00CA298C" w:rsidRPr="00C3050B" w:rsidRDefault="00CA298C" w:rsidP="00CA298C">
      <w:pPr>
        <w:pStyle w:val="Default"/>
        <w:numPr>
          <w:ilvl w:val="0"/>
          <w:numId w:val="51"/>
        </w:numPr>
        <w:spacing w:line="360" w:lineRule="auto"/>
        <w:ind w:right="44"/>
        <w:jc w:val="both"/>
        <w:rPr>
          <w:color w:val="auto"/>
        </w:rPr>
      </w:pPr>
      <w:r w:rsidRPr="00C3050B">
        <w:rPr>
          <w:color w:val="auto"/>
        </w:rPr>
        <w:t>Prípravu na vyučovanie: pomáhať deťom s domácimi úlohami a pripravovať ich na    ďalšie školské dni.</w:t>
      </w:r>
    </w:p>
    <w:p w:rsidR="00CA298C" w:rsidRPr="00C3050B" w:rsidRDefault="00CA298C" w:rsidP="00CA298C">
      <w:pPr>
        <w:pStyle w:val="Default"/>
        <w:numPr>
          <w:ilvl w:val="0"/>
          <w:numId w:val="51"/>
        </w:numPr>
        <w:spacing w:line="360" w:lineRule="auto"/>
        <w:ind w:right="44"/>
        <w:jc w:val="both"/>
        <w:rPr>
          <w:color w:val="auto"/>
        </w:rPr>
      </w:pPr>
      <w:r w:rsidRPr="00C3050B">
        <w:rPr>
          <w:color w:val="auto"/>
        </w:rPr>
        <w:t>Oddych a relaxáciu: poskytovať deťom priestor na oddych a relaxáciu po vyučovaní.</w:t>
      </w:r>
    </w:p>
    <w:p w:rsidR="00CA298C" w:rsidRPr="00C3050B" w:rsidRDefault="00CA298C" w:rsidP="00CA298C">
      <w:pPr>
        <w:pStyle w:val="Default"/>
        <w:numPr>
          <w:ilvl w:val="0"/>
          <w:numId w:val="51"/>
        </w:numPr>
        <w:spacing w:line="360" w:lineRule="auto"/>
        <w:ind w:right="44"/>
        <w:jc w:val="both"/>
        <w:rPr>
          <w:color w:val="auto"/>
        </w:rPr>
      </w:pPr>
      <w:r w:rsidRPr="00C3050B">
        <w:rPr>
          <w:color w:val="auto"/>
        </w:rPr>
        <w:t>Rozvoj záujmov: podporovať a rozvíjať záujmy detí prostredníctvom rôznych záujmových činností.</w:t>
      </w:r>
    </w:p>
    <w:p w:rsidR="00CA298C" w:rsidRPr="00C3050B" w:rsidRDefault="00CA298C" w:rsidP="00CA298C">
      <w:pPr>
        <w:pStyle w:val="Default"/>
        <w:spacing w:line="360" w:lineRule="auto"/>
        <w:ind w:right="44"/>
        <w:jc w:val="both"/>
        <w:rPr>
          <w:color w:val="auto"/>
        </w:rPr>
      </w:pPr>
    </w:p>
    <w:tbl>
      <w:tblPr>
        <w:tblStyle w:val="Mriekatabuky"/>
        <w:tblW w:w="0" w:type="auto"/>
        <w:tblLook w:val="04A0" w:firstRow="1" w:lastRow="0" w:firstColumn="1" w:lastColumn="0" w:noHBand="0" w:noVBand="1"/>
      </w:tblPr>
      <w:tblGrid>
        <w:gridCol w:w="9212"/>
      </w:tblGrid>
      <w:tr w:rsidR="00CA298C" w:rsidRPr="00C3050B" w:rsidTr="00CA298C">
        <w:tc>
          <w:tcPr>
            <w:tcW w:w="9212" w:type="dxa"/>
            <w:shd w:val="clear" w:color="auto" w:fill="9BBB59" w:themeFill="accent3"/>
          </w:tcPr>
          <w:p w:rsidR="00CA298C" w:rsidRPr="00C3050B" w:rsidRDefault="00CA298C" w:rsidP="00CA298C">
            <w:pPr>
              <w:pStyle w:val="Odsekzoznamu"/>
              <w:numPr>
                <w:ilvl w:val="0"/>
                <w:numId w:val="2"/>
              </w:numPr>
              <w:tabs>
                <w:tab w:val="left" w:pos="1044"/>
              </w:tabs>
              <w:spacing w:line="360" w:lineRule="auto"/>
              <w:jc w:val="center"/>
              <w:rPr>
                <w:rFonts w:ascii="Times New Roman" w:hAnsi="Times New Roman" w:cs="Times New Roman"/>
                <w:b/>
                <w:sz w:val="28"/>
                <w:szCs w:val="28"/>
              </w:rPr>
            </w:pPr>
            <w:r w:rsidRPr="00C3050B">
              <w:rPr>
                <w:rFonts w:ascii="Times New Roman" w:hAnsi="Times New Roman" w:cs="Times New Roman"/>
                <w:b/>
                <w:sz w:val="28"/>
                <w:szCs w:val="28"/>
              </w:rPr>
              <w:t>Tematické oblasti ŠKD</w:t>
            </w:r>
          </w:p>
        </w:tc>
      </w:tr>
    </w:tbl>
    <w:p w:rsidR="00CA298C" w:rsidRPr="00C3050B" w:rsidRDefault="00CA298C" w:rsidP="00CA298C">
      <w:pPr>
        <w:pStyle w:val="Default"/>
        <w:spacing w:line="360" w:lineRule="auto"/>
        <w:ind w:right="44"/>
        <w:jc w:val="both"/>
        <w:rPr>
          <w:color w:val="auto"/>
        </w:rPr>
      </w:pPr>
    </w:p>
    <w:p w:rsidR="00CA298C" w:rsidRPr="00C3050B" w:rsidRDefault="00CA298C" w:rsidP="00CA298C">
      <w:pPr>
        <w:shd w:val="clear" w:color="auto" w:fill="FFFFFF"/>
        <w:spacing w:after="0" w:line="360" w:lineRule="auto"/>
        <w:ind w:left="360" w:firstLine="348"/>
        <w:jc w:val="both"/>
        <w:outlineLvl w:val="0"/>
        <w:rPr>
          <w:rFonts w:ascii="Times New Roman" w:hAnsi="Times New Roman" w:cs="Times New Roman"/>
          <w:sz w:val="24"/>
          <w:szCs w:val="24"/>
        </w:rPr>
      </w:pPr>
      <w:r w:rsidRPr="00C3050B">
        <w:rPr>
          <w:rFonts w:ascii="Times New Roman" w:hAnsi="Times New Roman" w:cs="Times New Roman"/>
          <w:sz w:val="24"/>
          <w:szCs w:val="24"/>
        </w:rPr>
        <w:t xml:space="preserve">Obsahovú dimenziu výchovy mimo vyučovania reprezentujú tri piliere - </w:t>
      </w:r>
      <w:proofErr w:type="spellStart"/>
      <w:r w:rsidRPr="00C3050B">
        <w:rPr>
          <w:rFonts w:ascii="Times New Roman" w:hAnsi="Times New Roman" w:cs="Times New Roman"/>
          <w:sz w:val="24"/>
          <w:szCs w:val="24"/>
        </w:rPr>
        <w:t>personalizácia</w:t>
      </w:r>
      <w:proofErr w:type="spellEnd"/>
      <w:r w:rsidRPr="00C3050B">
        <w:rPr>
          <w:rFonts w:ascii="Times New Roman" w:hAnsi="Times New Roman" w:cs="Times New Roman"/>
          <w:sz w:val="24"/>
          <w:szCs w:val="24"/>
        </w:rPr>
        <w:t xml:space="preserve">, inklúzia a subjektívna pohoda, ktoré sú obsiahnuté v tematických oblastiach výchovy. </w:t>
      </w:r>
    </w:p>
    <w:p w:rsidR="00CA298C" w:rsidRPr="00C3050B" w:rsidRDefault="00CA298C" w:rsidP="00CA298C">
      <w:pPr>
        <w:shd w:val="clear" w:color="auto" w:fill="FFFFFF"/>
        <w:spacing w:after="0" w:line="360" w:lineRule="auto"/>
        <w:ind w:left="360" w:firstLine="348"/>
        <w:jc w:val="both"/>
        <w:outlineLvl w:val="0"/>
        <w:rPr>
          <w:rFonts w:ascii="Times New Roman" w:hAnsi="Times New Roman" w:cs="Times New Roman"/>
          <w:sz w:val="24"/>
          <w:szCs w:val="24"/>
        </w:rPr>
      </w:pPr>
      <w:r w:rsidRPr="00C3050B">
        <w:rPr>
          <w:rFonts w:ascii="Times New Roman" w:hAnsi="Times New Roman" w:cs="Times New Roman"/>
          <w:sz w:val="24"/>
          <w:szCs w:val="24"/>
        </w:rPr>
        <w:t xml:space="preserve">V školskom klube detí sú tematické oblasti výchovy: </w:t>
      </w:r>
    </w:p>
    <w:p w:rsidR="00CA298C" w:rsidRPr="00C3050B" w:rsidRDefault="00CA298C" w:rsidP="00CA298C">
      <w:pPr>
        <w:shd w:val="clear" w:color="auto" w:fill="FFFFFF"/>
        <w:spacing w:after="0" w:line="360" w:lineRule="auto"/>
        <w:ind w:left="360" w:firstLine="348"/>
        <w:jc w:val="both"/>
        <w:outlineLvl w:val="0"/>
        <w:rPr>
          <w:rFonts w:ascii="Times New Roman" w:hAnsi="Times New Roman" w:cs="Times New Roman"/>
          <w:sz w:val="24"/>
          <w:szCs w:val="24"/>
        </w:rPr>
      </w:pPr>
      <w:r w:rsidRPr="00C3050B">
        <w:rPr>
          <w:rFonts w:ascii="Times New Roman" w:hAnsi="Times New Roman" w:cs="Times New Roman"/>
          <w:sz w:val="24"/>
          <w:szCs w:val="24"/>
        </w:rPr>
        <w:t xml:space="preserve">1. komunikácia a práca s informáciami; </w:t>
      </w:r>
    </w:p>
    <w:p w:rsidR="00CA298C" w:rsidRPr="00C3050B" w:rsidRDefault="00CA298C" w:rsidP="00CA298C">
      <w:pPr>
        <w:shd w:val="clear" w:color="auto" w:fill="FFFFFF"/>
        <w:spacing w:after="0" w:line="360" w:lineRule="auto"/>
        <w:ind w:left="360" w:firstLine="348"/>
        <w:jc w:val="both"/>
        <w:outlineLvl w:val="0"/>
        <w:rPr>
          <w:rFonts w:ascii="Times New Roman" w:hAnsi="Times New Roman" w:cs="Times New Roman"/>
          <w:sz w:val="24"/>
          <w:szCs w:val="24"/>
        </w:rPr>
      </w:pPr>
      <w:r w:rsidRPr="00C3050B">
        <w:rPr>
          <w:rFonts w:ascii="Times New Roman" w:hAnsi="Times New Roman" w:cs="Times New Roman"/>
          <w:sz w:val="24"/>
          <w:szCs w:val="24"/>
        </w:rPr>
        <w:t xml:space="preserve">2. </w:t>
      </w:r>
      <w:proofErr w:type="spellStart"/>
      <w:r w:rsidRPr="00C3050B">
        <w:rPr>
          <w:rFonts w:ascii="Times New Roman" w:hAnsi="Times New Roman" w:cs="Times New Roman"/>
          <w:sz w:val="24"/>
          <w:szCs w:val="24"/>
        </w:rPr>
        <w:t>sebarozvoj</w:t>
      </w:r>
      <w:proofErr w:type="spellEnd"/>
      <w:r w:rsidRPr="00C3050B">
        <w:rPr>
          <w:rFonts w:ascii="Times New Roman" w:hAnsi="Times New Roman" w:cs="Times New Roman"/>
          <w:sz w:val="24"/>
          <w:szCs w:val="24"/>
        </w:rPr>
        <w:t xml:space="preserve"> a svet práce; </w:t>
      </w:r>
    </w:p>
    <w:p w:rsidR="00CA298C" w:rsidRPr="00C3050B" w:rsidRDefault="00CA298C" w:rsidP="00CA298C">
      <w:pPr>
        <w:shd w:val="clear" w:color="auto" w:fill="FFFFFF"/>
        <w:spacing w:after="0" w:line="360" w:lineRule="auto"/>
        <w:ind w:left="360" w:firstLine="348"/>
        <w:jc w:val="both"/>
        <w:outlineLvl w:val="0"/>
        <w:rPr>
          <w:rFonts w:ascii="Times New Roman" w:hAnsi="Times New Roman" w:cs="Times New Roman"/>
          <w:sz w:val="24"/>
          <w:szCs w:val="24"/>
        </w:rPr>
      </w:pPr>
      <w:r w:rsidRPr="00C3050B">
        <w:rPr>
          <w:rFonts w:ascii="Times New Roman" w:hAnsi="Times New Roman" w:cs="Times New Roman"/>
          <w:sz w:val="24"/>
          <w:szCs w:val="24"/>
        </w:rPr>
        <w:t xml:space="preserve">3. zdravie a subjektívna pohoda; </w:t>
      </w:r>
    </w:p>
    <w:p w:rsidR="00CA298C" w:rsidRPr="00C3050B" w:rsidRDefault="00CA298C" w:rsidP="00CA298C">
      <w:pPr>
        <w:shd w:val="clear" w:color="auto" w:fill="FFFFFF"/>
        <w:spacing w:after="0" w:line="360" w:lineRule="auto"/>
        <w:ind w:left="360" w:firstLine="348"/>
        <w:jc w:val="both"/>
        <w:outlineLvl w:val="0"/>
        <w:rPr>
          <w:rFonts w:ascii="Times New Roman" w:hAnsi="Times New Roman" w:cs="Times New Roman"/>
          <w:sz w:val="24"/>
          <w:szCs w:val="24"/>
        </w:rPr>
      </w:pPr>
      <w:r w:rsidRPr="00C3050B">
        <w:rPr>
          <w:rFonts w:ascii="Times New Roman" w:hAnsi="Times New Roman" w:cs="Times New Roman"/>
          <w:sz w:val="24"/>
          <w:szCs w:val="24"/>
        </w:rPr>
        <w:t xml:space="preserve">4. spoločnosť a príroda; </w:t>
      </w:r>
    </w:p>
    <w:p w:rsidR="00CA298C" w:rsidRPr="00C3050B" w:rsidRDefault="00CA298C" w:rsidP="00CA298C">
      <w:pPr>
        <w:shd w:val="clear" w:color="auto" w:fill="FFFFFF"/>
        <w:spacing w:after="0" w:line="360" w:lineRule="auto"/>
        <w:ind w:left="360" w:firstLine="348"/>
        <w:jc w:val="both"/>
        <w:outlineLvl w:val="0"/>
        <w:rPr>
          <w:rFonts w:ascii="Times New Roman" w:hAnsi="Times New Roman" w:cs="Times New Roman"/>
          <w:sz w:val="24"/>
          <w:szCs w:val="24"/>
        </w:rPr>
      </w:pPr>
      <w:r w:rsidRPr="00C3050B">
        <w:rPr>
          <w:rFonts w:ascii="Times New Roman" w:hAnsi="Times New Roman" w:cs="Times New Roman"/>
          <w:sz w:val="24"/>
          <w:szCs w:val="24"/>
        </w:rPr>
        <w:t xml:space="preserve">5. kultúra a umenie. </w:t>
      </w:r>
    </w:p>
    <w:p w:rsidR="00CA298C" w:rsidRPr="00C3050B" w:rsidRDefault="00CA298C" w:rsidP="00CA298C">
      <w:pPr>
        <w:shd w:val="clear" w:color="auto" w:fill="FFFFFF"/>
        <w:spacing w:line="360" w:lineRule="auto"/>
        <w:ind w:firstLine="360"/>
        <w:jc w:val="both"/>
        <w:outlineLvl w:val="0"/>
        <w:rPr>
          <w:rFonts w:ascii="Times New Roman" w:hAnsi="Times New Roman" w:cs="Times New Roman"/>
          <w:sz w:val="24"/>
          <w:szCs w:val="24"/>
        </w:rPr>
      </w:pPr>
      <w:r w:rsidRPr="00C3050B">
        <w:rPr>
          <w:rFonts w:ascii="Times New Roman" w:hAnsi="Times New Roman" w:cs="Times New Roman"/>
          <w:sz w:val="24"/>
          <w:szCs w:val="24"/>
        </w:rPr>
        <w:t xml:space="preserve">Výchovno-vzdelávacia činnosť v školských kluboch detí je vnútorne prepojená s obsahom a cieľmi základného vzdelávania. </w:t>
      </w:r>
    </w:p>
    <w:p w:rsidR="00CA298C" w:rsidRPr="00963BB5" w:rsidRDefault="00CA298C" w:rsidP="00CA298C">
      <w:pPr>
        <w:shd w:val="clear" w:color="auto" w:fill="FFFFFF"/>
        <w:spacing w:after="0" w:line="360" w:lineRule="auto"/>
        <w:ind w:firstLine="360"/>
        <w:jc w:val="both"/>
        <w:outlineLvl w:val="0"/>
        <w:rPr>
          <w:rFonts w:ascii="Times New Roman" w:hAnsi="Times New Roman" w:cs="Times New Roman"/>
          <w:sz w:val="24"/>
          <w:szCs w:val="24"/>
        </w:rPr>
      </w:pPr>
      <w:r w:rsidRPr="00963BB5">
        <w:rPr>
          <w:rFonts w:ascii="Times New Roman" w:hAnsi="Times New Roman" w:cs="Times New Roman"/>
          <w:sz w:val="24"/>
          <w:szCs w:val="24"/>
        </w:rPr>
        <w:t xml:space="preserve">Tematické oblasti výchovy sú kompatibilné so vzdelávacími oblasťami základného vzdelávania. V tematickej oblasti výchovy Komunikácia a práca s informáciami sú integrované dve vzdelávacie oblasti – oblasť Jazyk a komunikácia a oblasť Matematika a práca s informáciami. Tematická oblasť výchovy </w:t>
      </w:r>
      <w:proofErr w:type="spellStart"/>
      <w:r w:rsidRPr="00963BB5">
        <w:rPr>
          <w:rFonts w:ascii="Times New Roman" w:hAnsi="Times New Roman" w:cs="Times New Roman"/>
          <w:sz w:val="24"/>
          <w:szCs w:val="24"/>
        </w:rPr>
        <w:t>Sebarozvoj</w:t>
      </w:r>
      <w:proofErr w:type="spellEnd"/>
      <w:r w:rsidRPr="00963BB5">
        <w:rPr>
          <w:rFonts w:ascii="Times New Roman" w:hAnsi="Times New Roman" w:cs="Times New Roman"/>
          <w:sz w:val="24"/>
          <w:szCs w:val="24"/>
        </w:rPr>
        <w:t xml:space="preserve"> a svet práce je kompatibilná so vzdelávacou oblasťou Človek a svet práce. Tematická oblasť výchovy Zdravie a subjektívna pohoda súvisí so vzdelávacou oblasťou Zdravie a pohyb. V tematickej oblasti výchovy Spoločnosť a príroda sú integrované dve vzdelávacie oblasti – Človek a spoločnosť a Človek </w:t>
      </w:r>
      <w:r w:rsidRPr="00963BB5">
        <w:rPr>
          <w:rFonts w:ascii="Times New Roman" w:hAnsi="Times New Roman" w:cs="Times New Roman"/>
          <w:sz w:val="24"/>
          <w:szCs w:val="24"/>
        </w:rPr>
        <w:lastRenderedPageBreak/>
        <w:t>a príroda. Tematická oblasť výchovy Kultúra a umenie je kompatibilná so vzdelávacou oblasťou Umenie a kultúra.</w:t>
      </w:r>
    </w:p>
    <w:p w:rsidR="00CA298C" w:rsidRPr="00963BB5" w:rsidRDefault="00CA298C" w:rsidP="00CA298C">
      <w:pPr>
        <w:shd w:val="clear" w:color="auto" w:fill="FFFFFF"/>
        <w:spacing w:after="0" w:line="360" w:lineRule="auto"/>
        <w:ind w:firstLine="360"/>
        <w:jc w:val="both"/>
        <w:outlineLvl w:val="0"/>
        <w:rPr>
          <w:rFonts w:ascii="Times New Roman" w:hAnsi="Times New Roman" w:cs="Times New Roman"/>
          <w:sz w:val="24"/>
          <w:szCs w:val="24"/>
        </w:rPr>
      </w:pPr>
      <w:r w:rsidRPr="00963BB5">
        <w:rPr>
          <w:rFonts w:ascii="Times New Roman" w:hAnsi="Times New Roman" w:cs="Times New Roman"/>
          <w:sz w:val="24"/>
          <w:szCs w:val="24"/>
        </w:rPr>
        <w:t xml:space="preserve">Ciele tematických oblastí výchovy sú prispôsobené požiadavkám 21. storočia, záujmom a potrebám súčasných detí i trendom vo svete vzdelávania (digitalizácia, informatizácia, inklúzia, individualizácia a diferenciácia a i.). V tematických oblastiach výchovy sú integrované všetky ciele základného vzdelávania, ktoré boli adaptované vo vzťahu k charakteru výchovy mimo vyučovania a špecifikám výchovnovzdelávacej činnosti v školskom klube detí v reálnej pedagogickej praxi. Tematické oblasti výchovy sú vzájomne prepojené, prelínajú sa a nevystupujú ako samostatné a izolované časti. Nie sú uzavretým celkom, ale otvorenou obsahovou dimenziou výchovy mimo vyučovania, čo umožňuje ich aktualizáciu, inováciu a obohatenie v rámci výchovných programov školských zariadení. Napĺňaním cieľov tematických oblastí výchovy sa školské kluby detí plnohodnotne podieľajú na </w:t>
      </w:r>
      <w:proofErr w:type="spellStart"/>
      <w:r w:rsidRPr="00963BB5">
        <w:rPr>
          <w:rFonts w:ascii="Times New Roman" w:hAnsi="Times New Roman" w:cs="Times New Roman"/>
          <w:sz w:val="24"/>
          <w:szCs w:val="24"/>
        </w:rPr>
        <w:t>intrapersonálnom</w:t>
      </w:r>
      <w:proofErr w:type="spellEnd"/>
      <w:r w:rsidRPr="00963BB5">
        <w:rPr>
          <w:rFonts w:ascii="Times New Roman" w:hAnsi="Times New Roman" w:cs="Times New Roman"/>
          <w:sz w:val="24"/>
          <w:szCs w:val="24"/>
        </w:rPr>
        <w:t xml:space="preserve"> i interpersonálnom rozvoji detí a ich príprave na život. </w:t>
      </w:r>
    </w:p>
    <w:p w:rsidR="00CA298C" w:rsidRDefault="00CA298C" w:rsidP="007A5474">
      <w:pPr>
        <w:shd w:val="clear" w:color="auto" w:fill="FFFFFF"/>
        <w:spacing w:line="360" w:lineRule="auto"/>
        <w:ind w:firstLine="360"/>
        <w:jc w:val="both"/>
        <w:outlineLvl w:val="0"/>
        <w:rPr>
          <w:rFonts w:ascii="Times New Roman" w:hAnsi="Times New Roman" w:cs="Times New Roman"/>
          <w:sz w:val="24"/>
          <w:szCs w:val="24"/>
        </w:rPr>
      </w:pPr>
      <w:r w:rsidRPr="00963BB5">
        <w:rPr>
          <w:rFonts w:ascii="Times New Roman" w:hAnsi="Times New Roman" w:cs="Times New Roman"/>
          <w:sz w:val="24"/>
          <w:szCs w:val="24"/>
        </w:rPr>
        <w:t xml:space="preserve">Na úrovni plánovania obsahu výchovy a vzdelávania v konkrétnych školských kluboch detí sa odporúča vzájomné prelínanie a striedanie tematických oblastí výchovy. Tematické oblasti výchovy je možné implementovať v rámci všetkých druhov činností, s rešpektovaním zabezpečenia </w:t>
      </w:r>
      <w:proofErr w:type="spellStart"/>
      <w:r w:rsidRPr="00963BB5">
        <w:rPr>
          <w:rFonts w:ascii="Times New Roman" w:hAnsi="Times New Roman" w:cs="Times New Roman"/>
          <w:sz w:val="24"/>
          <w:szCs w:val="24"/>
        </w:rPr>
        <w:t>psychohygieny</w:t>
      </w:r>
      <w:proofErr w:type="spellEnd"/>
      <w:r w:rsidRPr="00963BB5">
        <w:rPr>
          <w:rFonts w:ascii="Times New Roman" w:hAnsi="Times New Roman" w:cs="Times New Roman"/>
          <w:sz w:val="24"/>
          <w:szCs w:val="24"/>
        </w:rPr>
        <w:t xml:space="preserve"> detí a ich</w:t>
      </w:r>
      <w:r>
        <w:rPr>
          <w:rFonts w:ascii="Times New Roman" w:hAnsi="Times New Roman" w:cs="Times New Roman"/>
          <w:sz w:val="24"/>
          <w:szCs w:val="24"/>
        </w:rPr>
        <w:t xml:space="preserve"> oddychu v čase mimo vyučovania</w:t>
      </w:r>
      <w:r w:rsidRPr="00963BB5">
        <w:rPr>
          <w:rFonts w:ascii="Times New Roman" w:hAnsi="Times New Roman" w:cs="Times New Roman"/>
          <w:sz w:val="24"/>
          <w:szCs w:val="24"/>
        </w:rPr>
        <w:t>. V školskom klube detí sa realizujú oddychová a rekreačná činnosť, záujmová či</w:t>
      </w:r>
      <w:r>
        <w:rPr>
          <w:rFonts w:ascii="Times New Roman" w:hAnsi="Times New Roman" w:cs="Times New Roman"/>
          <w:sz w:val="24"/>
          <w:szCs w:val="24"/>
        </w:rPr>
        <w:t>nnosť a príprava na vyučovanie.</w:t>
      </w:r>
    </w:p>
    <w:tbl>
      <w:tblPr>
        <w:tblStyle w:val="Mriekatabuky"/>
        <w:tblW w:w="0" w:type="auto"/>
        <w:tblLook w:val="04A0" w:firstRow="1" w:lastRow="0" w:firstColumn="1" w:lastColumn="0" w:noHBand="0" w:noVBand="1"/>
      </w:tblPr>
      <w:tblGrid>
        <w:gridCol w:w="9212"/>
      </w:tblGrid>
      <w:tr w:rsidR="004213D3" w:rsidTr="004213D3">
        <w:tc>
          <w:tcPr>
            <w:tcW w:w="9212" w:type="dxa"/>
            <w:shd w:val="clear" w:color="auto" w:fill="9BBB59" w:themeFill="accent3"/>
          </w:tcPr>
          <w:p w:rsidR="004213D3" w:rsidRPr="004213D3" w:rsidRDefault="004213D3" w:rsidP="004213D3">
            <w:pPr>
              <w:pStyle w:val="Odsekzoznamu"/>
              <w:numPr>
                <w:ilvl w:val="1"/>
                <w:numId w:val="2"/>
              </w:numPr>
              <w:tabs>
                <w:tab w:val="left" w:pos="1044"/>
              </w:tabs>
              <w:spacing w:line="360" w:lineRule="auto"/>
              <w:jc w:val="center"/>
              <w:rPr>
                <w:rFonts w:ascii="Times New Roman" w:hAnsi="Times New Roman" w:cs="Times New Roman"/>
                <w:b/>
                <w:sz w:val="28"/>
                <w:szCs w:val="28"/>
              </w:rPr>
            </w:pPr>
            <w:r w:rsidRPr="004213D3">
              <w:rPr>
                <w:rFonts w:ascii="Times New Roman" w:hAnsi="Times New Roman" w:cs="Times New Roman"/>
                <w:b/>
                <w:sz w:val="28"/>
                <w:szCs w:val="28"/>
              </w:rPr>
              <w:t>Komunikácia a práca s</w:t>
            </w:r>
            <w:r w:rsidR="007A5474">
              <w:rPr>
                <w:rFonts w:ascii="Times New Roman" w:hAnsi="Times New Roman" w:cs="Times New Roman"/>
                <w:b/>
                <w:sz w:val="28"/>
                <w:szCs w:val="28"/>
              </w:rPr>
              <w:t> </w:t>
            </w:r>
            <w:r w:rsidRPr="004213D3">
              <w:rPr>
                <w:rFonts w:ascii="Times New Roman" w:hAnsi="Times New Roman" w:cs="Times New Roman"/>
                <w:b/>
                <w:sz w:val="28"/>
                <w:szCs w:val="28"/>
              </w:rPr>
              <w:t>informáciami</w:t>
            </w:r>
          </w:p>
        </w:tc>
      </w:tr>
    </w:tbl>
    <w:p w:rsidR="00CA298C" w:rsidRDefault="00CA298C" w:rsidP="00324D0F">
      <w:pPr>
        <w:tabs>
          <w:tab w:val="left" w:pos="1044"/>
        </w:tabs>
        <w:spacing w:after="0" w:line="360" w:lineRule="auto"/>
        <w:jc w:val="both"/>
        <w:rPr>
          <w:rFonts w:ascii="Times New Roman" w:hAnsi="Times New Roman" w:cs="Times New Roman"/>
          <w:sz w:val="24"/>
          <w:szCs w:val="24"/>
        </w:rPr>
      </w:pPr>
    </w:p>
    <w:p w:rsidR="004213D3" w:rsidRPr="004213D3" w:rsidRDefault="004213D3" w:rsidP="004213D3">
      <w:pPr>
        <w:pStyle w:val="Nadpis1"/>
        <w:spacing w:before="0" w:line="360" w:lineRule="auto"/>
        <w:jc w:val="both"/>
        <w:rPr>
          <w:rFonts w:ascii="Times New Roman" w:hAnsi="Times New Roman" w:cs="Times New Roman"/>
          <w:i/>
          <w:color w:val="auto"/>
          <w:sz w:val="24"/>
          <w:szCs w:val="24"/>
        </w:rPr>
      </w:pPr>
      <w:r w:rsidRPr="004213D3">
        <w:rPr>
          <w:rFonts w:ascii="Times New Roman" w:hAnsi="Times New Roman" w:cs="Times New Roman"/>
          <w:i/>
          <w:color w:val="auto"/>
          <w:sz w:val="24"/>
          <w:szCs w:val="24"/>
        </w:rPr>
        <w:t xml:space="preserve">Charakteristika tematickej oblasti výchovy  </w:t>
      </w:r>
    </w:p>
    <w:p w:rsidR="004213D3" w:rsidRPr="004213D3" w:rsidRDefault="004213D3" w:rsidP="004213D3">
      <w:pPr>
        <w:pStyle w:val="Nadpis1"/>
        <w:keepNext w:val="0"/>
        <w:keepLines w:val="0"/>
        <w:numPr>
          <w:ilvl w:val="0"/>
          <w:numId w:val="52"/>
        </w:numPr>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 xml:space="preserve">Verbálna a neverbálna komunikácia, virtuálna komunikácia, efektívna komunikácia, budovanie digitálnej stopy. </w:t>
      </w:r>
    </w:p>
    <w:p w:rsidR="004213D3" w:rsidRPr="004213D3" w:rsidRDefault="004213D3" w:rsidP="004213D3">
      <w:pPr>
        <w:pStyle w:val="Nadpis1"/>
        <w:keepNext w:val="0"/>
        <w:keepLines w:val="0"/>
        <w:numPr>
          <w:ilvl w:val="0"/>
          <w:numId w:val="52"/>
        </w:numPr>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 xml:space="preserve">Riešenie konfliktov, aktívne počúvanie, prezentačné zručnosti. </w:t>
      </w:r>
    </w:p>
    <w:p w:rsidR="004213D3" w:rsidRPr="004213D3" w:rsidRDefault="004213D3" w:rsidP="004213D3">
      <w:pPr>
        <w:pStyle w:val="Nadpis1"/>
        <w:keepNext w:val="0"/>
        <w:keepLines w:val="0"/>
        <w:numPr>
          <w:ilvl w:val="0"/>
          <w:numId w:val="52"/>
        </w:numPr>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 xml:space="preserve">Kritické myslenie, riešenie problémov, vyhľadávanie a detegovanie informácií (fakty, argumenty, názor, pocit, </w:t>
      </w:r>
      <w:proofErr w:type="spellStart"/>
      <w:r w:rsidRPr="004213D3">
        <w:rPr>
          <w:rFonts w:ascii="Times New Roman" w:hAnsi="Times New Roman" w:cs="Times New Roman"/>
          <w:b w:val="0"/>
          <w:color w:val="auto"/>
          <w:sz w:val="24"/>
          <w:szCs w:val="24"/>
        </w:rPr>
        <w:t>hoax</w:t>
      </w:r>
      <w:proofErr w:type="spellEnd"/>
      <w:r w:rsidRPr="004213D3">
        <w:rPr>
          <w:rFonts w:ascii="Times New Roman" w:hAnsi="Times New Roman" w:cs="Times New Roman"/>
          <w:b w:val="0"/>
          <w:color w:val="auto"/>
          <w:sz w:val="24"/>
          <w:szCs w:val="24"/>
        </w:rPr>
        <w:t xml:space="preserve">), objektivita subjektivita interpretácií, komparácia informácií, overovanie informácií. </w:t>
      </w:r>
    </w:p>
    <w:p w:rsidR="004213D3" w:rsidRPr="004213D3" w:rsidRDefault="004213D3" w:rsidP="004213D3">
      <w:pPr>
        <w:pStyle w:val="Nadpis1"/>
        <w:keepNext w:val="0"/>
        <w:keepLines w:val="0"/>
        <w:numPr>
          <w:ilvl w:val="0"/>
          <w:numId w:val="52"/>
        </w:numPr>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Čitateľská, matematická a digitálna gramotnosť.</w:t>
      </w:r>
    </w:p>
    <w:p w:rsidR="004213D3" w:rsidRPr="004213D3" w:rsidRDefault="004213D3" w:rsidP="004213D3">
      <w:pPr>
        <w:pStyle w:val="Nadpis1"/>
        <w:spacing w:before="0" w:line="360" w:lineRule="auto"/>
        <w:ind w:left="720"/>
        <w:jc w:val="both"/>
        <w:rPr>
          <w:rFonts w:ascii="Times New Roman" w:hAnsi="Times New Roman" w:cs="Times New Roman"/>
          <w:b w:val="0"/>
          <w:color w:val="auto"/>
          <w:sz w:val="24"/>
          <w:szCs w:val="24"/>
        </w:rPr>
      </w:pPr>
    </w:p>
    <w:p w:rsidR="004213D3" w:rsidRPr="004213D3" w:rsidRDefault="004213D3" w:rsidP="004213D3">
      <w:pPr>
        <w:pStyle w:val="Nadpis1"/>
        <w:spacing w:before="0" w:line="360" w:lineRule="auto"/>
        <w:jc w:val="both"/>
        <w:rPr>
          <w:rFonts w:ascii="Times New Roman" w:hAnsi="Times New Roman" w:cs="Times New Roman"/>
          <w:i/>
          <w:color w:val="auto"/>
          <w:sz w:val="24"/>
          <w:szCs w:val="24"/>
        </w:rPr>
      </w:pPr>
      <w:r w:rsidRPr="004213D3">
        <w:rPr>
          <w:rFonts w:ascii="Times New Roman" w:hAnsi="Times New Roman" w:cs="Times New Roman"/>
          <w:i/>
          <w:color w:val="auto"/>
          <w:sz w:val="24"/>
          <w:szCs w:val="24"/>
        </w:rPr>
        <w:t xml:space="preserve">Ciele tematickej oblasti výchovy Komunikácia a práca s informáciami </w:t>
      </w:r>
    </w:p>
    <w:p w:rsidR="004213D3" w:rsidRPr="004213D3" w:rsidRDefault="004213D3" w:rsidP="004213D3">
      <w:pPr>
        <w:pStyle w:val="Nadpis1"/>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 xml:space="preserve">1. Osvojovať si schopnosti prezentačných zručností, diskutovať, obhajovať vlastné názory s využitím analytických zručností a kritického myslenia </w:t>
      </w:r>
    </w:p>
    <w:p w:rsidR="004213D3" w:rsidRPr="004213D3" w:rsidRDefault="004213D3" w:rsidP="004213D3">
      <w:pPr>
        <w:pStyle w:val="Nadpis1"/>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 xml:space="preserve">2. Vyjadrovať názory ústnou aj písomnou formou v súlade s komunikačnou situáciou, v rôznom komunikačnom prostredí. </w:t>
      </w:r>
    </w:p>
    <w:p w:rsidR="004213D3" w:rsidRPr="004213D3" w:rsidRDefault="004213D3" w:rsidP="004213D3">
      <w:pPr>
        <w:pStyle w:val="Nadpis1"/>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3. Vyjadrovať svoje myšlienky v materinskom aj cudzom jazyku, pracovať s knihou, tvoriť texty rôznych štýlov, tvoriť vlastné texty, pochopiť funkcie písanej reči a porozumieť významu textu.</w:t>
      </w:r>
    </w:p>
    <w:p w:rsidR="004213D3" w:rsidRPr="004213D3" w:rsidRDefault="004213D3" w:rsidP="004213D3">
      <w:pPr>
        <w:pStyle w:val="Nadpis1"/>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 xml:space="preserve"> 4. Aplikovať informatickú kultúru založenú na rešpektovaní právnych a etických zásad používania IKT a mediálnych produktov.</w:t>
      </w:r>
    </w:p>
    <w:p w:rsidR="004213D3" w:rsidRPr="004213D3" w:rsidRDefault="004213D3" w:rsidP="004213D3">
      <w:pPr>
        <w:pStyle w:val="Nadpis1"/>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 xml:space="preserve"> 5. Používať kritické a analytické myslenie pri poznávaní nebezpečenstva internetu a on-line prostredia (dostupnosť informácií, strata súkromia, otvorenosť k ľuďom).</w:t>
      </w:r>
    </w:p>
    <w:p w:rsidR="004213D3" w:rsidRPr="004213D3" w:rsidRDefault="004213D3" w:rsidP="004213D3">
      <w:pPr>
        <w:pStyle w:val="Nadpis1"/>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 xml:space="preserve"> 6. Rozvíjať jazykové a komunikačné zručnosti s ohľadom na čistotu jazykového prejavu, rozvoja slovnej zásoby a gramatickej správnosti vyjadrovania. </w:t>
      </w:r>
    </w:p>
    <w:p w:rsidR="004213D3" w:rsidRPr="004213D3" w:rsidRDefault="004213D3" w:rsidP="004213D3">
      <w:pPr>
        <w:pStyle w:val="Nadpis1"/>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 xml:space="preserve">7. Osvojovať si komunikačnú etiku. </w:t>
      </w:r>
    </w:p>
    <w:p w:rsidR="004213D3" w:rsidRPr="004213D3" w:rsidRDefault="004213D3" w:rsidP="004213D3">
      <w:pPr>
        <w:pStyle w:val="Nadpis1"/>
        <w:spacing w:before="0" w:line="360" w:lineRule="auto"/>
        <w:jc w:val="both"/>
        <w:rPr>
          <w:rFonts w:ascii="Times New Roman" w:hAnsi="Times New Roman" w:cs="Times New Roman"/>
          <w:b w:val="0"/>
          <w:color w:val="auto"/>
          <w:sz w:val="24"/>
          <w:szCs w:val="24"/>
        </w:rPr>
      </w:pPr>
      <w:r w:rsidRPr="004213D3">
        <w:rPr>
          <w:rFonts w:ascii="Times New Roman" w:hAnsi="Times New Roman" w:cs="Times New Roman"/>
          <w:b w:val="0"/>
          <w:color w:val="auto"/>
          <w:sz w:val="24"/>
          <w:szCs w:val="24"/>
        </w:rPr>
        <w:t>8. Využívať matematické myslenie a logické operácie v každodennom živote a štúdiu.</w:t>
      </w:r>
    </w:p>
    <w:p w:rsidR="004213D3" w:rsidRDefault="004213D3"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4213D3" w:rsidTr="004213D3">
        <w:tc>
          <w:tcPr>
            <w:tcW w:w="9212" w:type="dxa"/>
            <w:shd w:val="clear" w:color="auto" w:fill="9BBB59" w:themeFill="accent3"/>
          </w:tcPr>
          <w:p w:rsidR="004213D3" w:rsidRPr="004213D3" w:rsidRDefault="004213D3" w:rsidP="004213D3">
            <w:pPr>
              <w:pStyle w:val="Odsekzoznamu"/>
              <w:numPr>
                <w:ilvl w:val="1"/>
                <w:numId w:val="2"/>
              </w:numPr>
              <w:tabs>
                <w:tab w:val="left" w:pos="1044"/>
              </w:tabs>
              <w:spacing w:line="360" w:lineRule="auto"/>
              <w:jc w:val="center"/>
              <w:rPr>
                <w:rFonts w:ascii="Times New Roman" w:hAnsi="Times New Roman" w:cs="Times New Roman"/>
                <w:b/>
                <w:sz w:val="28"/>
                <w:szCs w:val="28"/>
              </w:rPr>
            </w:pPr>
            <w:proofErr w:type="spellStart"/>
            <w:r w:rsidRPr="004213D3">
              <w:rPr>
                <w:rFonts w:ascii="Times New Roman" w:hAnsi="Times New Roman" w:cs="Times New Roman"/>
                <w:b/>
                <w:sz w:val="28"/>
                <w:szCs w:val="28"/>
              </w:rPr>
              <w:t>Sebarozvoj</w:t>
            </w:r>
            <w:proofErr w:type="spellEnd"/>
            <w:r w:rsidRPr="004213D3">
              <w:rPr>
                <w:rFonts w:ascii="Times New Roman" w:hAnsi="Times New Roman" w:cs="Times New Roman"/>
                <w:b/>
                <w:sz w:val="28"/>
                <w:szCs w:val="28"/>
              </w:rPr>
              <w:t xml:space="preserve"> a svet práce</w:t>
            </w:r>
          </w:p>
        </w:tc>
      </w:tr>
    </w:tbl>
    <w:p w:rsidR="004213D3" w:rsidRDefault="004213D3" w:rsidP="00324D0F">
      <w:pPr>
        <w:tabs>
          <w:tab w:val="left" w:pos="1044"/>
        </w:tabs>
        <w:spacing w:after="0" w:line="360" w:lineRule="auto"/>
        <w:jc w:val="both"/>
        <w:rPr>
          <w:rFonts w:ascii="Times New Roman" w:hAnsi="Times New Roman" w:cs="Times New Roman"/>
          <w:sz w:val="24"/>
          <w:szCs w:val="24"/>
        </w:rPr>
      </w:pPr>
    </w:p>
    <w:p w:rsidR="004213D3" w:rsidRPr="004213D3" w:rsidRDefault="004213D3" w:rsidP="004213D3">
      <w:pPr>
        <w:pStyle w:val="Nadpis1"/>
        <w:spacing w:before="0" w:line="360" w:lineRule="auto"/>
        <w:jc w:val="both"/>
        <w:rPr>
          <w:rFonts w:ascii="Times New Roman" w:hAnsi="Times New Roman" w:cs="Times New Roman"/>
          <w:i/>
          <w:color w:val="auto"/>
          <w:sz w:val="24"/>
        </w:rPr>
      </w:pPr>
      <w:r w:rsidRPr="004213D3">
        <w:rPr>
          <w:rFonts w:ascii="Times New Roman" w:hAnsi="Times New Roman" w:cs="Times New Roman"/>
          <w:i/>
          <w:color w:val="auto"/>
          <w:sz w:val="24"/>
        </w:rPr>
        <w:t xml:space="preserve">Charakteristika tematickej oblasti výchovy </w:t>
      </w:r>
    </w:p>
    <w:p w:rsidR="004213D3" w:rsidRPr="004213D3" w:rsidRDefault="004213D3" w:rsidP="004213D3">
      <w:pPr>
        <w:pStyle w:val="Nadpis1"/>
        <w:keepNext w:val="0"/>
        <w:keepLines w:val="0"/>
        <w:numPr>
          <w:ilvl w:val="0"/>
          <w:numId w:val="53"/>
        </w:numPr>
        <w:spacing w:before="0" w:line="360" w:lineRule="auto"/>
        <w:jc w:val="both"/>
        <w:rPr>
          <w:rFonts w:ascii="Times New Roman" w:hAnsi="Times New Roman" w:cs="Times New Roman"/>
          <w:b w:val="0"/>
          <w:color w:val="auto"/>
          <w:sz w:val="24"/>
        </w:rPr>
      </w:pPr>
      <w:proofErr w:type="spellStart"/>
      <w:r w:rsidRPr="004213D3">
        <w:rPr>
          <w:rFonts w:ascii="Times New Roman" w:hAnsi="Times New Roman" w:cs="Times New Roman"/>
          <w:b w:val="0"/>
          <w:color w:val="auto"/>
          <w:sz w:val="24"/>
        </w:rPr>
        <w:t>Personalizácia</w:t>
      </w:r>
      <w:proofErr w:type="spellEnd"/>
      <w:r w:rsidRPr="004213D3">
        <w:rPr>
          <w:rFonts w:ascii="Times New Roman" w:hAnsi="Times New Roman" w:cs="Times New Roman"/>
          <w:b w:val="0"/>
          <w:color w:val="auto"/>
          <w:sz w:val="24"/>
        </w:rPr>
        <w:t xml:space="preserve"> – priestor pre objavovanie a definovanie seba. </w:t>
      </w:r>
    </w:p>
    <w:p w:rsidR="004213D3" w:rsidRPr="004213D3" w:rsidRDefault="004213D3" w:rsidP="004213D3">
      <w:pPr>
        <w:pStyle w:val="Nadpis1"/>
        <w:keepNext w:val="0"/>
        <w:keepLines w:val="0"/>
        <w:numPr>
          <w:ilvl w:val="0"/>
          <w:numId w:val="53"/>
        </w:numPr>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Sebadôvera, sebapoznávanie – kto som, kým sa chcem stať, o čom snívam.</w:t>
      </w:r>
    </w:p>
    <w:p w:rsidR="004213D3" w:rsidRPr="004213D3" w:rsidRDefault="004213D3" w:rsidP="004213D3">
      <w:pPr>
        <w:pStyle w:val="Nadpis1"/>
        <w:keepNext w:val="0"/>
        <w:keepLines w:val="0"/>
        <w:numPr>
          <w:ilvl w:val="0"/>
          <w:numId w:val="53"/>
        </w:numPr>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 xml:space="preserve">Manažment času (angl. </w:t>
      </w:r>
      <w:proofErr w:type="spellStart"/>
      <w:r w:rsidRPr="004213D3">
        <w:rPr>
          <w:rFonts w:ascii="Times New Roman" w:hAnsi="Times New Roman" w:cs="Times New Roman"/>
          <w:b w:val="0"/>
          <w:color w:val="auto"/>
          <w:sz w:val="24"/>
        </w:rPr>
        <w:t>time</w:t>
      </w:r>
      <w:proofErr w:type="spellEnd"/>
      <w:r w:rsidRPr="004213D3">
        <w:rPr>
          <w:rFonts w:ascii="Times New Roman" w:hAnsi="Times New Roman" w:cs="Times New Roman"/>
          <w:b w:val="0"/>
          <w:color w:val="auto"/>
          <w:sz w:val="24"/>
        </w:rPr>
        <w:t xml:space="preserve"> </w:t>
      </w:r>
      <w:proofErr w:type="spellStart"/>
      <w:r w:rsidRPr="004213D3">
        <w:rPr>
          <w:rFonts w:ascii="Times New Roman" w:hAnsi="Times New Roman" w:cs="Times New Roman"/>
          <w:b w:val="0"/>
          <w:color w:val="auto"/>
          <w:sz w:val="24"/>
        </w:rPr>
        <w:t>management</w:t>
      </w:r>
      <w:proofErr w:type="spellEnd"/>
      <w:r w:rsidRPr="004213D3">
        <w:rPr>
          <w:rFonts w:ascii="Times New Roman" w:hAnsi="Times New Roman" w:cs="Times New Roman"/>
          <w:b w:val="0"/>
          <w:color w:val="auto"/>
          <w:sz w:val="24"/>
        </w:rPr>
        <w:t xml:space="preserve">), sebadisciplína, pevná vôľa. </w:t>
      </w:r>
    </w:p>
    <w:p w:rsidR="004213D3" w:rsidRPr="004213D3" w:rsidRDefault="004213D3" w:rsidP="004213D3">
      <w:pPr>
        <w:pStyle w:val="Nadpis1"/>
        <w:keepNext w:val="0"/>
        <w:keepLines w:val="0"/>
        <w:numPr>
          <w:ilvl w:val="0"/>
          <w:numId w:val="53"/>
        </w:numPr>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 xml:space="preserve">Budovanie „mojej značky“ – prezentovanie seba. </w:t>
      </w:r>
    </w:p>
    <w:p w:rsidR="004213D3" w:rsidRPr="004213D3" w:rsidRDefault="004213D3" w:rsidP="004213D3">
      <w:pPr>
        <w:pStyle w:val="Nadpis1"/>
        <w:keepNext w:val="0"/>
        <w:keepLines w:val="0"/>
        <w:numPr>
          <w:ilvl w:val="0"/>
          <w:numId w:val="53"/>
        </w:numPr>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 xml:space="preserve">Mäkké zručnosti (angl. soft </w:t>
      </w:r>
      <w:proofErr w:type="spellStart"/>
      <w:r w:rsidRPr="004213D3">
        <w:rPr>
          <w:rFonts w:ascii="Times New Roman" w:hAnsi="Times New Roman" w:cs="Times New Roman"/>
          <w:b w:val="0"/>
          <w:color w:val="auto"/>
          <w:sz w:val="24"/>
        </w:rPr>
        <w:t>skills</w:t>
      </w:r>
      <w:proofErr w:type="spellEnd"/>
      <w:r w:rsidRPr="004213D3">
        <w:rPr>
          <w:rFonts w:ascii="Times New Roman" w:hAnsi="Times New Roman" w:cs="Times New Roman"/>
          <w:b w:val="0"/>
          <w:color w:val="auto"/>
          <w:sz w:val="24"/>
        </w:rPr>
        <w:t xml:space="preserve">) – tímová spolupráca, kooperácia, asertivita, tvorivé myslenie, empatia. </w:t>
      </w:r>
    </w:p>
    <w:p w:rsidR="004213D3" w:rsidRPr="004213D3" w:rsidRDefault="004213D3" w:rsidP="004213D3">
      <w:pPr>
        <w:pStyle w:val="Nadpis1"/>
        <w:keepNext w:val="0"/>
        <w:keepLines w:val="0"/>
        <w:numPr>
          <w:ilvl w:val="0"/>
          <w:numId w:val="53"/>
        </w:numPr>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 xml:space="preserve">Riešenie konfliktov, správne sa rozhodovať, vyjednávanie, atraktivita povolaní, nové pracovné pozície, digitalizácia a informatizácia. </w:t>
      </w:r>
    </w:p>
    <w:p w:rsidR="004213D3" w:rsidRPr="004213D3" w:rsidRDefault="004213D3" w:rsidP="004213D3">
      <w:pPr>
        <w:pStyle w:val="Nadpis1"/>
        <w:spacing w:before="0" w:line="360" w:lineRule="auto"/>
        <w:ind w:left="720"/>
        <w:jc w:val="both"/>
        <w:rPr>
          <w:rFonts w:ascii="Times New Roman" w:hAnsi="Times New Roman" w:cs="Times New Roman"/>
          <w:b w:val="0"/>
          <w:color w:val="auto"/>
          <w:sz w:val="24"/>
        </w:rPr>
      </w:pPr>
    </w:p>
    <w:p w:rsidR="004213D3" w:rsidRPr="004213D3" w:rsidRDefault="004213D3" w:rsidP="004213D3">
      <w:pPr>
        <w:pStyle w:val="Nadpis1"/>
        <w:spacing w:before="0" w:line="360" w:lineRule="auto"/>
        <w:jc w:val="both"/>
        <w:rPr>
          <w:rFonts w:ascii="Times New Roman" w:hAnsi="Times New Roman" w:cs="Times New Roman"/>
          <w:i/>
          <w:color w:val="auto"/>
          <w:sz w:val="24"/>
        </w:rPr>
      </w:pPr>
      <w:r w:rsidRPr="004213D3">
        <w:rPr>
          <w:rFonts w:ascii="Times New Roman" w:hAnsi="Times New Roman" w:cs="Times New Roman"/>
          <w:i/>
          <w:color w:val="auto"/>
          <w:sz w:val="24"/>
        </w:rPr>
        <w:t xml:space="preserve">Ciele tematickej oblasti výchovy </w:t>
      </w:r>
      <w:proofErr w:type="spellStart"/>
      <w:r w:rsidRPr="004213D3">
        <w:rPr>
          <w:rFonts w:ascii="Times New Roman" w:hAnsi="Times New Roman" w:cs="Times New Roman"/>
          <w:i/>
          <w:color w:val="auto"/>
          <w:sz w:val="24"/>
        </w:rPr>
        <w:t>Sebarozvoj</w:t>
      </w:r>
      <w:proofErr w:type="spellEnd"/>
      <w:r w:rsidRPr="004213D3">
        <w:rPr>
          <w:rFonts w:ascii="Times New Roman" w:hAnsi="Times New Roman" w:cs="Times New Roman"/>
          <w:i/>
          <w:color w:val="auto"/>
          <w:sz w:val="24"/>
        </w:rPr>
        <w:t xml:space="preserve"> a svet práce </w:t>
      </w:r>
    </w:p>
    <w:p w:rsidR="004213D3" w:rsidRPr="004213D3" w:rsidRDefault="004213D3" w:rsidP="004213D3">
      <w:pPr>
        <w:pStyle w:val="Nadpis1"/>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 xml:space="preserve">1. Prejavovať podnikavosť, iniciatívnosť, tvorivosť a prirodzenú zvedavosť pri poznávaní sveta okolo seba. </w:t>
      </w:r>
    </w:p>
    <w:p w:rsidR="004213D3" w:rsidRPr="004213D3" w:rsidRDefault="004213D3" w:rsidP="004213D3">
      <w:pPr>
        <w:pStyle w:val="Nadpis1"/>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 xml:space="preserve">2. Osvojovať si zručnosti riešiť konflikty, vyjadrovať svoje postoje a názory na primeranej úrovni empatie a asertivity. </w:t>
      </w:r>
    </w:p>
    <w:p w:rsidR="004213D3" w:rsidRPr="004213D3" w:rsidRDefault="004213D3" w:rsidP="004213D3">
      <w:pPr>
        <w:pStyle w:val="Nadpis1"/>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 xml:space="preserve">3. Zapájať sa úspešne do bežného života rozvíjaním zručností finančnej gramotnosti. </w:t>
      </w:r>
    </w:p>
    <w:p w:rsidR="004213D3" w:rsidRPr="004213D3" w:rsidRDefault="004213D3" w:rsidP="004213D3">
      <w:pPr>
        <w:pStyle w:val="Nadpis1"/>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 xml:space="preserve">4. Aplikovať </w:t>
      </w:r>
      <w:proofErr w:type="spellStart"/>
      <w:r w:rsidRPr="004213D3">
        <w:rPr>
          <w:rFonts w:ascii="Times New Roman" w:hAnsi="Times New Roman" w:cs="Times New Roman"/>
          <w:b w:val="0"/>
          <w:color w:val="auto"/>
          <w:sz w:val="24"/>
        </w:rPr>
        <w:t>metakognitívne</w:t>
      </w:r>
      <w:proofErr w:type="spellEnd"/>
      <w:r w:rsidRPr="004213D3">
        <w:rPr>
          <w:rFonts w:ascii="Times New Roman" w:hAnsi="Times New Roman" w:cs="Times New Roman"/>
          <w:b w:val="0"/>
          <w:color w:val="auto"/>
          <w:sz w:val="24"/>
        </w:rPr>
        <w:t xml:space="preserve"> stratégie pri postupoch vlastného učenia sa.</w:t>
      </w:r>
    </w:p>
    <w:p w:rsidR="004213D3" w:rsidRPr="004213D3" w:rsidRDefault="004213D3" w:rsidP="004213D3">
      <w:pPr>
        <w:pStyle w:val="Nadpis1"/>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 xml:space="preserve"> 5. Využívať vlastné záujmy na podporu sebarealizácie a voľby povolania. </w:t>
      </w:r>
    </w:p>
    <w:p w:rsidR="004213D3" w:rsidRPr="004213D3" w:rsidRDefault="004213D3" w:rsidP="004213D3">
      <w:pPr>
        <w:pStyle w:val="Nadpis1"/>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 xml:space="preserve">6. Aplikovať zručnosti kooperácie a spolupráce ako člen tímu, sociálnej skupiny. </w:t>
      </w:r>
    </w:p>
    <w:p w:rsidR="004213D3" w:rsidRPr="004213D3" w:rsidRDefault="004213D3" w:rsidP="004213D3">
      <w:pPr>
        <w:pStyle w:val="Nadpis1"/>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7. Nadobúdať pracovné zručnosti v rôznych oblastiach ľudskej činnosti.</w:t>
      </w:r>
    </w:p>
    <w:p w:rsidR="004213D3" w:rsidRPr="004213D3" w:rsidRDefault="004213D3" w:rsidP="004213D3">
      <w:pPr>
        <w:pStyle w:val="Nadpis1"/>
        <w:spacing w:before="0" w:line="360" w:lineRule="auto"/>
        <w:jc w:val="both"/>
        <w:rPr>
          <w:rFonts w:ascii="Times New Roman" w:hAnsi="Times New Roman" w:cs="Times New Roman"/>
          <w:b w:val="0"/>
          <w:color w:val="auto"/>
          <w:sz w:val="24"/>
        </w:rPr>
      </w:pPr>
      <w:r w:rsidRPr="004213D3">
        <w:rPr>
          <w:rFonts w:ascii="Times New Roman" w:hAnsi="Times New Roman" w:cs="Times New Roman"/>
          <w:b w:val="0"/>
          <w:color w:val="auto"/>
          <w:sz w:val="24"/>
        </w:rPr>
        <w:t xml:space="preserve"> 8. Byť zodpovedný za pracovné úlohy – dokončiť začatú prácu. </w:t>
      </w:r>
    </w:p>
    <w:p w:rsidR="004213D3" w:rsidRDefault="004213D3"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4D205E" w:rsidTr="004D205E">
        <w:tc>
          <w:tcPr>
            <w:tcW w:w="9212" w:type="dxa"/>
            <w:shd w:val="clear" w:color="auto" w:fill="9BBB59" w:themeFill="accent3"/>
          </w:tcPr>
          <w:p w:rsidR="004D205E" w:rsidRPr="004D205E" w:rsidRDefault="004D205E" w:rsidP="004D205E">
            <w:pPr>
              <w:pStyle w:val="Odsekzoznamu"/>
              <w:numPr>
                <w:ilvl w:val="1"/>
                <w:numId w:val="2"/>
              </w:numPr>
              <w:tabs>
                <w:tab w:val="left" w:pos="1044"/>
              </w:tabs>
              <w:spacing w:line="360" w:lineRule="auto"/>
              <w:jc w:val="center"/>
              <w:rPr>
                <w:rFonts w:ascii="Times New Roman" w:hAnsi="Times New Roman" w:cs="Times New Roman"/>
                <w:b/>
                <w:sz w:val="28"/>
                <w:szCs w:val="28"/>
              </w:rPr>
            </w:pPr>
            <w:r w:rsidRPr="004D205E">
              <w:rPr>
                <w:rFonts w:ascii="Times New Roman" w:hAnsi="Times New Roman" w:cs="Times New Roman"/>
                <w:b/>
                <w:sz w:val="28"/>
                <w:szCs w:val="28"/>
              </w:rPr>
              <w:t>Zdravie a subjektívna pohoda</w:t>
            </w:r>
          </w:p>
        </w:tc>
      </w:tr>
    </w:tbl>
    <w:p w:rsidR="004213D3" w:rsidRDefault="004213D3" w:rsidP="00324D0F">
      <w:pPr>
        <w:tabs>
          <w:tab w:val="left" w:pos="1044"/>
        </w:tabs>
        <w:spacing w:after="0" w:line="360" w:lineRule="auto"/>
        <w:jc w:val="both"/>
        <w:rPr>
          <w:rFonts w:ascii="Times New Roman" w:hAnsi="Times New Roman" w:cs="Times New Roman"/>
          <w:sz w:val="24"/>
          <w:szCs w:val="24"/>
        </w:rPr>
      </w:pPr>
    </w:p>
    <w:p w:rsidR="004D205E" w:rsidRPr="004D205E" w:rsidRDefault="004D205E" w:rsidP="004D205E">
      <w:pPr>
        <w:pStyle w:val="Nadpis1"/>
        <w:spacing w:before="0" w:line="360" w:lineRule="auto"/>
        <w:jc w:val="both"/>
        <w:rPr>
          <w:rFonts w:ascii="Times New Roman" w:hAnsi="Times New Roman" w:cs="Times New Roman"/>
          <w:i/>
          <w:color w:val="auto"/>
          <w:sz w:val="24"/>
        </w:rPr>
      </w:pPr>
      <w:r w:rsidRPr="004D205E">
        <w:rPr>
          <w:rFonts w:ascii="Times New Roman" w:hAnsi="Times New Roman" w:cs="Times New Roman"/>
          <w:i/>
          <w:color w:val="auto"/>
          <w:sz w:val="24"/>
        </w:rPr>
        <w:t xml:space="preserve">Charakteristika tematickej oblasti výchovy </w:t>
      </w:r>
    </w:p>
    <w:p w:rsidR="004D205E" w:rsidRPr="004D205E" w:rsidRDefault="004D205E" w:rsidP="004D205E">
      <w:pPr>
        <w:pStyle w:val="Nadpis1"/>
        <w:keepNext w:val="0"/>
        <w:keepLines w:val="0"/>
        <w:numPr>
          <w:ilvl w:val="0"/>
          <w:numId w:val="54"/>
        </w:numPr>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Fyzické zdravie, duševné zdravie, zdravý životný štýl, životospráva, šport, cvičenie, režim dňa. </w:t>
      </w:r>
    </w:p>
    <w:p w:rsidR="004D205E" w:rsidRPr="004D205E" w:rsidRDefault="004D205E" w:rsidP="004D205E">
      <w:pPr>
        <w:pStyle w:val="Nadpis1"/>
        <w:keepNext w:val="0"/>
        <w:keepLines w:val="0"/>
        <w:numPr>
          <w:ilvl w:val="0"/>
          <w:numId w:val="54"/>
        </w:numPr>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Motivácia, ašpirácie, túžby. </w:t>
      </w:r>
    </w:p>
    <w:p w:rsidR="004D205E" w:rsidRPr="004D205E" w:rsidRDefault="004D205E" w:rsidP="004D205E">
      <w:pPr>
        <w:pStyle w:val="Nadpis1"/>
        <w:keepNext w:val="0"/>
        <w:keepLines w:val="0"/>
        <w:numPr>
          <w:ilvl w:val="0"/>
          <w:numId w:val="54"/>
        </w:numPr>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Postoje, názory. </w:t>
      </w:r>
    </w:p>
    <w:p w:rsidR="004D205E" w:rsidRPr="004D205E" w:rsidRDefault="004D205E" w:rsidP="004D205E">
      <w:pPr>
        <w:pStyle w:val="Nadpis1"/>
        <w:keepNext w:val="0"/>
        <w:keepLines w:val="0"/>
        <w:numPr>
          <w:ilvl w:val="0"/>
          <w:numId w:val="54"/>
        </w:numPr>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Sila prítomného okamihu, prežívanie svojej pozície – člena tímu, skupiny ako časť rastu, života. </w:t>
      </w:r>
    </w:p>
    <w:p w:rsidR="004D205E" w:rsidRPr="004D205E" w:rsidRDefault="004D205E" w:rsidP="004D205E">
      <w:pPr>
        <w:pStyle w:val="Nadpis1"/>
        <w:keepNext w:val="0"/>
        <w:keepLines w:val="0"/>
        <w:numPr>
          <w:ilvl w:val="0"/>
          <w:numId w:val="54"/>
        </w:numPr>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Subjektívna pohoda (angl. </w:t>
      </w:r>
      <w:proofErr w:type="spellStart"/>
      <w:r w:rsidRPr="004D205E">
        <w:rPr>
          <w:rFonts w:ascii="Times New Roman" w:hAnsi="Times New Roman" w:cs="Times New Roman"/>
          <w:b w:val="0"/>
          <w:color w:val="auto"/>
          <w:sz w:val="24"/>
        </w:rPr>
        <w:t>wellbeing</w:t>
      </w:r>
      <w:proofErr w:type="spellEnd"/>
      <w:r w:rsidRPr="004D205E">
        <w:rPr>
          <w:rFonts w:ascii="Times New Roman" w:hAnsi="Times New Roman" w:cs="Times New Roman"/>
          <w:b w:val="0"/>
          <w:color w:val="auto"/>
          <w:sz w:val="24"/>
        </w:rPr>
        <w:t xml:space="preserve">) ako schopnosť bytia bez strachu, úzkosti, nežiť v obrane. </w:t>
      </w:r>
    </w:p>
    <w:p w:rsidR="004D205E" w:rsidRPr="004D205E" w:rsidRDefault="004D205E" w:rsidP="004D205E">
      <w:pPr>
        <w:pStyle w:val="Nadpis1"/>
        <w:keepNext w:val="0"/>
        <w:keepLines w:val="0"/>
        <w:numPr>
          <w:ilvl w:val="0"/>
          <w:numId w:val="54"/>
        </w:numPr>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Pocit šťastia – čo ma robí šťastným, čo mi prináša radosť. Pocit spokojnosti – zmysel života. </w:t>
      </w:r>
    </w:p>
    <w:p w:rsidR="004D205E" w:rsidRPr="004D205E" w:rsidRDefault="004D205E" w:rsidP="004D205E">
      <w:pPr>
        <w:pStyle w:val="Nadpis1"/>
        <w:keepNext w:val="0"/>
        <w:keepLines w:val="0"/>
        <w:numPr>
          <w:ilvl w:val="0"/>
          <w:numId w:val="54"/>
        </w:numPr>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Skutočný život a virtuálna realita. </w:t>
      </w:r>
    </w:p>
    <w:p w:rsidR="004D205E" w:rsidRPr="004D205E" w:rsidRDefault="004D205E" w:rsidP="004D205E">
      <w:pPr>
        <w:pStyle w:val="Nadpis1"/>
        <w:spacing w:before="0" w:line="360" w:lineRule="auto"/>
        <w:jc w:val="both"/>
        <w:rPr>
          <w:rFonts w:ascii="Times New Roman" w:hAnsi="Times New Roman" w:cs="Times New Roman"/>
          <w:i/>
          <w:color w:val="auto"/>
          <w:sz w:val="24"/>
        </w:rPr>
      </w:pPr>
      <w:r w:rsidRPr="004D205E">
        <w:rPr>
          <w:rFonts w:ascii="Times New Roman" w:hAnsi="Times New Roman" w:cs="Times New Roman"/>
          <w:i/>
          <w:color w:val="auto"/>
          <w:sz w:val="24"/>
        </w:rPr>
        <w:lastRenderedPageBreak/>
        <w:t xml:space="preserve">Ciele tematickej oblasti výchovy Zdravie a subjektívna pohoda </w:t>
      </w:r>
    </w:p>
    <w:p w:rsidR="004D205E" w:rsidRPr="004D205E" w:rsidRDefault="004D205E" w:rsidP="004D205E">
      <w:pPr>
        <w:pStyle w:val="Nadpis1"/>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1. Vykonávať činnosti zodpovedajúce svojmu osobnému potenciálu v oblasti pohybových aktivít, športu a telesnej výchovy. </w:t>
      </w:r>
    </w:p>
    <w:p w:rsidR="004D205E" w:rsidRPr="004D205E" w:rsidRDefault="004D205E" w:rsidP="004D205E">
      <w:pPr>
        <w:pStyle w:val="Nadpis1"/>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2. Dosahovať duševnú rovnováhu prostredníctvom kompenzácie duševného a fyzického zaťaženia školského vyučovania pohybovými aktivitami. </w:t>
      </w:r>
    </w:p>
    <w:p w:rsidR="004D205E" w:rsidRPr="004D205E" w:rsidRDefault="004D205E" w:rsidP="004D205E">
      <w:pPr>
        <w:pStyle w:val="Nadpis1"/>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3. Získať informácie o zdravom životnom štýle a uspokojiť svoje fyzické potreby (spánok, strava, pohyb, odpočinok ) vo svojom dennom režime. </w:t>
      </w:r>
    </w:p>
    <w:p w:rsidR="004D205E" w:rsidRPr="004D205E" w:rsidRDefault="004D205E" w:rsidP="004D205E">
      <w:pPr>
        <w:pStyle w:val="Nadpis1"/>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4. Využívať svoje osobné záujmy na vlastnú sebarealizáciu a relaxáciu. </w:t>
      </w:r>
    </w:p>
    <w:p w:rsidR="004D205E" w:rsidRPr="004D205E" w:rsidRDefault="004D205E" w:rsidP="004D205E">
      <w:pPr>
        <w:pStyle w:val="Nadpis1"/>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5. Využívať svoj talent a nadanie na vyjadrovanie svojej životnej spokojnosti. </w:t>
      </w:r>
    </w:p>
    <w:p w:rsidR="004D205E" w:rsidRPr="004D205E" w:rsidRDefault="004D205E" w:rsidP="004D205E">
      <w:pPr>
        <w:pStyle w:val="Nadpis1"/>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6. Mať pozitívny vzťah k pohybovým aktivitám a športu s ich pravidelným začlenením do denného režimu. </w:t>
      </w:r>
    </w:p>
    <w:p w:rsidR="004D205E" w:rsidRPr="004D205E" w:rsidRDefault="004D205E" w:rsidP="004D205E">
      <w:pPr>
        <w:pStyle w:val="Nadpis1"/>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7. Získať informácie o situáciách ohrozujúcich zdravie a vedieť poskytnúť prvú pomoc na veku primeranej úrovni. Poznať dôležité linky pomoci.</w:t>
      </w:r>
    </w:p>
    <w:p w:rsidR="004D205E" w:rsidRPr="004D205E" w:rsidRDefault="004D205E" w:rsidP="004D205E">
      <w:pPr>
        <w:pStyle w:val="Nadpis1"/>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8. Upevňovať hygienické zásady, návyky základných </w:t>
      </w:r>
      <w:proofErr w:type="spellStart"/>
      <w:r w:rsidRPr="004D205E">
        <w:rPr>
          <w:rFonts w:ascii="Times New Roman" w:hAnsi="Times New Roman" w:cs="Times New Roman"/>
          <w:b w:val="0"/>
          <w:color w:val="auto"/>
          <w:sz w:val="24"/>
        </w:rPr>
        <w:t>sebaobslužných</w:t>
      </w:r>
      <w:proofErr w:type="spellEnd"/>
      <w:r w:rsidRPr="004D205E">
        <w:rPr>
          <w:rFonts w:ascii="Times New Roman" w:hAnsi="Times New Roman" w:cs="Times New Roman"/>
          <w:b w:val="0"/>
          <w:color w:val="auto"/>
          <w:sz w:val="24"/>
        </w:rPr>
        <w:t xml:space="preserve"> činností, poznať kultúru stolovania a aplikáciu zásad slušného správania v praxi. </w:t>
      </w:r>
    </w:p>
    <w:p w:rsidR="004D205E" w:rsidRPr="004D205E" w:rsidRDefault="004D205E" w:rsidP="004D205E">
      <w:pPr>
        <w:pStyle w:val="Nadpis1"/>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9. Prejaviť </w:t>
      </w:r>
      <w:proofErr w:type="spellStart"/>
      <w:r w:rsidRPr="004D205E">
        <w:rPr>
          <w:rFonts w:ascii="Times New Roman" w:hAnsi="Times New Roman" w:cs="Times New Roman"/>
          <w:b w:val="0"/>
          <w:color w:val="auto"/>
          <w:sz w:val="24"/>
        </w:rPr>
        <w:t>prosociálne</w:t>
      </w:r>
      <w:proofErr w:type="spellEnd"/>
      <w:r w:rsidRPr="004D205E">
        <w:rPr>
          <w:rFonts w:ascii="Times New Roman" w:hAnsi="Times New Roman" w:cs="Times New Roman"/>
          <w:b w:val="0"/>
          <w:color w:val="auto"/>
          <w:sz w:val="24"/>
        </w:rPr>
        <w:t xml:space="preserve"> zručnosti pri sebapoznávaní, riešení emočných problémov, mať schopnosť zvládnuť vlastné pozitívne a negatívne emócie, riešiť kvalitu vzťahov s rodičmi, spolužiakmi, učiteľmi/vychovávateľmi. </w:t>
      </w:r>
    </w:p>
    <w:p w:rsidR="004D205E" w:rsidRPr="004D205E" w:rsidRDefault="004D205E" w:rsidP="004D205E">
      <w:pPr>
        <w:pStyle w:val="Nadpis1"/>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 xml:space="preserve">10. Získať správne návyky držania tela a mať kultivovaný pohybový prejav. </w:t>
      </w:r>
    </w:p>
    <w:p w:rsidR="004D205E" w:rsidRPr="004D205E" w:rsidRDefault="004D205E" w:rsidP="004D205E">
      <w:pPr>
        <w:pStyle w:val="Nadpis1"/>
        <w:spacing w:before="0" w:line="360" w:lineRule="auto"/>
        <w:jc w:val="both"/>
        <w:rPr>
          <w:rFonts w:ascii="Times New Roman" w:hAnsi="Times New Roman" w:cs="Times New Roman"/>
          <w:b w:val="0"/>
          <w:color w:val="auto"/>
          <w:sz w:val="24"/>
        </w:rPr>
      </w:pPr>
      <w:r w:rsidRPr="004D205E">
        <w:rPr>
          <w:rFonts w:ascii="Times New Roman" w:hAnsi="Times New Roman" w:cs="Times New Roman"/>
          <w:b w:val="0"/>
          <w:color w:val="auto"/>
          <w:sz w:val="24"/>
        </w:rPr>
        <w:t>11. Nadobudnúť odolnosť a zdravé sociálne návyky ako prevenciu pred rizikovým správaním.</w:t>
      </w:r>
    </w:p>
    <w:p w:rsidR="004D205E" w:rsidRDefault="004D205E" w:rsidP="00324D0F">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0911DB" w:rsidTr="000911DB">
        <w:tc>
          <w:tcPr>
            <w:tcW w:w="9212" w:type="dxa"/>
            <w:shd w:val="clear" w:color="auto" w:fill="9BBB59" w:themeFill="accent3"/>
          </w:tcPr>
          <w:p w:rsidR="000911DB" w:rsidRPr="000911DB" w:rsidRDefault="000911DB" w:rsidP="000911DB">
            <w:pPr>
              <w:pStyle w:val="Odsekzoznamu"/>
              <w:numPr>
                <w:ilvl w:val="1"/>
                <w:numId w:val="2"/>
              </w:numPr>
              <w:tabs>
                <w:tab w:val="left" w:pos="1044"/>
              </w:tabs>
              <w:spacing w:line="360" w:lineRule="auto"/>
              <w:jc w:val="center"/>
              <w:rPr>
                <w:rFonts w:ascii="Times New Roman" w:hAnsi="Times New Roman" w:cs="Times New Roman"/>
                <w:b/>
                <w:sz w:val="28"/>
                <w:szCs w:val="28"/>
              </w:rPr>
            </w:pPr>
            <w:r w:rsidRPr="000911DB">
              <w:rPr>
                <w:rFonts w:ascii="Times New Roman" w:hAnsi="Times New Roman" w:cs="Times New Roman"/>
                <w:b/>
                <w:sz w:val="28"/>
                <w:szCs w:val="28"/>
              </w:rPr>
              <w:t>Spoločnosť a</w:t>
            </w:r>
            <w:r w:rsidR="007A5474">
              <w:rPr>
                <w:rFonts w:ascii="Times New Roman" w:hAnsi="Times New Roman" w:cs="Times New Roman"/>
                <w:b/>
                <w:sz w:val="28"/>
                <w:szCs w:val="28"/>
              </w:rPr>
              <w:t> </w:t>
            </w:r>
            <w:r w:rsidRPr="000911DB">
              <w:rPr>
                <w:rFonts w:ascii="Times New Roman" w:hAnsi="Times New Roman" w:cs="Times New Roman"/>
                <w:b/>
                <w:sz w:val="28"/>
                <w:szCs w:val="28"/>
              </w:rPr>
              <w:t>príroda</w:t>
            </w:r>
          </w:p>
        </w:tc>
      </w:tr>
    </w:tbl>
    <w:p w:rsidR="004D205E" w:rsidRPr="00CA298C" w:rsidRDefault="004D205E" w:rsidP="00324D0F">
      <w:pPr>
        <w:tabs>
          <w:tab w:val="left" w:pos="1044"/>
        </w:tabs>
        <w:spacing w:after="0" w:line="360" w:lineRule="auto"/>
        <w:jc w:val="both"/>
        <w:rPr>
          <w:rFonts w:ascii="Times New Roman" w:hAnsi="Times New Roman" w:cs="Times New Roman"/>
          <w:sz w:val="24"/>
          <w:szCs w:val="24"/>
        </w:rPr>
      </w:pPr>
    </w:p>
    <w:p w:rsidR="000911DB" w:rsidRPr="000911DB" w:rsidRDefault="000911DB" w:rsidP="000911DB">
      <w:pPr>
        <w:pStyle w:val="Nadpis1"/>
        <w:spacing w:before="0" w:line="360" w:lineRule="auto"/>
        <w:jc w:val="both"/>
        <w:rPr>
          <w:rFonts w:ascii="Times New Roman" w:hAnsi="Times New Roman" w:cs="Times New Roman"/>
          <w:i/>
          <w:color w:val="auto"/>
          <w:sz w:val="24"/>
        </w:rPr>
      </w:pPr>
      <w:r w:rsidRPr="000911DB">
        <w:rPr>
          <w:rFonts w:ascii="Times New Roman" w:hAnsi="Times New Roman" w:cs="Times New Roman"/>
          <w:i/>
          <w:color w:val="auto"/>
          <w:sz w:val="24"/>
        </w:rPr>
        <w:t xml:space="preserve">Charakteristika tematickej oblasti výchovy </w:t>
      </w:r>
    </w:p>
    <w:p w:rsidR="000911DB" w:rsidRPr="000911DB" w:rsidRDefault="000911DB" w:rsidP="000911DB">
      <w:pPr>
        <w:pStyle w:val="Nadpis1"/>
        <w:keepNext w:val="0"/>
        <w:keepLines w:val="0"/>
        <w:numPr>
          <w:ilvl w:val="0"/>
          <w:numId w:val="55"/>
        </w:numPr>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Hodnoty v spoločnosti, sloboda, demokracia, práva a povinnosti. Ľudské práva.</w:t>
      </w:r>
    </w:p>
    <w:p w:rsidR="000911DB" w:rsidRPr="000911DB" w:rsidRDefault="000911DB" w:rsidP="000911DB">
      <w:pPr>
        <w:pStyle w:val="Nadpis1"/>
        <w:keepNext w:val="0"/>
        <w:keepLines w:val="0"/>
        <w:numPr>
          <w:ilvl w:val="0"/>
          <w:numId w:val="55"/>
        </w:numPr>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Sociálne znevýhodnené (vylúčené) skupiny. </w:t>
      </w:r>
    </w:p>
    <w:p w:rsidR="000911DB" w:rsidRPr="000911DB" w:rsidRDefault="000911DB" w:rsidP="000911DB">
      <w:pPr>
        <w:pStyle w:val="Nadpis1"/>
        <w:keepNext w:val="0"/>
        <w:keepLines w:val="0"/>
        <w:numPr>
          <w:ilvl w:val="0"/>
          <w:numId w:val="55"/>
        </w:numPr>
        <w:spacing w:before="0" w:line="360" w:lineRule="auto"/>
        <w:jc w:val="both"/>
        <w:rPr>
          <w:rFonts w:ascii="Times New Roman" w:hAnsi="Times New Roman" w:cs="Times New Roman"/>
          <w:b w:val="0"/>
          <w:color w:val="auto"/>
          <w:sz w:val="24"/>
        </w:rPr>
      </w:pPr>
      <w:proofErr w:type="spellStart"/>
      <w:r w:rsidRPr="000911DB">
        <w:rPr>
          <w:rFonts w:ascii="Times New Roman" w:hAnsi="Times New Roman" w:cs="Times New Roman"/>
          <w:b w:val="0"/>
          <w:color w:val="auto"/>
          <w:sz w:val="24"/>
        </w:rPr>
        <w:t>Inkluzívny</w:t>
      </w:r>
      <w:proofErr w:type="spellEnd"/>
      <w:r w:rsidRPr="000911DB">
        <w:rPr>
          <w:rFonts w:ascii="Times New Roman" w:hAnsi="Times New Roman" w:cs="Times New Roman"/>
          <w:b w:val="0"/>
          <w:color w:val="auto"/>
          <w:sz w:val="24"/>
        </w:rPr>
        <w:t xml:space="preserve"> prístup k životu – prijatie druhého za partnera, spoločníka, spolutvorcu.</w:t>
      </w:r>
    </w:p>
    <w:p w:rsidR="000911DB" w:rsidRPr="000911DB" w:rsidRDefault="000911DB" w:rsidP="000911DB">
      <w:pPr>
        <w:pStyle w:val="Nadpis1"/>
        <w:keepNext w:val="0"/>
        <w:keepLines w:val="0"/>
        <w:numPr>
          <w:ilvl w:val="0"/>
          <w:numId w:val="55"/>
        </w:numPr>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Medziľudské vzťahy, tolerancia, akceptácia, rešpektovanie, dialóg, konsenzus, kompromis, lojalita. </w:t>
      </w:r>
    </w:p>
    <w:p w:rsidR="000911DB" w:rsidRPr="000911DB" w:rsidRDefault="000911DB" w:rsidP="000911DB">
      <w:pPr>
        <w:pStyle w:val="Nadpis1"/>
        <w:keepNext w:val="0"/>
        <w:keepLines w:val="0"/>
        <w:numPr>
          <w:ilvl w:val="0"/>
          <w:numId w:val="55"/>
        </w:numPr>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Trvalo udržateľný rozvoj. </w:t>
      </w:r>
    </w:p>
    <w:p w:rsidR="000911DB" w:rsidRPr="000911DB" w:rsidRDefault="000911DB" w:rsidP="000911DB">
      <w:pPr>
        <w:pStyle w:val="Nadpis1"/>
        <w:keepNext w:val="0"/>
        <w:keepLines w:val="0"/>
        <w:numPr>
          <w:ilvl w:val="0"/>
          <w:numId w:val="55"/>
        </w:numPr>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Planéta Zem. </w:t>
      </w:r>
    </w:p>
    <w:p w:rsidR="000911DB" w:rsidRPr="000911DB" w:rsidRDefault="000911DB" w:rsidP="000911DB">
      <w:pPr>
        <w:pStyle w:val="Nadpis1"/>
        <w:keepNext w:val="0"/>
        <w:keepLines w:val="0"/>
        <w:numPr>
          <w:ilvl w:val="0"/>
          <w:numId w:val="55"/>
        </w:numPr>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Vesmír. </w:t>
      </w:r>
    </w:p>
    <w:p w:rsidR="000911DB" w:rsidRPr="000911DB" w:rsidRDefault="000911DB" w:rsidP="000911DB">
      <w:pPr>
        <w:pStyle w:val="Nadpis1"/>
        <w:keepNext w:val="0"/>
        <w:keepLines w:val="0"/>
        <w:numPr>
          <w:ilvl w:val="0"/>
          <w:numId w:val="55"/>
        </w:numPr>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Globálne problémy ľudstva. </w:t>
      </w:r>
    </w:p>
    <w:p w:rsidR="000911DB" w:rsidRPr="000911DB" w:rsidRDefault="000911DB" w:rsidP="000911DB">
      <w:pPr>
        <w:pStyle w:val="Nadpis1"/>
        <w:spacing w:before="0" w:line="360" w:lineRule="auto"/>
        <w:jc w:val="both"/>
        <w:rPr>
          <w:rFonts w:ascii="Times New Roman" w:hAnsi="Times New Roman" w:cs="Times New Roman"/>
          <w:i/>
          <w:color w:val="auto"/>
          <w:sz w:val="24"/>
        </w:rPr>
      </w:pPr>
      <w:r w:rsidRPr="000911DB">
        <w:rPr>
          <w:rFonts w:ascii="Times New Roman" w:hAnsi="Times New Roman" w:cs="Times New Roman"/>
          <w:i/>
          <w:color w:val="auto"/>
          <w:sz w:val="24"/>
        </w:rPr>
        <w:lastRenderedPageBreak/>
        <w:t xml:space="preserve">Ciele tematickej oblasti výchovy Spoločnosť a príroda </w:t>
      </w:r>
    </w:p>
    <w:p w:rsidR="000911DB" w:rsidRPr="000911DB" w:rsidRDefault="000911DB" w:rsidP="000911DB">
      <w:pPr>
        <w:pStyle w:val="Nadpis1"/>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1. Utvrdzovať etické správanie, prijímanie odlišnosti, občianske postoje a zručnosti ako trvalé aspekty občianskej spoločnosti. </w:t>
      </w:r>
    </w:p>
    <w:p w:rsidR="000911DB" w:rsidRPr="000911DB" w:rsidRDefault="000911DB" w:rsidP="000911DB">
      <w:pPr>
        <w:pStyle w:val="Nadpis1"/>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2. Upevňovať vlastné poznanie a aplikáciu spoločenských, kultúrnych a právnych noriem v správaní voči okoliu. </w:t>
      </w:r>
    </w:p>
    <w:p w:rsidR="000911DB" w:rsidRPr="000911DB" w:rsidRDefault="000911DB" w:rsidP="000911DB">
      <w:pPr>
        <w:pStyle w:val="Nadpis1"/>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3. Diskutovať o mediálne aktívnych skupinách, ktoré spochybňujú demokratické hodnoty a propagujú extrémizmus v rôznych oblastiach (napr. </w:t>
      </w:r>
      <w:proofErr w:type="spellStart"/>
      <w:r w:rsidRPr="000911DB">
        <w:rPr>
          <w:rFonts w:ascii="Times New Roman" w:hAnsi="Times New Roman" w:cs="Times New Roman"/>
          <w:b w:val="0"/>
          <w:color w:val="auto"/>
          <w:sz w:val="24"/>
        </w:rPr>
        <w:t>youtuberi</w:t>
      </w:r>
      <w:proofErr w:type="spellEnd"/>
      <w:r w:rsidRPr="000911DB">
        <w:rPr>
          <w:rFonts w:ascii="Times New Roman" w:hAnsi="Times New Roman" w:cs="Times New Roman"/>
          <w:b w:val="0"/>
          <w:color w:val="auto"/>
          <w:sz w:val="24"/>
        </w:rPr>
        <w:t xml:space="preserve">, </w:t>
      </w:r>
      <w:proofErr w:type="spellStart"/>
      <w:r w:rsidRPr="000911DB">
        <w:rPr>
          <w:rFonts w:ascii="Times New Roman" w:hAnsi="Times New Roman" w:cs="Times New Roman"/>
          <w:b w:val="0"/>
          <w:color w:val="auto"/>
          <w:sz w:val="24"/>
        </w:rPr>
        <w:t>influenceri</w:t>
      </w:r>
      <w:proofErr w:type="spellEnd"/>
      <w:r w:rsidRPr="000911DB">
        <w:rPr>
          <w:rFonts w:ascii="Times New Roman" w:hAnsi="Times New Roman" w:cs="Times New Roman"/>
          <w:b w:val="0"/>
          <w:color w:val="auto"/>
          <w:sz w:val="24"/>
        </w:rPr>
        <w:t xml:space="preserve"> propagujúci </w:t>
      </w:r>
      <w:proofErr w:type="spellStart"/>
      <w:r w:rsidRPr="000911DB">
        <w:rPr>
          <w:rFonts w:ascii="Times New Roman" w:hAnsi="Times New Roman" w:cs="Times New Roman"/>
          <w:b w:val="0"/>
          <w:color w:val="auto"/>
          <w:sz w:val="24"/>
        </w:rPr>
        <w:t>nežiadúce</w:t>
      </w:r>
      <w:proofErr w:type="spellEnd"/>
      <w:r w:rsidRPr="000911DB">
        <w:rPr>
          <w:rFonts w:ascii="Times New Roman" w:hAnsi="Times New Roman" w:cs="Times New Roman"/>
          <w:b w:val="0"/>
          <w:color w:val="auto"/>
          <w:sz w:val="24"/>
        </w:rPr>
        <w:t xml:space="preserve"> postoje a názory v rozpore s demokratickými hodnotami a spoločenskými normami). </w:t>
      </w:r>
    </w:p>
    <w:p w:rsidR="000911DB" w:rsidRPr="000911DB" w:rsidRDefault="000911DB" w:rsidP="000911DB">
      <w:pPr>
        <w:pStyle w:val="Nadpis1"/>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4. Aplikovať prírodovedné vedomosti a formulovať argumenty na podporu rozhodnutí a odporúčaní súvisiacich so spoločenskými alebo globálnymi výzvami. </w:t>
      </w:r>
    </w:p>
    <w:p w:rsidR="000911DB" w:rsidRPr="000911DB" w:rsidRDefault="000911DB" w:rsidP="000911DB">
      <w:pPr>
        <w:pStyle w:val="Nadpis1"/>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5. Demonštrovať zásady environmentálneho prístupu k životnému prostrediu. </w:t>
      </w:r>
    </w:p>
    <w:p w:rsidR="000911DB" w:rsidRPr="000911DB" w:rsidRDefault="000911DB" w:rsidP="000911DB">
      <w:pPr>
        <w:pStyle w:val="Nadpis1"/>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6. Rozvíjať abstraktné myslenie smerujúce k pochopeniu podstaty témy a aj experimentovanie a bádanie. </w:t>
      </w:r>
    </w:p>
    <w:p w:rsidR="000911DB" w:rsidRPr="000911DB" w:rsidRDefault="000911DB" w:rsidP="000911DB">
      <w:pPr>
        <w:pStyle w:val="Nadpis1"/>
        <w:spacing w:before="0" w:line="360" w:lineRule="auto"/>
        <w:jc w:val="both"/>
        <w:rPr>
          <w:rFonts w:ascii="Times New Roman" w:hAnsi="Times New Roman" w:cs="Times New Roman"/>
          <w:b w:val="0"/>
          <w:color w:val="auto"/>
          <w:sz w:val="24"/>
        </w:rPr>
      </w:pPr>
      <w:r w:rsidRPr="000911DB">
        <w:rPr>
          <w:rFonts w:ascii="Times New Roman" w:hAnsi="Times New Roman" w:cs="Times New Roman"/>
          <w:b w:val="0"/>
          <w:color w:val="auto"/>
          <w:sz w:val="24"/>
        </w:rPr>
        <w:t xml:space="preserve">7. Zapájať sa do výberu a realizácie dobrovoľníckych aktivít. </w:t>
      </w:r>
    </w:p>
    <w:p w:rsidR="000911DB" w:rsidRPr="00C215EC" w:rsidRDefault="000911DB" w:rsidP="000911DB">
      <w:pPr>
        <w:pStyle w:val="Nadpis1"/>
        <w:spacing w:before="0" w:line="360" w:lineRule="auto"/>
        <w:jc w:val="both"/>
        <w:rPr>
          <w:sz w:val="24"/>
        </w:rPr>
      </w:pPr>
    </w:p>
    <w:tbl>
      <w:tblPr>
        <w:tblStyle w:val="Mriekatabuky"/>
        <w:tblW w:w="0" w:type="auto"/>
        <w:tblLook w:val="04A0" w:firstRow="1" w:lastRow="0" w:firstColumn="1" w:lastColumn="0" w:noHBand="0" w:noVBand="1"/>
      </w:tblPr>
      <w:tblGrid>
        <w:gridCol w:w="9212"/>
      </w:tblGrid>
      <w:tr w:rsidR="006E4CCE" w:rsidTr="006E4CCE">
        <w:tc>
          <w:tcPr>
            <w:tcW w:w="9212" w:type="dxa"/>
            <w:shd w:val="clear" w:color="auto" w:fill="9BBB59" w:themeFill="accent3"/>
          </w:tcPr>
          <w:p w:rsidR="006E4CCE" w:rsidRPr="006E4CCE" w:rsidRDefault="006E4CCE" w:rsidP="006E4CCE">
            <w:pPr>
              <w:pStyle w:val="Odsekzoznamu"/>
              <w:numPr>
                <w:ilvl w:val="1"/>
                <w:numId w:val="2"/>
              </w:numPr>
              <w:tabs>
                <w:tab w:val="left" w:pos="1044"/>
              </w:tabs>
              <w:spacing w:line="360" w:lineRule="auto"/>
              <w:jc w:val="center"/>
              <w:rPr>
                <w:rFonts w:ascii="Times New Roman" w:hAnsi="Times New Roman" w:cs="Times New Roman"/>
                <w:b/>
                <w:sz w:val="28"/>
                <w:szCs w:val="28"/>
              </w:rPr>
            </w:pPr>
            <w:r w:rsidRPr="006E4CCE">
              <w:rPr>
                <w:rFonts w:ascii="Times New Roman" w:hAnsi="Times New Roman" w:cs="Times New Roman"/>
                <w:b/>
                <w:sz w:val="28"/>
                <w:szCs w:val="28"/>
              </w:rPr>
              <w:t>Kultúra a</w:t>
            </w:r>
            <w:r w:rsidR="007A5474">
              <w:rPr>
                <w:rFonts w:ascii="Times New Roman" w:hAnsi="Times New Roman" w:cs="Times New Roman"/>
                <w:b/>
                <w:sz w:val="28"/>
                <w:szCs w:val="28"/>
              </w:rPr>
              <w:t> </w:t>
            </w:r>
            <w:r w:rsidRPr="006E4CCE">
              <w:rPr>
                <w:rFonts w:ascii="Times New Roman" w:hAnsi="Times New Roman" w:cs="Times New Roman"/>
                <w:b/>
                <w:sz w:val="28"/>
                <w:szCs w:val="28"/>
              </w:rPr>
              <w:t>umenie</w:t>
            </w:r>
          </w:p>
        </w:tc>
      </w:tr>
    </w:tbl>
    <w:p w:rsidR="000911DB" w:rsidRDefault="000911DB">
      <w:pPr>
        <w:tabs>
          <w:tab w:val="left" w:pos="1044"/>
        </w:tabs>
        <w:spacing w:after="0" w:line="360" w:lineRule="auto"/>
        <w:jc w:val="both"/>
        <w:rPr>
          <w:rFonts w:ascii="Times New Roman" w:hAnsi="Times New Roman" w:cs="Times New Roman"/>
          <w:sz w:val="24"/>
          <w:szCs w:val="24"/>
        </w:rPr>
      </w:pPr>
    </w:p>
    <w:p w:rsidR="006E4CCE" w:rsidRPr="006E4CCE" w:rsidRDefault="006E4CCE" w:rsidP="006E4CCE">
      <w:pPr>
        <w:pStyle w:val="Nadpis1"/>
        <w:spacing w:before="0" w:line="360" w:lineRule="auto"/>
        <w:jc w:val="both"/>
        <w:rPr>
          <w:rFonts w:ascii="Times New Roman" w:hAnsi="Times New Roman" w:cs="Times New Roman"/>
          <w:i/>
          <w:color w:val="auto"/>
          <w:sz w:val="24"/>
        </w:rPr>
      </w:pPr>
      <w:r w:rsidRPr="006E4CCE">
        <w:rPr>
          <w:rFonts w:ascii="Times New Roman" w:hAnsi="Times New Roman" w:cs="Times New Roman"/>
          <w:i/>
          <w:color w:val="auto"/>
          <w:sz w:val="24"/>
        </w:rPr>
        <w:t xml:space="preserve">Charakteristika tematickej oblasti výchovy </w:t>
      </w:r>
    </w:p>
    <w:p w:rsidR="006E4CCE" w:rsidRPr="006E4CCE" w:rsidRDefault="006E4CCE" w:rsidP="006E4CCE">
      <w:pPr>
        <w:pStyle w:val="Nadpis1"/>
        <w:keepNext w:val="0"/>
        <w:keepLines w:val="0"/>
        <w:numPr>
          <w:ilvl w:val="0"/>
          <w:numId w:val="56"/>
        </w:numPr>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t xml:space="preserve">Kultúrne dedičstvá – tradície, zvyky, obyčaje. </w:t>
      </w:r>
    </w:p>
    <w:p w:rsidR="006E4CCE" w:rsidRPr="006E4CCE" w:rsidRDefault="006E4CCE" w:rsidP="006E4CCE">
      <w:pPr>
        <w:pStyle w:val="Nadpis1"/>
        <w:keepNext w:val="0"/>
        <w:keepLines w:val="0"/>
        <w:numPr>
          <w:ilvl w:val="0"/>
          <w:numId w:val="56"/>
        </w:numPr>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t xml:space="preserve">Rozmanitosť a vplyv iných kultúr. </w:t>
      </w:r>
    </w:p>
    <w:p w:rsidR="006E4CCE" w:rsidRPr="006E4CCE" w:rsidRDefault="006E4CCE" w:rsidP="006E4CCE">
      <w:pPr>
        <w:pStyle w:val="Nadpis1"/>
        <w:keepNext w:val="0"/>
        <w:keepLines w:val="0"/>
        <w:numPr>
          <w:ilvl w:val="0"/>
          <w:numId w:val="56"/>
        </w:numPr>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t>Národná hrdosť, vlastenectvo. Slovensko – moja krajina.</w:t>
      </w:r>
      <w:r w:rsidRPr="006E4CCE">
        <w:rPr>
          <w:rFonts w:ascii="Times New Roman" w:hAnsi="Times New Roman" w:cs="Times New Roman"/>
          <w:color w:val="auto"/>
        </w:rPr>
        <w:t xml:space="preserve"> </w:t>
      </w:r>
    </w:p>
    <w:p w:rsidR="006E4CCE" w:rsidRPr="006E4CCE" w:rsidRDefault="006E4CCE" w:rsidP="006E4CCE">
      <w:pPr>
        <w:pStyle w:val="Nadpis1"/>
        <w:keepNext w:val="0"/>
        <w:keepLines w:val="0"/>
        <w:numPr>
          <w:ilvl w:val="0"/>
          <w:numId w:val="56"/>
        </w:numPr>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t xml:space="preserve">Náboženstvá. </w:t>
      </w:r>
    </w:p>
    <w:p w:rsidR="006E4CCE" w:rsidRPr="006E4CCE" w:rsidRDefault="006E4CCE" w:rsidP="006E4CCE">
      <w:pPr>
        <w:pStyle w:val="Nadpis1"/>
        <w:keepNext w:val="0"/>
        <w:keepLines w:val="0"/>
        <w:numPr>
          <w:ilvl w:val="0"/>
          <w:numId w:val="56"/>
        </w:numPr>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t xml:space="preserve">Národnostné menšiny. </w:t>
      </w:r>
    </w:p>
    <w:p w:rsidR="006E4CCE" w:rsidRPr="006E4CCE" w:rsidRDefault="006E4CCE" w:rsidP="006E4CCE">
      <w:pPr>
        <w:pStyle w:val="Nadpis1"/>
        <w:keepNext w:val="0"/>
        <w:keepLines w:val="0"/>
        <w:numPr>
          <w:ilvl w:val="0"/>
          <w:numId w:val="56"/>
        </w:numPr>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t xml:space="preserve">Umenie – výtvarné, hudobné, literárno-dramatické. </w:t>
      </w:r>
    </w:p>
    <w:p w:rsidR="006E4CCE" w:rsidRDefault="006E4CCE" w:rsidP="006E4CCE">
      <w:pPr>
        <w:pStyle w:val="Nadpis1"/>
        <w:keepNext w:val="0"/>
        <w:keepLines w:val="0"/>
        <w:numPr>
          <w:ilvl w:val="0"/>
          <w:numId w:val="56"/>
        </w:numPr>
        <w:spacing w:before="0" w:line="360" w:lineRule="auto"/>
        <w:jc w:val="both"/>
        <w:rPr>
          <w:rFonts w:ascii="Times New Roman" w:hAnsi="Times New Roman" w:cs="Times New Roman"/>
          <w:b w:val="0"/>
          <w:color w:val="auto"/>
          <w:sz w:val="24"/>
        </w:rPr>
      </w:pPr>
      <w:r>
        <w:rPr>
          <w:rFonts w:ascii="Times New Roman" w:hAnsi="Times New Roman" w:cs="Times New Roman"/>
          <w:b w:val="0"/>
          <w:color w:val="auto"/>
          <w:sz w:val="24"/>
        </w:rPr>
        <w:t>Sebavyjadrenie cez umenie.</w:t>
      </w:r>
    </w:p>
    <w:p w:rsidR="006E4CCE" w:rsidRDefault="006E4CCE" w:rsidP="006E4CCE">
      <w:pPr>
        <w:pStyle w:val="Nadpis1"/>
        <w:keepNext w:val="0"/>
        <w:keepLines w:val="0"/>
        <w:spacing w:before="0" w:line="360" w:lineRule="auto"/>
        <w:ind w:left="360"/>
        <w:jc w:val="both"/>
        <w:rPr>
          <w:rFonts w:ascii="Times New Roman" w:hAnsi="Times New Roman" w:cs="Times New Roman"/>
          <w:b w:val="0"/>
          <w:color w:val="auto"/>
          <w:sz w:val="24"/>
        </w:rPr>
      </w:pPr>
    </w:p>
    <w:p w:rsidR="006E4CCE" w:rsidRDefault="006E4CCE" w:rsidP="00D507A4">
      <w:pPr>
        <w:pStyle w:val="Nadpis1"/>
        <w:keepNext w:val="0"/>
        <w:keepLines w:val="0"/>
        <w:spacing w:before="0" w:line="360" w:lineRule="auto"/>
        <w:jc w:val="both"/>
        <w:rPr>
          <w:rFonts w:ascii="Times New Roman" w:hAnsi="Times New Roman" w:cs="Times New Roman"/>
          <w:b w:val="0"/>
          <w:color w:val="auto"/>
          <w:sz w:val="24"/>
        </w:rPr>
      </w:pPr>
      <w:r w:rsidRPr="006E4CCE">
        <w:rPr>
          <w:rFonts w:ascii="Times New Roman" w:hAnsi="Times New Roman" w:cs="Times New Roman"/>
          <w:i/>
          <w:color w:val="auto"/>
          <w:sz w:val="24"/>
        </w:rPr>
        <w:t xml:space="preserve">Ciele tematickej oblasti výchovy Kultúra a umenie </w:t>
      </w:r>
    </w:p>
    <w:p w:rsidR="006E4CCE" w:rsidRPr="006E4CCE" w:rsidRDefault="006E4CCE" w:rsidP="006E4CCE">
      <w:pPr>
        <w:pStyle w:val="Nadpis1"/>
        <w:keepNext w:val="0"/>
        <w:keepLines w:val="0"/>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t xml:space="preserve">1. Aplikovať podnety moderného výtvarného umenia, podnety inšpirované dejinami umenia, podnety architektúry, podnety fotografie, podnety videa a filmu, podnety elektronických médií, podnety dizajnu a remesiel, podnety speváckej a inštrumentálnej činnosti, podnety iných oblastí poznávania sveta pri vlastnom experimentovaní, rozvíjaní tvorivosti a kreativity postavených na vlastnom zážitku a skúsenosti. </w:t>
      </w:r>
    </w:p>
    <w:p w:rsidR="006E4CCE" w:rsidRPr="006E4CCE" w:rsidRDefault="006E4CCE" w:rsidP="006E4CCE">
      <w:pPr>
        <w:pStyle w:val="Nadpis1"/>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lastRenderedPageBreak/>
        <w:t xml:space="preserve">2. Nadobudnúť interkultúrne kompetencie a uvedomovať si vzájomný vplyv rôznych kultúr na Slovensku v kontexte histórie a súčasnosti. </w:t>
      </w:r>
    </w:p>
    <w:p w:rsidR="006E4CCE" w:rsidRPr="006E4CCE" w:rsidRDefault="006E4CCE" w:rsidP="006E4CCE">
      <w:pPr>
        <w:pStyle w:val="Nadpis1"/>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t xml:space="preserve">3. Využívať rôzne formy umenia (hudobné, výtvarné, dramatické, tanečné) na vlastné sebavyjadrenie, originálne reflexie skutočnosti, schopnosti kritického čítania a interpretácie. 4. Prejavovať vzťah k ľudovým tradíciám, ochrane a poznávaní kultúrneho dedičstva, poznávaniu kultúrnych hodnôt umenia. </w:t>
      </w:r>
    </w:p>
    <w:p w:rsidR="006E4CCE" w:rsidRPr="006E4CCE" w:rsidRDefault="006E4CCE" w:rsidP="006E4CCE">
      <w:pPr>
        <w:pStyle w:val="Nadpis1"/>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t xml:space="preserve">5. Využívať pri komunikácii a interakcii s ľuďmi poznatky o kultúrach, náboženstve a tradíciách národnostných menšín žijúcich na Slovensku. </w:t>
      </w:r>
    </w:p>
    <w:p w:rsidR="006E4CCE" w:rsidRPr="006E4CCE" w:rsidRDefault="006E4CCE" w:rsidP="006E4CCE">
      <w:pPr>
        <w:pStyle w:val="Nadpis1"/>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t xml:space="preserve">6. Vnímať umenie a kultúru na základe súčasných kultúrnych procesov a aktuálnych problémov, chápať význam estetických faktorov a estetickej činnosti v každodennom živote, význam umenia v živote jednotlivca a spoločnosti. </w:t>
      </w:r>
    </w:p>
    <w:p w:rsidR="006E4CCE" w:rsidRPr="006E4CCE" w:rsidRDefault="006E4CCE" w:rsidP="006E4CCE">
      <w:pPr>
        <w:pStyle w:val="Nadpis1"/>
        <w:spacing w:before="0" w:line="360" w:lineRule="auto"/>
        <w:jc w:val="both"/>
        <w:rPr>
          <w:rFonts w:ascii="Times New Roman" w:hAnsi="Times New Roman" w:cs="Times New Roman"/>
          <w:b w:val="0"/>
          <w:color w:val="auto"/>
          <w:sz w:val="24"/>
        </w:rPr>
      </w:pPr>
      <w:r w:rsidRPr="006E4CCE">
        <w:rPr>
          <w:rFonts w:ascii="Times New Roman" w:hAnsi="Times New Roman" w:cs="Times New Roman"/>
          <w:b w:val="0"/>
          <w:color w:val="auto"/>
          <w:sz w:val="24"/>
        </w:rPr>
        <w:t>7. Rozvíjať poznanie seba ako euroobčana v oblasti kultúry, využívať skúsenosti muzeálnej a galerijnej pedagogiky.</w:t>
      </w:r>
    </w:p>
    <w:p w:rsidR="006E4CCE" w:rsidRDefault="006E4CCE">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9212"/>
      </w:tblGrid>
      <w:tr w:rsidR="0016501E" w:rsidTr="0016501E">
        <w:tc>
          <w:tcPr>
            <w:tcW w:w="9212" w:type="dxa"/>
            <w:shd w:val="clear" w:color="auto" w:fill="9BBB59" w:themeFill="accent3"/>
          </w:tcPr>
          <w:p w:rsidR="0016501E" w:rsidRPr="0016501E" w:rsidRDefault="0016501E" w:rsidP="0016501E">
            <w:pPr>
              <w:pStyle w:val="Odsekzoznamu"/>
              <w:numPr>
                <w:ilvl w:val="0"/>
                <w:numId w:val="2"/>
              </w:numPr>
              <w:tabs>
                <w:tab w:val="left" w:pos="1044"/>
              </w:tabs>
              <w:spacing w:line="360" w:lineRule="auto"/>
              <w:jc w:val="center"/>
              <w:rPr>
                <w:rFonts w:ascii="Times New Roman" w:hAnsi="Times New Roman" w:cs="Times New Roman"/>
                <w:b/>
                <w:sz w:val="28"/>
                <w:szCs w:val="28"/>
              </w:rPr>
            </w:pPr>
            <w:r w:rsidRPr="0016501E">
              <w:rPr>
                <w:rFonts w:ascii="Times New Roman" w:hAnsi="Times New Roman" w:cs="Times New Roman"/>
                <w:b/>
                <w:sz w:val="28"/>
                <w:szCs w:val="28"/>
              </w:rPr>
              <w:t>Záverečné ustanovenie</w:t>
            </w:r>
          </w:p>
        </w:tc>
      </w:tr>
    </w:tbl>
    <w:p w:rsidR="0016501E" w:rsidRDefault="0016501E">
      <w:pPr>
        <w:tabs>
          <w:tab w:val="left" w:pos="1044"/>
        </w:tabs>
        <w:spacing w:after="0" w:line="360" w:lineRule="auto"/>
        <w:jc w:val="both"/>
        <w:rPr>
          <w:rFonts w:ascii="Times New Roman" w:hAnsi="Times New Roman" w:cs="Times New Roman"/>
          <w:sz w:val="24"/>
          <w:szCs w:val="24"/>
        </w:rPr>
      </w:pPr>
    </w:p>
    <w:p w:rsidR="0016501E" w:rsidRDefault="0016501E">
      <w:p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16501E">
        <w:rPr>
          <w:rFonts w:ascii="Times New Roman" w:hAnsi="Times New Roman" w:cs="Times New Roman"/>
          <w:sz w:val="24"/>
          <w:szCs w:val="24"/>
        </w:rPr>
        <w:t xml:space="preserve">Školský vzdelávací program </w:t>
      </w:r>
      <w:r>
        <w:rPr>
          <w:rFonts w:ascii="Times New Roman" w:hAnsi="Times New Roman" w:cs="Times New Roman"/>
          <w:sz w:val="24"/>
          <w:szCs w:val="24"/>
        </w:rPr>
        <w:t>Základnej školy v Štítniku</w:t>
      </w:r>
      <w:r w:rsidRPr="0016501E">
        <w:rPr>
          <w:rFonts w:ascii="Times New Roman" w:hAnsi="Times New Roman" w:cs="Times New Roman"/>
          <w:sz w:val="24"/>
          <w:szCs w:val="24"/>
        </w:rPr>
        <w:t>, ktorého súčasťou je výchovný program ŠKD bol prerokovaný v pedagogickej rade</w:t>
      </w:r>
      <w:r>
        <w:rPr>
          <w:rFonts w:ascii="Times New Roman" w:hAnsi="Times New Roman" w:cs="Times New Roman"/>
          <w:sz w:val="24"/>
          <w:szCs w:val="24"/>
        </w:rPr>
        <w:t xml:space="preserve"> </w:t>
      </w:r>
      <w:r w:rsidR="003C4C56" w:rsidRPr="003C4C56">
        <w:rPr>
          <w:rFonts w:ascii="Times New Roman" w:hAnsi="Times New Roman" w:cs="Times New Roman"/>
          <w:sz w:val="24"/>
          <w:szCs w:val="24"/>
        </w:rPr>
        <w:t>24</w:t>
      </w:r>
      <w:r w:rsidRPr="003C4C56">
        <w:rPr>
          <w:rFonts w:ascii="Times New Roman" w:hAnsi="Times New Roman" w:cs="Times New Roman"/>
          <w:sz w:val="24"/>
          <w:szCs w:val="24"/>
        </w:rPr>
        <w:t xml:space="preserve">. augusta 2026 </w:t>
      </w:r>
      <w:r w:rsidRPr="0016501E">
        <w:rPr>
          <w:rFonts w:ascii="Times New Roman" w:hAnsi="Times New Roman" w:cs="Times New Roman"/>
          <w:sz w:val="24"/>
          <w:szCs w:val="24"/>
        </w:rPr>
        <w:t xml:space="preserve">a následne predložený v zmysle § 5 ods. 7 pís. c zákona č. 596/2003 </w:t>
      </w:r>
      <w:proofErr w:type="spellStart"/>
      <w:r w:rsidRPr="0016501E">
        <w:rPr>
          <w:rFonts w:ascii="Times New Roman" w:hAnsi="Times New Roman" w:cs="Times New Roman"/>
          <w:sz w:val="24"/>
          <w:szCs w:val="24"/>
        </w:rPr>
        <w:t>Z.z</w:t>
      </w:r>
      <w:proofErr w:type="spellEnd"/>
      <w:r w:rsidRPr="0016501E">
        <w:rPr>
          <w:rFonts w:ascii="Times New Roman" w:hAnsi="Times New Roman" w:cs="Times New Roman"/>
          <w:sz w:val="24"/>
          <w:szCs w:val="24"/>
        </w:rPr>
        <w:t>. o štátnej správe v školstve a školskej samospráve a o zmene a doplnení niektorých zákonov zriaďovateľovi na schválenie</w:t>
      </w:r>
      <w:r w:rsidR="003C4C56">
        <w:rPr>
          <w:rFonts w:ascii="Times New Roman" w:hAnsi="Times New Roman" w:cs="Times New Roman"/>
          <w:sz w:val="24"/>
          <w:szCs w:val="24"/>
        </w:rPr>
        <w:t xml:space="preserve"> a r</w:t>
      </w:r>
      <w:bookmarkStart w:id="0" w:name="_GoBack"/>
      <w:bookmarkEnd w:id="0"/>
      <w:r w:rsidRPr="0016501E">
        <w:rPr>
          <w:rFonts w:ascii="Times New Roman" w:hAnsi="Times New Roman" w:cs="Times New Roman"/>
          <w:sz w:val="24"/>
          <w:szCs w:val="24"/>
        </w:rPr>
        <w:t xml:space="preserve">ade školy na vyjadrenie.  </w:t>
      </w:r>
    </w:p>
    <w:p w:rsidR="0016501E" w:rsidRPr="007A5474" w:rsidRDefault="0016501E" w:rsidP="007A5474">
      <w:pPr>
        <w:tabs>
          <w:tab w:val="left" w:pos="10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16501E">
        <w:rPr>
          <w:rFonts w:ascii="Times New Roman" w:hAnsi="Times New Roman" w:cs="Times New Roman"/>
          <w:sz w:val="24"/>
          <w:szCs w:val="24"/>
        </w:rPr>
        <w:t xml:space="preserve">Riaditeľka Základnej školy </w:t>
      </w:r>
      <w:r>
        <w:rPr>
          <w:rFonts w:ascii="Times New Roman" w:hAnsi="Times New Roman" w:cs="Times New Roman"/>
          <w:sz w:val="24"/>
          <w:szCs w:val="24"/>
        </w:rPr>
        <w:t xml:space="preserve">v Štítniku </w:t>
      </w:r>
      <w:r w:rsidRPr="0016501E">
        <w:rPr>
          <w:rFonts w:ascii="Times New Roman" w:hAnsi="Times New Roman" w:cs="Times New Roman"/>
          <w:sz w:val="24"/>
          <w:szCs w:val="24"/>
        </w:rPr>
        <w:t xml:space="preserve"> vydáva tento</w:t>
      </w:r>
      <w:r>
        <w:rPr>
          <w:rFonts w:ascii="Times New Roman" w:hAnsi="Times New Roman" w:cs="Times New Roman"/>
          <w:sz w:val="24"/>
          <w:szCs w:val="24"/>
        </w:rPr>
        <w:t xml:space="preserve"> Školský vzdelávací program od 1.9.2026</w:t>
      </w:r>
      <w:r w:rsidR="007A5474">
        <w:rPr>
          <w:rFonts w:ascii="Times New Roman" w:hAnsi="Times New Roman" w:cs="Times New Roman"/>
          <w:sz w:val="24"/>
          <w:szCs w:val="24"/>
        </w:rPr>
        <w:t>.</w:t>
      </w:r>
    </w:p>
    <w:p w:rsidR="0016501E" w:rsidRDefault="0016501E">
      <w:pPr>
        <w:tabs>
          <w:tab w:val="left" w:pos="1044"/>
        </w:tabs>
        <w:spacing w:after="0" w:line="360" w:lineRule="auto"/>
        <w:jc w:val="both"/>
        <w:rPr>
          <w:rFonts w:ascii="Times New Roman" w:hAnsi="Times New Roman" w:cs="Times New Roman"/>
          <w:sz w:val="24"/>
          <w:szCs w:val="24"/>
        </w:rPr>
      </w:pPr>
    </w:p>
    <w:p w:rsidR="0016501E" w:rsidRDefault="0016501E">
      <w:pPr>
        <w:tabs>
          <w:tab w:val="left" w:pos="1044"/>
        </w:tabs>
        <w:spacing w:after="0" w:line="360" w:lineRule="auto"/>
        <w:jc w:val="both"/>
        <w:rPr>
          <w:rFonts w:ascii="Times New Roman" w:hAnsi="Times New Roman" w:cs="Times New Roman"/>
          <w:sz w:val="24"/>
          <w:szCs w:val="24"/>
        </w:rPr>
      </w:pPr>
      <w:r w:rsidRPr="0016501E">
        <w:rPr>
          <w:rFonts w:ascii="Times New Roman" w:hAnsi="Times New Roman" w:cs="Times New Roman"/>
          <w:sz w:val="24"/>
          <w:szCs w:val="24"/>
        </w:rPr>
        <w:t xml:space="preserve">Zriaďovateľ schvaľuje  </w:t>
      </w:r>
      <w:proofErr w:type="spellStart"/>
      <w:r w:rsidRPr="0016501E">
        <w:rPr>
          <w:rFonts w:ascii="Times New Roman" w:hAnsi="Times New Roman" w:cs="Times New Roman"/>
          <w:sz w:val="24"/>
          <w:szCs w:val="24"/>
        </w:rPr>
        <w:t>ŠkVP</w:t>
      </w:r>
      <w:proofErr w:type="spellEnd"/>
      <w:r w:rsidRPr="0016501E">
        <w:rPr>
          <w:rFonts w:ascii="Times New Roman" w:hAnsi="Times New Roman" w:cs="Times New Roman"/>
          <w:sz w:val="24"/>
          <w:szCs w:val="24"/>
        </w:rPr>
        <w:t xml:space="preserve">, Rada školy pri ZŠ </w:t>
      </w:r>
      <w:r>
        <w:rPr>
          <w:rFonts w:ascii="Times New Roman" w:hAnsi="Times New Roman" w:cs="Times New Roman"/>
          <w:sz w:val="24"/>
          <w:szCs w:val="24"/>
        </w:rPr>
        <w:t xml:space="preserve">v Štítniku </w:t>
      </w:r>
      <w:r w:rsidRPr="0016501E">
        <w:rPr>
          <w:rFonts w:ascii="Times New Roman" w:hAnsi="Times New Roman" w:cs="Times New Roman"/>
          <w:sz w:val="24"/>
          <w:szCs w:val="24"/>
        </w:rPr>
        <w:t xml:space="preserve"> nemá pripomienky k </w:t>
      </w:r>
      <w:proofErr w:type="spellStart"/>
      <w:r w:rsidRPr="0016501E">
        <w:rPr>
          <w:rFonts w:ascii="Times New Roman" w:hAnsi="Times New Roman" w:cs="Times New Roman"/>
          <w:sz w:val="24"/>
          <w:szCs w:val="24"/>
        </w:rPr>
        <w:t>ŠkVP</w:t>
      </w:r>
      <w:proofErr w:type="spellEnd"/>
      <w:r w:rsidRPr="0016501E">
        <w:rPr>
          <w:rFonts w:ascii="Times New Roman" w:hAnsi="Times New Roman" w:cs="Times New Roman"/>
          <w:sz w:val="24"/>
          <w:szCs w:val="24"/>
        </w:rPr>
        <w:t xml:space="preserve">.  </w:t>
      </w:r>
    </w:p>
    <w:p w:rsidR="0016501E" w:rsidRDefault="0016501E">
      <w:pPr>
        <w:tabs>
          <w:tab w:val="left" w:pos="1044"/>
        </w:tabs>
        <w:spacing w:after="0" w:line="36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070"/>
        <w:gridCol w:w="3071"/>
        <w:gridCol w:w="3071"/>
      </w:tblGrid>
      <w:tr w:rsidR="0016501E" w:rsidTr="0016501E">
        <w:tc>
          <w:tcPr>
            <w:tcW w:w="3070" w:type="dxa"/>
          </w:tcPr>
          <w:p w:rsidR="0016501E" w:rsidRDefault="0016501E">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Riaditeľka školy</w:t>
            </w:r>
          </w:p>
        </w:tc>
        <w:tc>
          <w:tcPr>
            <w:tcW w:w="3071" w:type="dxa"/>
          </w:tcPr>
          <w:p w:rsidR="0016501E" w:rsidRDefault="0016501E">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Mgr. Jana </w:t>
            </w:r>
            <w:proofErr w:type="spellStart"/>
            <w:r>
              <w:rPr>
                <w:rFonts w:ascii="Times New Roman" w:hAnsi="Times New Roman" w:cs="Times New Roman"/>
                <w:sz w:val="24"/>
                <w:szCs w:val="24"/>
              </w:rPr>
              <w:t>Smolková</w:t>
            </w:r>
            <w:proofErr w:type="spellEnd"/>
            <w:r>
              <w:rPr>
                <w:rFonts w:ascii="Times New Roman" w:hAnsi="Times New Roman" w:cs="Times New Roman"/>
                <w:sz w:val="24"/>
                <w:szCs w:val="24"/>
              </w:rPr>
              <w:t xml:space="preserve"> </w:t>
            </w:r>
          </w:p>
        </w:tc>
        <w:tc>
          <w:tcPr>
            <w:tcW w:w="3071" w:type="dxa"/>
          </w:tcPr>
          <w:p w:rsidR="0016501E" w:rsidRDefault="0016501E">
            <w:pPr>
              <w:tabs>
                <w:tab w:val="left" w:pos="1044"/>
              </w:tabs>
              <w:spacing w:line="360" w:lineRule="auto"/>
              <w:jc w:val="both"/>
              <w:rPr>
                <w:rFonts w:ascii="Times New Roman" w:hAnsi="Times New Roman" w:cs="Times New Roman"/>
                <w:sz w:val="24"/>
                <w:szCs w:val="24"/>
              </w:rPr>
            </w:pPr>
          </w:p>
        </w:tc>
      </w:tr>
      <w:tr w:rsidR="0016501E" w:rsidTr="0016501E">
        <w:tc>
          <w:tcPr>
            <w:tcW w:w="3070" w:type="dxa"/>
          </w:tcPr>
          <w:p w:rsidR="0016501E" w:rsidRDefault="0016501E">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Starosta obce</w:t>
            </w:r>
          </w:p>
        </w:tc>
        <w:tc>
          <w:tcPr>
            <w:tcW w:w="3071" w:type="dxa"/>
          </w:tcPr>
          <w:p w:rsidR="0016501E" w:rsidRDefault="0016501E">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Ladislav </w:t>
            </w:r>
            <w:proofErr w:type="spellStart"/>
            <w:r>
              <w:rPr>
                <w:rFonts w:ascii="Times New Roman" w:hAnsi="Times New Roman" w:cs="Times New Roman"/>
                <w:sz w:val="24"/>
                <w:szCs w:val="24"/>
              </w:rPr>
              <w:t>Belányi</w:t>
            </w:r>
            <w:proofErr w:type="spellEnd"/>
          </w:p>
        </w:tc>
        <w:tc>
          <w:tcPr>
            <w:tcW w:w="3071" w:type="dxa"/>
          </w:tcPr>
          <w:p w:rsidR="0016501E" w:rsidRDefault="0016501E">
            <w:pPr>
              <w:tabs>
                <w:tab w:val="left" w:pos="1044"/>
              </w:tabs>
              <w:spacing w:line="360" w:lineRule="auto"/>
              <w:jc w:val="both"/>
              <w:rPr>
                <w:rFonts w:ascii="Times New Roman" w:hAnsi="Times New Roman" w:cs="Times New Roman"/>
                <w:sz w:val="24"/>
                <w:szCs w:val="24"/>
              </w:rPr>
            </w:pPr>
          </w:p>
        </w:tc>
      </w:tr>
      <w:tr w:rsidR="0016501E" w:rsidTr="0016501E">
        <w:tc>
          <w:tcPr>
            <w:tcW w:w="3070" w:type="dxa"/>
          </w:tcPr>
          <w:p w:rsidR="0016501E" w:rsidRDefault="00AE0A1C">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Predsedkyňa</w:t>
            </w:r>
            <w:r w:rsidR="0016501E">
              <w:rPr>
                <w:rFonts w:ascii="Times New Roman" w:hAnsi="Times New Roman" w:cs="Times New Roman"/>
                <w:sz w:val="24"/>
                <w:szCs w:val="24"/>
              </w:rPr>
              <w:t xml:space="preserve"> Rady školy </w:t>
            </w:r>
          </w:p>
        </w:tc>
        <w:tc>
          <w:tcPr>
            <w:tcW w:w="3071" w:type="dxa"/>
          </w:tcPr>
          <w:p w:rsidR="0016501E" w:rsidRDefault="001321C8">
            <w:pPr>
              <w:tabs>
                <w:tab w:val="left" w:pos="104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Mgr. Eva </w:t>
            </w:r>
            <w:proofErr w:type="spellStart"/>
            <w:r>
              <w:rPr>
                <w:rFonts w:ascii="Times New Roman" w:hAnsi="Times New Roman" w:cs="Times New Roman"/>
                <w:sz w:val="24"/>
                <w:szCs w:val="24"/>
              </w:rPr>
              <w:t>Helembaiová</w:t>
            </w:r>
            <w:proofErr w:type="spellEnd"/>
            <w:r>
              <w:rPr>
                <w:rFonts w:ascii="Times New Roman" w:hAnsi="Times New Roman" w:cs="Times New Roman"/>
                <w:sz w:val="24"/>
                <w:szCs w:val="24"/>
              </w:rPr>
              <w:t xml:space="preserve"> </w:t>
            </w:r>
          </w:p>
        </w:tc>
        <w:tc>
          <w:tcPr>
            <w:tcW w:w="3071" w:type="dxa"/>
          </w:tcPr>
          <w:p w:rsidR="0016501E" w:rsidRDefault="0016501E">
            <w:pPr>
              <w:tabs>
                <w:tab w:val="left" w:pos="1044"/>
              </w:tabs>
              <w:spacing w:line="360" w:lineRule="auto"/>
              <w:jc w:val="both"/>
              <w:rPr>
                <w:rFonts w:ascii="Times New Roman" w:hAnsi="Times New Roman" w:cs="Times New Roman"/>
                <w:sz w:val="24"/>
                <w:szCs w:val="24"/>
              </w:rPr>
            </w:pPr>
          </w:p>
        </w:tc>
      </w:tr>
    </w:tbl>
    <w:p w:rsidR="0016501E" w:rsidRPr="00CA298C" w:rsidRDefault="0016501E">
      <w:pPr>
        <w:tabs>
          <w:tab w:val="left" w:pos="1044"/>
        </w:tabs>
        <w:spacing w:after="0" w:line="360" w:lineRule="auto"/>
        <w:jc w:val="both"/>
        <w:rPr>
          <w:rFonts w:ascii="Times New Roman" w:hAnsi="Times New Roman" w:cs="Times New Roman"/>
          <w:sz w:val="24"/>
          <w:szCs w:val="24"/>
        </w:rPr>
      </w:pPr>
    </w:p>
    <w:sectPr w:rsidR="0016501E" w:rsidRPr="00CA298C" w:rsidSect="00A56881">
      <w:footerReference w:type="default" r:id="rId16"/>
      <w:pgSz w:w="11906" w:h="16838"/>
      <w:pgMar w:top="1417" w:right="1417" w:bottom="1417" w:left="1417" w:header="708" w:footer="708"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833" w:rsidRDefault="00C97833" w:rsidP="00A56881">
      <w:pPr>
        <w:spacing w:after="0" w:line="240" w:lineRule="auto"/>
      </w:pPr>
      <w:r>
        <w:separator/>
      </w:r>
    </w:p>
  </w:endnote>
  <w:endnote w:type="continuationSeparator" w:id="0">
    <w:p w:rsidR="00C97833" w:rsidRDefault="00C97833" w:rsidP="00A56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quot;Times New Roman&quot;,serif">
    <w:altName w:val="Times New Roman"/>
    <w:panose1 w:val="00000000000000000000"/>
    <w:charset w:val="00"/>
    <w:family w:val="roman"/>
    <w:notTrueType/>
    <w:pitch w:val="default"/>
  </w:font>
  <w:font w:name="&quot;Calibri&quot;,sans-serif">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Print">
    <w:panose1 w:val="02000600000000000000"/>
    <w:charset w:val="EE"/>
    <w:family w:val="auto"/>
    <w:pitch w:val="variable"/>
    <w:sig w:usb0="0000028F"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70F" w:rsidRDefault="0062370F">
    <w:pPr>
      <w:pStyle w:val="Pta"/>
      <w:jc w:val="right"/>
    </w:pPr>
  </w:p>
  <w:p w:rsidR="0062370F" w:rsidRDefault="00C97833">
    <w:pPr>
      <w:pStyle w:val="Pta"/>
      <w:jc w:val="right"/>
    </w:pPr>
    <w:sdt>
      <w:sdtPr>
        <w:id w:val="-1619519685"/>
        <w:docPartObj>
          <w:docPartGallery w:val="Page Numbers (Bottom of Page)"/>
          <w:docPartUnique/>
        </w:docPartObj>
      </w:sdtPr>
      <w:sdtEndPr/>
      <w:sdtContent>
        <w:r w:rsidR="0062370F">
          <w:fldChar w:fldCharType="begin"/>
        </w:r>
        <w:r w:rsidR="0062370F">
          <w:instrText>PAGE   \* MERGEFORMAT</w:instrText>
        </w:r>
        <w:r w:rsidR="0062370F">
          <w:fldChar w:fldCharType="separate"/>
        </w:r>
        <w:r w:rsidR="003C4C56">
          <w:rPr>
            <w:noProof/>
          </w:rPr>
          <w:t>67</w:t>
        </w:r>
        <w:r w:rsidR="0062370F">
          <w:fldChar w:fldCharType="end"/>
        </w:r>
      </w:sdtContent>
    </w:sdt>
  </w:p>
  <w:p w:rsidR="0062370F" w:rsidRDefault="0062370F">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833" w:rsidRDefault="00C97833" w:rsidP="00A56881">
      <w:pPr>
        <w:spacing w:after="0" w:line="240" w:lineRule="auto"/>
      </w:pPr>
      <w:r>
        <w:separator/>
      </w:r>
    </w:p>
  </w:footnote>
  <w:footnote w:type="continuationSeparator" w:id="0">
    <w:p w:rsidR="00C97833" w:rsidRDefault="00C97833" w:rsidP="00A568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642C"/>
    <w:multiLevelType w:val="multilevel"/>
    <w:tmpl w:val="95A09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1930E6E"/>
    <w:multiLevelType w:val="multilevel"/>
    <w:tmpl w:val="7804B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37957E8"/>
    <w:multiLevelType w:val="hybridMultilevel"/>
    <w:tmpl w:val="EF427C0E"/>
    <w:lvl w:ilvl="0" w:tplc="81761CFE">
      <w:start w:val="1"/>
      <w:numFmt w:val="bullet"/>
      <w:lvlText w:val="-"/>
      <w:lvlJc w:val="left"/>
      <w:pPr>
        <w:ind w:left="720" w:hanging="360"/>
      </w:pPr>
      <w:rPr>
        <w:rFonts w:ascii="Symbol" w:hAnsi="Symbol" w:hint="default"/>
      </w:rPr>
    </w:lvl>
    <w:lvl w:ilvl="1" w:tplc="B8809022">
      <w:start w:val="1"/>
      <w:numFmt w:val="bullet"/>
      <w:lvlText w:val="o"/>
      <w:lvlJc w:val="left"/>
      <w:pPr>
        <w:ind w:left="1440" w:hanging="360"/>
      </w:pPr>
      <w:rPr>
        <w:rFonts w:ascii="Courier New" w:hAnsi="Courier New" w:hint="default"/>
      </w:rPr>
    </w:lvl>
    <w:lvl w:ilvl="2" w:tplc="E7506B68">
      <w:start w:val="1"/>
      <w:numFmt w:val="bullet"/>
      <w:lvlText w:val=""/>
      <w:lvlJc w:val="left"/>
      <w:pPr>
        <w:ind w:left="2160" w:hanging="360"/>
      </w:pPr>
      <w:rPr>
        <w:rFonts w:ascii="Wingdings" w:hAnsi="Wingdings" w:hint="default"/>
      </w:rPr>
    </w:lvl>
    <w:lvl w:ilvl="3" w:tplc="E3DE67F4">
      <w:start w:val="1"/>
      <w:numFmt w:val="bullet"/>
      <w:lvlText w:val=""/>
      <w:lvlJc w:val="left"/>
      <w:pPr>
        <w:ind w:left="2880" w:hanging="360"/>
      </w:pPr>
      <w:rPr>
        <w:rFonts w:ascii="Symbol" w:hAnsi="Symbol" w:hint="default"/>
      </w:rPr>
    </w:lvl>
    <w:lvl w:ilvl="4" w:tplc="5B788CB0">
      <w:start w:val="1"/>
      <w:numFmt w:val="bullet"/>
      <w:lvlText w:val="o"/>
      <w:lvlJc w:val="left"/>
      <w:pPr>
        <w:ind w:left="3600" w:hanging="360"/>
      </w:pPr>
      <w:rPr>
        <w:rFonts w:ascii="Courier New" w:hAnsi="Courier New" w:hint="default"/>
      </w:rPr>
    </w:lvl>
    <w:lvl w:ilvl="5" w:tplc="B4303E1A">
      <w:start w:val="1"/>
      <w:numFmt w:val="bullet"/>
      <w:lvlText w:val=""/>
      <w:lvlJc w:val="left"/>
      <w:pPr>
        <w:ind w:left="4320" w:hanging="360"/>
      </w:pPr>
      <w:rPr>
        <w:rFonts w:ascii="Wingdings" w:hAnsi="Wingdings" w:hint="default"/>
      </w:rPr>
    </w:lvl>
    <w:lvl w:ilvl="6" w:tplc="B748C83E">
      <w:start w:val="1"/>
      <w:numFmt w:val="bullet"/>
      <w:lvlText w:val=""/>
      <w:lvlJc w:val="left"/>
      <w:pPr>
        <w:ind w:left="5040" w:hanging="360"/>
      </w:pPr>
      <w:rPr>
        <w:rFonts w:ascii="Symbol" w:hAnsi="Symbol" w:hint="default"/>
      </w:rPr>
    </w:lvl>
    <w:lvl w:ilvl="7" w:tplc="81C4D416">
      <w:start w:val="1"/>
      <w:numFmt w:val="bullet"/>
      <w:lvlText w:val="o"/>
      <w:lvlJc w:val="left"/>
      <w:pPr>
        <w:ind w:left="5760" w:hanging="360"/>
      </w:pPr>
      <w:rPr>
        <w:rFonts w:ascii="Courier New" w:hAnsi="Courier New" w:hint="default"/>
      </w:rPr>
    </w:lvl>
    <w:lvl w:ilvl="8" w:tplc="FD80D36A">
      <w:start w:val="1"/>
      <w:numFmt w:val="bullet"/>
      <w:lvlText w:val=""/>
      <w:lvlJc w:val="left"/>
      <w:pPr>
        <w:ind w:left="6480" w:hanging="360"/>
      </w:pPr>
      <w:rPr>
        <w:rFonts w:ascii="Wingdings" w:hAnsi="Wingdings" w:hint="default"/>
      </w:rPr>
    </w:lvl>
  </w:abstractNum>
  <w:abstractNum w:abstractNumId="3">
    <w:nsid w:val="04BE1491"/>
    <w:multiLevelType w:val="hybridMultilevel"/>
    <w:tmpl w:val="D67A990C"/>
    <w:lvl w:ilvl="0" w:tplc="041B0001">
      <w:start w:val="1"/>
      <w:numFmt w:val="bullet"/>
      <w:lvlText w:val=""/>
      <w:lvlJc w:val="left"/>
      <w:pPr>
        <w:ind w:left="760" w:hanging="360"/>
      </w:pPr>
      <w:rPr>
        <w:rFonts w:ascii="Symbol" w:hAnsi="Symbol" w:hint="default"/>
      </w:rPr>
    </w:lvl>
    <w:lvl w:ilvl="1" w:tplc="041B0003" w:tentative="1">
      <w:start w:val="1"/>
      <w:numFmt w:val="bullet"/>
      <w:lvlText w:val="o"/>
      <w:lvlJc w:val="left"/>
      <w:pPr>
        <w:ind w:left="1480" w:hanging="360"/>
      </w:pPr>
      <w:rPr>
        <w:rFonts w:ascii="Courier New" w:hAnsi="Courier New" w:cs="Courier New" w:hint="default"/>
      </w:rPr>
    </w:lvl>
    <w:lvl w:ilvl="2" w:tplc="041B0005" w:tentative="1">
      <w:start w:val="1"/>
      <w:numFmt w:val="bullet"/>
      <w:lvlText w:val=""/>
      <w:lvlJc w:val="left"/>
      <w:pPr>
        <w:ind w:left="2200" w:hanging="360"/>
      </w:pPr>
      <w:rPr>
        <w:rFonts w:ascii="Wingdings" w:hAnsi="Wingdings" w:hint="default"/>
      </w:rPr>
    </w:lvl>
    <w:lvl w:ilvl="3" w:tplc="041B0001" w:tentative="1">
      <w:start w:val="1"/>
      <w:numFmt w:val="bullet"/>
      <w:lvlText w:val=""/>
      <w:lvlJc w:val="left"/>
      <w:pPr>
        <w:ind w:left="2920" w:hanging="360"/>
      </w:pPr>
      <w:rPr>
        <w:rFonts w:ascii="Symbol" w:hAnsi="Symbol" w:hint="default"/>
      </w:rPr>
    </w:lvl>
    <w:lvl w:ilvl="4" w:tplc="041B0003" w:tentative="1">
      <w:start w:val="1"/>
      <w:numFmt w:val="bullet"/>
      <w:lvlText w:val="o"/>
      <w:lvlJc w:val="left"/>
      <w:pPr>
        <w:ind w:left="3640" w:hanging="360"/>
      </w:pPr>
      <w:rPr>
        <w:rFonts w:ascii="Courier New" w:hAnsi="Courier New" w:cs="Courier New" w:hint="default"/>
      </w:rPr>
    </w:lvl>
    <w:lvl w:ilvl="5" w:tplc="041B0005" w:tentative="1">
      <w:start w:val="1"/>
      <w:numFmt w:val="bullet"/>
      <w:lvlText w:val=""/>
      <w:lvlJc w:val="left"/>
      <w:pPr>
        <w:ind w:left="4360" w:hanging="360"/>
      </w:pPr>
      <w:rPr>
        <w:rFonts w:ascii="Wingdings" w:hAnsi="Wingdings" w:hint="default"/>
      </w:rPr>
    </w:lvl>
    <w:lvl w:ilvl="6" w:tplc="041B0001" w:tentative="1">
      <w:start w:val="1"/>
      <w:numFmt w:val="bullet"/>
      <w:lvlText w:val=""/>
      <w:lvlJc w:val="left"/>
      <w:pPr>
        <w:ind w:left="5080" w:hanging="360"/>
      </w:pPr>
      <w:rPr>
        <w:rFonts w:ascii="Symbol" w:hAnsi="Symbol" w:hint="default"/>
      </w:rPr>
    </w:lvl>
    <w:lvl w:ilvl="7" w:tplc="041B0003" w:tentative="1">
      <w:start w:val="1"/>
      <w:numFmt w:val="bullet"/>
      <w:lvlText w:val="o"/>
      <w:lvlJc w:val="left"/>
      <w:pPr>
        <w:ind w:left="5800" w:hanging="360"/>
      </w:pPr>
      <w:rPr>
        <w:rFonts w:ascii="Courier New" w:hAnsi="Courier New" w:cs="Courier New" w:hint="default"/>
      </w:rPr>
    </w:lvl>
    <w:lvl w:ilvl="8" w:tplc="041B0005" w:tentative="1">
      <w:start w:val="1"/>
      <w:numFmt w:val="bullet"/>
      <w:lvlText w:val=""/>
      <w:lvlJc w:val="left"/>
      <w:pPr>
        <w:ind w:left="6520" w:hanging="360"/>
      </w:pPr>
      <w:rPr>
        <w:rFonts w:ascii="Wingdings" w:hAnsi="Wingdings" w:hint="default"/>
      </w:rPr>
    </w:lvl>
  </w:abstractNum>
  <w:abstractNum w:abstractNumId="4">
    <w:nsid w:val="051078C7"/>
    <w:multiLevelType w:val="hybridMultilevel"/>
    <w:tmpl w:val="06A0824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07447991"/>
    <w:multiLevelType w:val="hybridMultilevel"/>
    <w:tmpl w:val="025A90B0"/>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074F1ACA"/>
    <w:multiLevelType w:val="multilevel"/>
    <w:tmpl w:val="D8A4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9594D47"/>
    <w:multiLevelType w:val="multilevel"/>
    <w:tmpl w:val="09594D47"/>
    <w:lvl w:ilvl="0">
      <w:start w:val="1"/>
      <w:numFmt w:val="bullet"/>
      <w:lvlText w:val="-"/>
      <w:lvlJc w:val="left"/>
      <w:pPr>
        <w:tabs>
          <w:tab w:val="num" w:pos="720"/>
        </w:tabs>
        <w:ind w:left="720" w:hanging="360"/>
      </w:pPr>
      <w:rPr>
        <w:rFonts w:ascii="Times New Roman" w:eastAsia="Calibri" w:hAnsi="Times New Roman" w:cs="Times New Roman"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098142AF"/>
    <w:multiLevelType w:val="hybridMultilevel"/>
    <w:tmpl w:val="D3E8279E"/>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09B63EEB"/>
    <w:multiLevelType w:val="multilevel"/>
    <w:tmpl w:val="57887336"/>
    <w:lvl w:ilvl="0">
      <w:start w:val="1"/>
      <w:numFmt w:val="decimal"/>
      <w:lvlText w:val="%1."/>
      <w:lvlJc w:val="left"/>
      <w:pPr>
        <w:ind w:left="720" w:hanging="360"/>
      </w:pPr>
      <w:rPr>
        <w:rFonts w:hint="default"/>
      </w:rPr>
    </w:lvl>
    <w:lvl w:ilvl="1">
      <w:start w:val="1"/>
      <w:numFmt w:val="decimal"/>
      <w:isLgl/>
      <w:lvlText w:val="%1.%2."/>
      <w:lvlJc w:val="left"/>
      <w:pPr>
        <w:ind w:left="792" w:hanging="432"/>
      </w:pPr>
      <w:rPr>
        <w:rFonts w:hint="default"/>
        <w:sz w:val="28"/>
      </w:rPr>
    </w:lvl>
    <w:lvl w:ilvl="2">
      <w:start w:val="1"/>
      <w:numFmt w:val="decimal"/>
      <w:isLgl/>
      <w:lvlText w:val="%1.%2.%3."/>
      <w:lvlJc w:val="left"/>
      <w:pPr>
        <w:ind w:left="1080" w:hanging="720"/>
      </w:pPr>
      <w:rPr>
        <w:rFonts w:hint="default"/>
        <w:sz w:val="28"/>
      </w:rPr>
    </w:lvl>
    <w:lvl w:ilvl="3">
      <w:start w:val="1"/>
      <w:numFmt w:val="decimal"/>
      <w:isLgl/>
      <w:lvlText w:val="%1.%2.%3.%4."/>
      <w:lvlJc w:val="left"/>
      <w:pPr>
        <w:ind w:left="1080" w:hanging="72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10">
    <w:nsid w:val="0A624564"/>
    <w:multiLevelType w:val="hybridMultilevel"/>
    <w:tmpl w:val="6E841AB4"/>
    <w:lvl w:ilvl="0" w:tplc="EDC8CFC0">
      <w:start w:val="1"/>
      <w:numFmt w:val="bullet"/>
      <w:lvlText w:val="-"/>
      <w:lvlJc w:val="left"/>
      <w:pPr>
        <w:ind w:left="720" w:hanging="360"/>
      </w:pPr>
      <w:rPr>
        <w:rFonts w:ascii="&quot;Times New Roman&quot;,serif" w:hAnsi="&quot;Times New Roman&quot;,serif" w:hint="default"/>
      </w:rPr>
    </w:lvl>
    <w:lvl w:ilvl="1" w:tplc="B1FA646A">
      <w:start w:val="1"/>
      <w:numFmt w:val="bullet"/>
      <w:lvlText w:val="o"/>
      <w:lvlJc w:val="left"/>
      <w:pPr>
        <w:ind w:left="1440" w:hanging="360"/>
      </w:pPr>
      <w:rPr>
        <w:rFonts w:ascii="Courier New" w:hAnsi="Courier New" w:hint="default"/>
      </w:rPr>
    </w:lvl>
    <w:lvl w:ilvl="2" w:tplc="C1E62CA0">
      <w:start w:val="1"/>
      <w:numFmt w:val="bullet"/>
      <w:lvlText w:val=""/>
      <w:lvlJc w:val="left"/>
      <w:pPr>
        <w:ind w:left="2160" w:hanging="360"/>
      </w:pPr>
      <w:rPr>
        <w:rFonts w:ascii="Wingdings" w:hAnsi="Wingdings" w:hint="default"/>
      </w:rPr>
    </w:lvl>
    <w:lvl w:ilvl="3" w:tplc="5022BA6A">
      <w:start w:val="1"/>
      <w:numFmt w:val="bullet"/>
      <w:lvlText w:val=""/>
      <w:lvlJc w:val="left"/>
      <w:pPr>
        <w:ind w:left="2880" w:hanging="360"/>
      </w:pPr>
      <w:rPr>
        <w:rFonts w:ascii="Symbol" w:hAnsi="Symbol" w:hint="default"/>
      </w:rPr>
    </w:lvl>
    <w:lvl w:ilvl="4" w:tplc="13AE64BC">
      <w:start w:val="1"/>
      <w:numFmt w:val="bullet"/>
      <w:lvlText w:val="o"/>
      <w:lvlJc w:val="left"/>
      <w:pPr>
        <w:ind w:left="3600" w:hanging="360"/>
      </w:pPr>
      <w:rPr>
        <w:rFonts w:ascii="Courier New" w:hAnsi="Courier New" w:hint="default"/>
      </w:rPr>
    </w:lvl>
    <w:lvl w:ilvl="5" w:tplc="F1A8748E">
      <w:start w:val="1"/>
      <w:numFmt w:val="bullet"/>
      <w:lvlText w:val=""/>
      <w:lvlJc w:val="left"/>
      <w:pPr>
        <w:ind w:left="4320" w:hanging="360"/>
      </w:pPr>
      <w:rPr>
        <w:rFonts w:ascii="Wingdings" w:hAnsi="Wingdings" w:hint="default"/>
      </w:rPr>
    </w:lvl>
    <w:lvl w:ilvl="6" w:tplc="EB4AF5C8">
      <w:start w:val="1"/>
      <w:numFmt w:val="bullet"/>
      <w:lvlText w:val=""/>
      <w:lvlJc w:val="left"/>
      <w:pPr>
        <w:ind w:left="5040" w:hanging="360"/>
      </w:pPr>
      <w:rPr>
        <w:rFonts w:ascii="Symbol" w:hAnsi="Symbol" w:hint="default"/>
      </w:rPr>
    </w:lvl>
    <w:lvl w:ilvl="7" w:tplc="BDBE94EE">
      <w:start w:val="1"/>
      <w:numFmt w:val="bullet"/>
      <w:lvlText w:val="o"/>
      <w:lvlJc w:val="left"/>
      <w:pPr>
        <w:ind w:left="5760" w:hanging="360"/>
      </w:pPr>
      <w:rPr>
        <w:rFonts w:ascii="Courier New" w:hAnsi="Courier New" w:hint="default"/>
      </w:rPr>
    </w:lvl>
    <w:lvl w:ilvl="8" w:tplc="F1C46B88">
      <w:start w:val="1"/>
      <w:numFmt w:val="bullet"/>
      <w:lvlText w:val=""/>
      <w:lvlJc w:val="left"/>
      <w:pPr>
        <w:ind w:left="6480" w:hanging="360"/>
      </w:pPr>
      <w:rPr>
        <w:rFonts w:ascii="Wingdings" w:hAnsi="Wingdings" w:hint="default"/>
      </w:rPr>
    </w:lvl>
  </w:abstractNum>
  <w:abstractNum w:abstractNumId="11">
    <w:nsid w:val="0B5900D5"/>
    <w:multiLevelType w:val="multilevel"/>
    <w:tmpl w:val="185E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0C33287D"/>
    <w:multiLevelType w:val="hybridMultilevel"/>
    <w:tmpl w:val="D0F6168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0D70222F"/>
    <w:multiLevelType w:val="hybridMultilevel"/>
    <w:tmpl w:val="20224176"/>
    <w:lvl w:ilvl="0" w:tplc="C4E408E2">
      <w:start w:val="35"/>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0EE7698C"/>
    <w:multiLevelType w:val="multilevel"/>
    <w:tmpl w:val="FEFA4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091326D"/>
    <w:multiLevelType w:val="hybridMultilevel"/>
    <w:tmpl w:val="901CEB06"/>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10BD6839"/>
    <w:multiLevelType w:val="multilevel"/>
    <w:tmpl w:val="B190564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10D02FCE"/>
    <w:multiLevelType w:val="hybridMultilevel"/>
    <w:tmpl w:val="E8443766"/>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12D104D0"/>
    <w:multiLevelType w:val="hybridMultilevel"/>
    <w:tmpl w:val="90E4FECC"/>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9">
    <w:nsid w:val="13460786"/>
    <w:multiLevelType w:val="multilevel"/>
    <w:tmpl w:val="AE8C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139200C4"/>
    <w:multiLevelType w:val="multilevel"/>
    <w:tmpl w:val="FAEA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13F3992B"/>
    <w:multiLevelType w:val="hybridMultilevel"/>
    <w:tmpl w:val="F886B750"/>
    <w:lvl w:ilvl="0" w:tplc="0A3CE132">
      <w:start w:val="1"/>
      <w:numFmt w:val="bullet"/>
      <w:lvlText w:val="-"/>
      <w:lvlJc w:val="left"/>
      <w:pPr>
        <w:ind w:left="720" w:hanging="360"/>
      </w:pPr>
      <w:rPr>
        <w:rFonts w:ascii="&quot;Times New Roman&quot;,serif" w:hAnsi="&quot;Times New Roman&quot;,serif" w:hint="default"/>
      </w:rPr>
    </w:lvl>
    <w:lvl w:ilvl="1" w:tplc="E4A0926A">
      <w:start w:val="1"/>
      <w:numFmt w:val="bullet"/>
      <w:lvlText w:val="o"/>
      <w:lvlJc w:val="left"/>
      <w:pPr>
        <w:ind w:left="1440" w:hanging="360"/>
      </w:pPr>
      <w:rPr>
        <w:rFonts w:ascii="Courier New" w:hAnsi="Courier New" w:hint="default"/>
      </w:rPr>
    </w:lvl>
    <w:lvl w:ilvl="2" w:tplc="785A89AA">
      <w:start w:val="1"/>
      <w:numFmt w:val="bullet"/>
      <w:lvlText w:val=""/>
      <w:lvlJc w:val="left"/>
      <w:pPr>
        <w:ind w:left="2160" w:hanging="360"/>
      </w:pPr>
      <w:rPr>
        <w:rFonts w:ascii="Wingdings" w:hAnsi="Wingdings" w:hint="default"/>
      </w:rPr>
    </w:lvl>
    <w:lvl w:ilvl="3" w:tplc="CD14F4DC">
      <w:start w:val="1"/>
      <w:numFmt w:val="bullet"/>
      <w:lvlText w:val=""/>
      <w:lvlJc w:val="left"/>
      <w:pPr>
        <w:ind w:left="2880" w:hanging="360"/>
      </w:pPr>
      <w:rPr>
        <w:rFonts w:ascii="Symbol" w:hAnsi="Symbol" w:hint="default"/>
      </w:rPr>
    </w:lvl>
    <w:lvl w:ilvl="4" w:tplc="4BD8EDC6">
      <w:start w:val="1"/>
      <w:numFmt w:val="bullet"/>
      <w:lvlText w:val="o"/>
      <w:lvlJc w:val="left"/>
      <w:pPr>
        <w:ind w:left="3600" w:hanging="360"/>
      </w:pPr>
      <w:rPr>
        <w:rFonts w:ascii="Courier New" w:hAnsi="Courier New" w:hint="default"/>
      </w:rPr>
    </w:lvl>
    <w:lvl w:ilvl="5" w:tplc="87509BAA">
      <w:start w:val="1"/>
      <w:numFmt w:val="bullet"/>
      <w:lvlText w:val=""/>
      <w:lvlJc w:val="left"/>
      <w:pPr>
        <w:ind w:left="4320" w:hanging="360"/>
      </w:pPr>
      <w:rPr>
        <w:rFonts w:ascii="Wingdings" w:hAnsi="Wingdings" w:hint="default"/>
      </w:rPr>
    </w:lvl>
    <w:lvl w:ilvl="6" w:tplc="44DE6E1E">
      <w:start w:val="1"/>
      <w:numFmt w:val="bullet"/>
      <w:lvlText w:val=""/>
      <w:lvlJc w:val="left"/>
      <w:pPr>
        <w:ind w:left="5040" w:hanging="360"/>
      </w:pPr>
      <w:rPr>
        <w:rFonts w:ascii="Symbol" w:hAnsi="Symbol" w:hint="default"/>
      </w:rPr>
    </w:lvl>
    <w:lvl w:ilvl="7" w:tplc="DE4465EA">
      <w:start w:val="1"/>
      <w:numFmt w:val="bullet"/>
      <w:lvlText w:val="o"/>
      <w:lvlJc w:val="left"/>
      <w:pPr>
        <w:ind w:left="5760" w:hanging="360"/>
      </w:pPr>
      <w:rPr>
        <w:rFonts w:ascii="Courier New" w:hAnsi="Courier New" w:hint="default"/>
      </w:rPr>
    </w:lvl>
    <w:lvl w:ilvl="8" w:tplc="1E9E199C">
      <w:start w:val="1"/>
      <w:numFmt w:val="bullet"/>
      <w:lvlText w:val=""/>
      <w:lvlJc w:val="left"/>
      <w:pPr>
        <w:ind w:left="6480" w:hanging="360"/>
      </w:pPr>
      <w:rPr>
        <w:rFonts w:ascii="Wingdings" w:hAnsi="Wingdings" w:hint="default"/>
      </w:rPr>
    </w:lvl>
  </w:abstractNum>
  <w:abstractNum w:abstractNumId="22">
    <w:nsid w:val="171D5B79"/>
    <w:multiLevelType w:val="hybridMultilevel"/>
    <w:tmpl w:val="0D2CB0CC"/>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nsid w:val="179D1A0F"/>
    <w:multiLevelType w:val="hybridMultilevel"/>
    <w:tmpl w:val="48648960"/>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4">
    <w:nsid w:val="18023651"/>
    <w:multiLevelType w:val="multilevel"/>
    <w:tmpl w:val="1FDC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1B9137D2"/>
    <w:multiLevelType w:val="hybridMultilevel"/>
    <w:tmpl w:val="7DD867F8"/>
    <w:lvl w:ilvl="0" w:tplc="AC720220">
      <w:start w:val="9"/>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nsid w:val="1CBE5D15"/>
    <w:multiLevelType w:val="hybridMultilevel"/>
    <w:tmpl w:val="4F1A11C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1DD10FC3"/>
    <w:multiLevelType w:val="multilevel"/>
    <w:tmpl w:val="B28E6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24B32958"/>
    <w:multiLevelType w:val="hybridMultilevel"/>
    <w:tmpl w:val="94224A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25EF6E5C"/>
    <w:multiLevelType w:val="multilevel"/>
    <w:tmpl w:val="1A4C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2760689B"/>
    <w:multiLevelType w:val="hybridMultilevel"/>
    <w:tmpl w:val="2C9A69D6"/>
    <w:lvl w:ilvl="0" w:tplc="D214FD3C">
      <w:start w:val="1"/>
      <w:numFmt w:val="bullet"/>
      <w:lvlText w:val="-"/>
      <w:lvlJc w:val="left"/>
      <w:pPr>
        <w:ind w:left="720" w:hanging="360"/>
      </w:pPr>
      <w:rPr>
        <w:rFonts w:ascii="&quot;Times New Roman&quot;,serif" w:hAnsi="&quot;Times New Roman&quot;,serif" w:hint="default"/>
      </w:rPr>
    </w:lvl>
    <w:lvl w:ilvl="1" w:tplc="966AF604">
      <w:start w:val="1"/>
      <w:numFmt w:val="bullet"/>
      <w:lvlText w:val="o"/>
      <w:lvlJc w:val="left"/>
      <w:pPr>
        <w:ind w:left="1440" w:hanging="360"/>
      </w:pPr>
      <w:rPr>
        <w:rFonts w:ascii="Courier New" w:hAnsi="Courier New" w:hint="default"/>
      </w:rPr>
    </w:lvl>
    <w:lvl w:ilvl="2" w:tplc="94062962">
      <w:start w:val="1"/>
      <w:numFmt w:val="bullet"/>
      <w:lvlText w:val=""/>
      <w:lvlJc w:val="left"/>
      <w:pPr>
        <w:ind w:left="2160" w:hanging="360"/>
      </w:pPr>
      <w:rPr>
        <w:rFonts w:ascii="Wingdings" w:hAnsi="Wingdings" w:hint="default"/>
      </w:rPr>
    </w:lvl>
    <w:lvl w:ilvl="3" w:tplc="12C460C8">
      <w:start w:val="1"/>
      <w:numFmt w:val="bullet"/>
      <w:lvlText w:val=""/>
      <w:lvlJc w:val="left"/>
      <w:pPr>
        <w:ind w:left="2880" w:hanging="360"/>
      </w:pPr>
      <w:rPr>
        <w:rFonts w:ascii="Symbol" w:hAnsi="Symbol" w:hint="default"/>
      </w:rPr>
    </w:lvl>
    <w:lvl w:ilvl="4" w:tplc="69985C10">
      <w:start w:val="1"/>
      <w:numFmt w:val="bullet"/>
      <w:lvlText w:val="o"/>
      <w:lvlJc w:val="left"/>
      <w:pPr>
        <w:ind w:left="3600" w:hanging="360"/>
      </w:pPr>
      <w:rPr>
        <w:rFonts w:ascii="Courier New" w:hAnsi="Courier New" w:hint="default"/>
      </w:rPr>
    </w:lvl>
    <w:lvl w:ilvl="5" w:tplc="31723326">
      <w:start w:val="1"/>
      <w:numFmt w:val="bullet"/>
      <w:lvlText w:val=""/>
      <w:lvlJc w:val="left"/>
      <w:pPr>
        <w:ind w:left="4320" w:hanging="360"/>
      </w:pPr>
      <w:rPr>
        <w:rFonts w:ascii="Wingdings" w:hAnsi="Wingdings" w:hint="default"/>
      </w:rPr>
    </w:lvl>
    <w:lvl w:ilvl="6" w:tplc="A840544C">
      <w:start w:val="1"/>
      <w:numFmt w:val="bullet"/>
      <w:lvlText w:val=""/>
      <w:lvlJc w:val="left"/>
      <w:pPr>
        <w:ind w:left="5040" w:hanging="360"/>
      </w:pPr>
      <w:rPr>
        <w:rFonts w:ascii="Symbol" w:hAnsi="Symbol" w:hint="default"/>
      </w:rPr>
    </w:lvl>
    <w:lvl w:ilvl="7" w:tplc="5D1EA37A">
      <w:start w:val="1"/>
      <w:numFmt w:val="bullet"/>
      <w:lvlText w:val="o"/>
      <w:lvlJc w:val="left"/>
      <w:pPr>
        <w:ind w:left="5760" w:hanging="360"/>
      </w:pPr>
      <w:rPr>
        <w:rFonts w:ascii="Courier New" w:hAnsi="Courier New" w:hint="default"/>
      </w:rPr>
    </w:lvl>
    <w:lvl w:ilvl="8" w:tplc="12C45234">
      <w:start w:val="1"/>
      <w:numFmt w:val="bullet"/>
      <w:lvlText w:val=""/>
      <w:lvlJc w:val="left"/>
      <w:pPr>
        <w:ind w:left="6480" w:hanging="360"/>
      </w:pPr>
      <w:rPr>
        <w:rFonts w:ascii="Wingdings" w:hAnsi="Wingdings" w:hint="default"/>
      </w:rPr>
    </w:lvl>
  </w:abstractNum>
  <w:abstractNum w:abstractNumId="31">
    <w:nsid w:val="29071DD5"/>
    <w:multiLevelType w:val="multilevel"/>
    <w:tmpl w:val="3962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C7C5C67"/>
    <w:multiLevelType w:val="hybridMultilevel"/>
    <w:tmpl w:val="2F10E5EE"/>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nsid w:val="2ED67858"/>
    <w:multiLevelType w:val="multilevel"/>
    <w:tmpl w:val="41FC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2F63DC62"/>
    <w:multiLevelType w:val="hybridMultilevel"/>
    <w:tmpl w:val="12ACCED0"/>
    <w:lvl w:ilvl="0" w:tplc="C226A3C0">
      <w:start w:val="1"/>
      <w:numFmt w:val="bullet"/>
      <w:lvlText w:val=""/>
      <w:lvlJc w:val="left"/>
      <w:pPr>
        <w:ind w:left="720" w:hanging="360"/>
      </w:pPr>
      <w:rPr>
        <w:rFonts w:ascii="Symbol" w:hAnsi="Symbol" w:hint="default"/>
      </w:rPr>
    </w:lvl>
    <w:lvl w:ilvl="1" w:tplc="8F02AD88">
      <w:start w:val="1"/>
      <w:numFmt w:val="bullet"/>
      <w:lvlText w:val="o"/>
      <w:lvlJc w:val="left"/>
      <w:pPr>
        <w:ind w:left="1440" w:hanging="360"/>
      </w:pPr>
      <w:rPr>
        <w:rFonts w:ascii="Courier New" w:hAnsi="Courier New" w:hint="default"/>
      </w:rPr>
    </w:lvl>
    <w:lvl w:ilvl="2" w:tplc="E508FB6C">
      <w:start w:val="1"/>
      <w:numFmt w:val="bullet"/>
      <w:lvlText w:val=""/>
      <w:lvlJc w:val="left"/>
      <w:pPr>
        <w:ind w:left="2160" w:hanging="360"/>
      </w:pPr>
      <w:rPr>
        <w:rFonts w:ascii="Wingdings" w:hAnsi="Wingdings" w:hint="default"/>
      </w:rPr>
    </w:lvl>
    <w:lvl w:ilvl="3" w:tplc="2A08B92E">
      <w:start w:val="1"/>
      <w:numFmt w:val="bullet"/>
      <w:lvlText w:val=""/>
      <w:lvlJc w:val="left"/>
      <w:pPr>
        <w:ind w:left="2880" w:hanging="360"/>
      </w:pPr>
      <w:rPr>
        <w:rFonts w:ascii="Symbol" w:hAnsi="Symbol" w:hint="default"/>
      </w:rPr>
    </w:lvl>
    <w:lvl w:ilvl="4" w:tplc="9C608CB4">
      <w:start w:val="1"/>
      <w:numFmt w:val="bullet"/>
      <w:lvlText w:val="o"/>
      <w:lvlJc w:val="left"/>
      <w:pPr>
        <w:ind w:left="3600" w:hanging="360"/>
      </w:pPr>
      <w:rPr>
        <w:rFonts w:ascii="Courier New" w:hAnsi="Courier New" w:hint="default"/>
      </w:rPr>
    </w:lvl>
    <w:lvl w:ilvl="5" w:tplc="4E404990">
      <w:start w:val="1"/>
      <w:numFmt w:val="bullet"/>
      <w:lvlText w:val=""/>
      <w:lvlJc w:val="left"/>
      <w:pPr>
        <w:ind w:left="4320" w:hanging="360"/>
      </w:pPr>
      <w:rPr>
        <w:rFonts w:ascii="Wingdings" w:hAnsi="Wingdings" w:hint="default"/>
      </w:rPr>
    </w:lvl>
    <w:lvl w:ilvl="6" w:tplc="75A26A1E">
      <w:start w:val="1"/>
      <w:numFmt w:val="bullet"/>
      <w:lvlText w:val=""/>
      <w:lvlJc w:val="left"/>
      <w:pPr>
        <w:ind w:left="5040" w:hanging="360"/>
      </w:pPr>
      <w:rPr>
        <w:rFonts w:ascii="Symbol" w:hAnsi="Symbol" w:hint="default"/>
      </w:rPr>
    </w:lvl>
    <w:lvl w:ilvl="7" w:tplc="6F6C1382">
      <w:start w:val="1"/>
      <w:numFmt w:val="bullet"/>
      <w:lvlText w:val="o"/>
      <w:lvlJc w:val="left"/>
      <w:pPr>
        <w:ind w:left="5760" w:hanging="360"/>
      </w:pPr>
      <w:rPr>
        <w:rFonts w:ascii="Courier New" w:hAnsi="Courier New" w:hint="default"/>
      </w:rPr>
    </w:lvl>
    <w:lvl w:ilvl="8" w:tplc="AF3E4BC8">
      <w:start w:val="1"/>
      <w:numFmt w:val="bullet"/>
      <w:lvlText w:val=""/>
      <w:lvlJc w:val="left"/>
      <w:pPr>
        <w:ind w:left="6480" w:hanging="360"/>
      </w:pPr>
      <w:rPr>
        <w:rFonts w:ascii="Wingdings" w:hAnsi="Wingdings" w:hint="default"/>
      </w:rPr>
    </w:lvl>
  </w:abstractNum>
  <w:abstractNum w:abstractNumId="35">
    <w:nsid w:val="30E03C8B"/>
    <w:multiLevelType w:val="multilevel"/>
    <w:tmpl w:val="C6DE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31A956E3"/>
    <w:multiLevelType w:val="hybridMultilevel"/>
    <w:tmpl w:val="12EC618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nsid w:val="31BC3F33"/>
    <w:multiLevelType w:val="multilevel"/>
    <w:tmpl w:val="96BC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3A632A5F"/>
    <w:multiLevelType w:val="multilevel"/>
    <w:tmpl w:val="936AE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3BFA2FEE"/>
    <w:multiLevelType w:val="multilevel"/>
    <w:tmpl w:val="E168E9D0"/>
    <w:lvl w:ilvl="0">
      <w:start w:val="1"/>
      <w:numFmt w:val="bullet"/>
      <w:lvlText w:val=""/>
      <w:lvlJc w:val="left"/>
      <w:pPr>
        <w:tabs>
          <w:tab w:val="num" w:pos="720"/>
        </w:tabs>
        <w:ind w:left="720" w:hanging="360"/>
      </w:pPr>
      <w:rPr>
        <w:rFonts w:ascii="Symbol" w:hAnsi="Symbol" w:hint="default"/>
        <w:sz w:val="20"/>
      </w:rPr>
    </w:lvl>
    <w:lvl w:ilvl="1">
      <w:start w:val="9"/>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3C513B1F"/>
    <w:multiLevelType w:val="hybridMultilevel"/>
    <w:tmpl w:val="1996DB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nsid w:val="3C73A968"/>
    <w:multiLevelType w:val="hybridMultilevel"/>
    <w:tmpl w:val="355C9110"/>
    <w:lvl w:ilvl="0" w:tplc="751E7F78">
      <w:start w:val="1"/>
      <w:numFmt w:val="bullet"/>
      <w:lvlText w:val=""/>
      <w:lvlJc w:val="left"/>
      <w:pPr>
        <w:ind w:left="720" w:hanging="360"/>
      </w:pPr>
      <w:rPr>
        <w:rFonts w:ascii="Symbol" w:hAnsi="Symbol" w:hint="default"/>
      </w:rPr>
    </w:lvl>
    <w:lvl w:ilvl="1" w:tplc="A39ACA24">
      <w:start w:val="1"/>
      <w:numFmt w:val="bullet"/>
      <w:lvlText w:val="o"/>
      <w:lvlJc w:val="left"/>
      <w:pPr>
        <w:ind w:left="1440" w:hanging="360"/>
      </w:pPr>
      <w:rPr>
        <w:rFonts w:ascii="Courier New" w:hAnsi="Courier New" w:hint="default"/>
      </w:rPr>
    </w:lvl>
    <w:lvl w:ilvl="2" w:tplc="43708EF4">
      <w:start w:val="1"/>
      <w:numFmt w:val="bullet"/>
      <w:lvlText w:val=""/>
      <w:lvlJc w:val="left"/>
      <w:pPr>
        <w:ind w:left="2160" w:hanging="360"/>
      </w:pPr>
      <w:rPr>
        <w:rFonts w:ascii="Wingdings" w:hAnsi="Wingdings" w:hint="default"/>
      </w:rPr>
    </w:lvl>
    <w:lvl w:ilvl="3" w:tplc="928461D8">
      <w:start w:val="1"/>
      <w:numFmt w:val="bullet"/>
      <w:lvlText w:val=""/>
      <w:lvlJc w:val="left"/>
      <w:pPr>
        <w:ind w:left="2880" w:hanging="360"/>
      </w:pPr>
      <w:rPr>
        <w:rFonts w:ascii="Symbol" w:hAnsi="Symbol" w:hint="default"/>
      </w:rPr>
    </w:lvl>
    <w:lvl w:ilvl="4" w:tplc="FD148960">
      <w:start w:val="1"/>
      <w:numFmt w:val="bullet"/>
      <w:lvlText w:val="o"/>
      <w:lvlJc w:val="left"/>
      <w:pPr>
        <w:ind w:left="3600" w:hanging="360"/>
      </w:pPr>
      <w:rPr>
        <w:rFonts w:ascii="Courier New" w:hAnsi="Courier New" w:hint="default"/>
      </w:rPr>
    </w:lvl>
    <w:lvl w:ilvl="5" w:tplc="A2123592">
      <w:start w:val="1"/>
      <w:numFmt w:val="bullet"/>
      <w:lvlText w:val=""/>
      <w:lvlJc w:val="left"/>
      <w:pPr>
        <w:ind w:left="4320" w:hanging="360"/>
      </w:pPr>
      <w:rPr>
        <w:rFonts w:ascii="Wingdings" w:hAnsi="Wingdings" w:hint="default"/>
      </w:rPr>
    </w:lvl>
    <w:lvl w:ilvl="6" w:tplc="91D8A708">
      <w:start w:val="1"/>
      <w:numFmt w:val="bullet"/>
      <w:lvlText w:val=""/>
      <w:lvlJc w:val="left"/>
      <w:pPr>
        <w:ind w:left="5040" w:hanging="360"/>
      </w:pPr>
      <w:rPr>
        <w:rFonts w:ascii="Symbol" w:hAnsi="Symbol" w:hint="default"/>
      </w:rPr>
    </w:lvl>
    <w:lvl w:ilvl="7" w:tplc="7DCC5FC4">
      <w:start w:val="1"/>
      <w:numFmt w:val="bullet"/>
      <w:lvlText w:val="o"/>
      <w:lvlJc w:val="left"/>
      <w:pPr>
        <w:ind w:left="5760" w:hanging="360"/>
      </w:pPr>
      <w:rPr>
        <w:rFonts w:ascii="Courier New" w:hAnsi="Courier New" w:hint="default"/>
      </w:rPr>
    </w:lvl>
    <w:lvl w:ilvl="8" w:tplc="5A828CF0">
      <w:start w:val="1"/>
      <w:numFmt w:val="bullet"/>
      <w:lvlText w:val=""/>
      <w:lvlJc w:val="left"/>
      <w:pPr>
        <w:ind w:left="6480" w:hanging="360"/>
      </w:pPr>
      <w:rPr>
        <w:rFonts w:ascii="Wingdings" w:hAnsi="Wingdings" w:hint="default"/>
      </w:rPr>
    </w:lvl>
  </w:abstractNum>
  <w:abstractNum w:abstractNumId="42">
    <w:nsid w:val="3F057093"/>
    <w:multiLevelType w:val="hybridMultilevel"/>
    <w:tmpl w:val="74A8D24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nsid w:val="3F3875C3"/>
    <w:multiLevelType w:val="hybridMultilevel"/>
    <w:tmpl w:val="33661BD0"/>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4">
    <w:nsid w:val="3FF605D2"/>
    <w:multiLevelType w:val="hybridMultilevel"/>
    <w:tmpl w:val="C5A83B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nsid w:val="4027520C"/>
    <w:multiLevelType w:val="multilevel"/>
    <w:tmpl w:val="975A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4085DFAB"/>
    <w:multiLevelType w:val="hybridMultilevel"/>
    <w:tmpl w:val="DEA4E7DC"/>
    <w:lvl w:ilvl="0" w:tplc="92402604">
      <w:start w:val="1"/>
      <w:numFmt w:val="bullet"/>
      <w:lvlText w:val="-"/>
      <w:lvlJc w:val="left"/>
      <w:pPr>
        <w:ind w:left="720" w:hanging="360"/>
      </w:pPr>
      <w:rPr>
        <w:rFonts w:ascii="&quot;Calibri&quot;,sans-serif" w:hAnsi="&quot;Calibri&quot;,sans-serif" w:hint="default"/>
      </w:rPr>
    </w:lvl>
    <w:lvl w:ilvl="1" w:tplc="C99AA186">
      <w:start w:val="1"/>
      <w:numFmt w:val="bullet"/>
      <w:lvlText w:val="o"/>
      <w:lvlJc w:val="left"/>
      <w:pPr>
        <w:ind w:left="1440" w:hanging="360"/>
      </w:pPr>
      <w:rPr>
        <w:rFonts w:ascii="Courier New" w:hAnsi="Courier New" w:hint="default"/>
      </w:rPr>
    </w:lvl>
    <w:lvl w:ilvl="2" w:tplc="FF143B0C">
      <w:start w:val="1"/>
      <w:numFmt w:val="bullet"/>
      <w:lvlText w:val=""/>
      <w:lvlJc w:val="left"/>
      <w:pPr>
        <w:ind w:left="2160" w:hanging="360"/>
      </w:pPr>
      <w:rPr>
        <w:rFonts w:ascii="Wingdings" w:hAnsi="Wingdings" w:hint="default"/>
      </w:rPr>
    </w:lvl>
    <w:lvl w:ilvl="3" w:tplc="A5182B96">
      <w:start w:val="1"/>
      <w:numFmt w:val="bullet"/>
      <w:lvlText w:val=""/>
      <w:lvlJc w:val="left"/>
      <w:pPr>
        <w:ind w:left="2880" w:hanging="360"/>
      </w:pPr>
      <w:rPr>
        <w:rFonts w:ascii="Symbol" w:hAnsi="Symbol" w:hint="default"/>
      </w:rPr>
    </w:lvl>
    <w:lvl w:ilvl="4" w:tplc="7C8224BE">
      <w:start w:val="1"/>
      <w:numFmt w:val="bullet"/>
      <w:lvlText w:val="o"/>
      <w:lvlJc w:val="left"/>
      <w:pPr>
        <w:ind w:left="3600" w:hanging="360"/>
      </w:pPr>
      <w:rPr>
        <w:rFonts w:ascii="Courier New" w:hAnsi="Courier New" w:hint="default"/>
      </w:rPr>
    </w:lvl>
    <w:lvl w:ilvl="5" w:tplc="FFAE42AA">
      <w:start w:val="1"/>
      <w:numFmt w:val="bullet"/>
      <w:lvlText w:val=""/>
      <w:lvlJc w:val="left"/>
      <w:pPr>
        <w:ind w:left="4320" w:hanging="360"/>
      </w:pPr>
      <w:rPr>
        <w:rFonts w:ascii="Wingdings" w:hAnsi="Wingdings" w:hint="default"/>
      </w:rPr>
    </w:lvl>
    <w:lvl w:ilvl="6" w:tplc="CEBA3712">
      <w:start w:val="1"/>
      <w:numFmt w:val="bullet"/>
      <w:lvlText w:val=""/>
      <w:lvlJc w:val="left"/>
      <w:pPr>
        <w:ind w:left="5040" w:hanging="360"/>
      </w:pPr>
      <w:rPr>
        <w:rFonts w:ascii="Symbol" w:hAnsi="Symbol" w:hint="default"/>
      </w:rPr>
    </w:lvl>
    <w:lvl w:ilvl="7" w:tplc="05C4842C">
      <w:start w:val="1"/>
      <w:numFmt w:val="bullet"/>
      <w:lvlText w:val="o"/>
      <w:lvlJc w:val="left"/>
      <w:pPr>
        <w:ind w:left="5760" w:hanging="360"/>
      </w:pPr>
      <w:rPr>
        <w:rFonts w:ascii="Courier New" w:hAnsi="Courier New" w:hint="default"/>
      </w:rPr>
    </w:lvl>
    <w:lvl w:ilvl="8" w:tplc="1222E854">
      <w:start w:val="1"/>
      <w:numFmt w:val="bullet"/>
      <w:lvlText w:val=""/>
      <w:lvlJc w:val="left"/>
      <w:pPr>
        <w:ind w:left="6480" w:hanging="360"/>
      </w:pPr>
      <w:rPr>
        <w:rFonts w:ascii="Wingdings" w:hAnsi="Wingdings" w:hint="default"/>
      </w:rPr>
    </w:lvl>
  </w:abstractNum>
  <w:abstractNum w:abstractNumId="47">
    <w:nsid w:val="435D1B23"/>
    <w:multiLevelType w:val="hybridMultilevel"/>
    <w:tmpl w:val="7592E8D2"/>
    <w:lvl w:ilvl="0" w:tplc="139CACF8">
      <w:start w:val="6"/>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nsid w:val="44314C6E"/>
    <w:multiLevelType w:val="hybridMultilevel"/>
    <w:tmpl w:val="2EA4C4C8"/>
    <w:lvl w:ilvl="0" w:tplc="255C95CA">
      <w:start w:val="1"/>
      <w:numFmt w:val="decimal"/>
      <w:lvlText w:val="%1."/>
      <w:lvlJc w:val="left"/>
      <w:pPr>
        <w:ind w:left="360" w:hanging="360"/>
      </w:pPr>
      <w:rPr>
        <w:rFonts w:ascii="Times New Roman" w:eastAsiaTheme="minorEastAsia" w:hAnsi="Times New Roman" w:cs="Times New Roman" w:hint="default"/>
        <w:b/>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9">
    <w:nsid w:val="44967F24"/>
    <w:multiLevelType w:val="hybridMultilevel"/>
    <w:tmpl w:val="C2FCB10A"/>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nsid w:val="453D72A7"/>
    <w:multiLevelType w:val="hybridMultilevel"/>
    <w:tmpl w:val="0AD62C9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nsid w:val="479B180B"/>
    <w:multiLevelType w:val="hybridMultilevel"/>
    <w:tmpl w:val="9E828D58"/>
    <w:lvl w:ilvl="0" w:tplc="ECFC0070">
      <w:start w:val="1"/>
      <w:numFmt w:val="bullet"/>
      <w:lvlText w:val=""/>
      <w:lvlJc w:val="left"/>
      <w:pPr>
        <w:ind w:left="720" w:hanging="360"/>
      </w:pPr>
      <w:rPr>
        <w:rFonts w:ascii="Symbol" w:hAnsi="Symbol" w:hint="default"/>
      </w:rPr>
    </w:lvl>
    <w:lvl w:ilvl="1" w:tplc="0E74B2A8">
      <w:start w:val="1"/>
      <w:numFmt w:val="bullet"/>
      <w:lvlText w:val="o"/>
      <w:lvlJc w:val="left"/>
      <w:pPr>
        <w:ind w:left="1440" w:hanging="360"/>
      </w:pPr>
      <w:rPr>
        <w:rFonts w:ascii="Courier New" w:hAnsi="Courier New" w:hint="default"/>
      </w:rPr>
    </w:lvl>
    <w:lvl w:ilvl="2" w:tplc="64CED322">
      <w:start w:val="1"/>
      <w:numFmt w:val="bullet"/>
      <w:lvlText w:val=""/>
      <w:lvlJc w:val="left"/>
      <w:pPr>
        <w:ind w:left="2160" w:hanging="360"/>
      </w:pPr>
      <w:rPr>
        <w:rFonts w:ascii="Wingdings" w:hAnsi="Wingdings" w:hint="default"/>
      </w:rPr>
    </w:lvl>
    <w:lvl w:ilvl="3" w:tplc="7B5043C4">
      <w:start w:val="1"/>
      <w:numFmt w:val="bullet"/>
      <w:lvlText w:val=""/>
      <w:lvlJc w:val="left"/>
      <w:pPr>
        <w:ind w:left="2880" w:hanging="360"/>
      </w:pPr>
      <w:rPr>
        <w:rFonts w:ascii="Symbol" w:hAnsi="Symbol" w:hint="default"/>
      </w:rPr>
    </w:lvl>
    <w:lvl w:ilvl="4" w:tplc="0FDCE094">
      <w:start w:val="1"/>
      <w:numFmt w:val="bullet"/>
      <w:lvlText w:val="o"/>
      <w:lvlJc w:val="left"/>
      <w:pPr>
        <w:ind w:left="3600" w:hanging="360"/>
      </w:pPr>
      <w:rPr>
        <w:rFonts w:ascii="Courier New" w:hAnsi="Courier New" w:hint="default"/>
      </w:rPr>
    </w:lvl>
    <w:lvl w:ilvl="5" w:tplc="1E46AB58">
      <w:start w:val="1"/>
      <w:numFmt w:val="bullet"/>
      <w:lvlText w:val=""/>
      <w:lvlJc w:val="left"/>
      <w:pPr>
        <w:ind w:left="4320" w:hanging="360"/>
      </w:pPr>
      <w:rPr>
        <w:rFonts w:ascii="Wingdings" w:hAnsi="Wingdings" w:hint="default"/>
      </w:rPr>
    </w:lvl>
    <w:lvl w:ilvl="6" w:tplc="BE30D1EC">
      <w:start w:val="1"/>
      <w:numFmt w:val="bullet"/>
      <w:lvlText w:val=""/>
      <w:lvlJc w:val="left"/>
      <w:pPr>
        <w:ind w:left="5040" w:hanging="360"/>
      </w:pPr>
      <w:rPr>
        <w:rFonts w:ascii="Symbol" w:hAnsi="Symbol" w:hint="default"/>
      </w:rPr>
    </w:lvl>
    <w:lvl w:ilvl="7" w:tplc="F2347124">
      <w:start w:val="1"/>
      <w:numFmt w:val="bullet"/>
      <w:lvlText w:val="o"/>
      <w:lvlJc w:val="left"/>
      <w:pPr>
        <w:ind w:left="5760" w:hanging="360"/>
      </w:pPr>
      <w:rPr>
        <w:rFonts w:ascii="Courier New" w:hAnsi="Courier New" w:hint="default"/>
      </w:rPr>
    </w:lvl>
    <w:lvl w:ilvl="8" w:tplc="0C124882">
      <w:start w:val="1"/>
      <w:numFmt w:val="bullet"/>
      <w:lvlText w:val=""/>
      <w:lvlJc w:val="left"/>
      <w:pPr>
        <w:ind w:left="6480" w:hanging="360"/>
      </w:pPr>
      <w:rPr>
        <w:rFonts w:ascii="Wingdings" w:hAnsi="Wingdings" w:hint="default"/>
      </w:rPr>
    </w:lvl>
  </w:abstractNum>
  <w:abstractNum w:abstractNumId="52">
    <w:nsid w:val="47FC4C1F"/>
    <w:multiLevelType w:val="hybridMultilevel"/>
    <w:tmpl w:val="23AABBE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nsid w:val="4AA25E1B"/>
    <w:multiLevelType w:val="hybridMultilevel"/>
    <w:tmpl w:val="50A2BCC0"/>
    <w:lvl w:ilvl="0" w:tplc="041B0001">
      <w:start w:val="1"/>
      <w:numFmt w:val="bullet"/>
      <w:lvlText w:val=""/>
      <w:lvlJc w:val="left"/>
      <w:pPr>
        <w:ind w:left="810" w:hanging="360"/>
      </w:pPr>
      <w:rPr>
        <w:rFonts w:ascii="Symbol" w:hAnsi="Symbol" w:hint="default"/>
      </w:rPr>
    </w:lvl>
    <w:lvl w:ilvl="1" w:tplc="041B0003" w:tentative="1">
      <w:start w:val="1"/>
      <w:numFmt w:val="bullet"/>
      <w:lvlText w:val="o"/>
      <w:lvlJc w:val="left"/>
      <w:pPr>
        <w:ind w:left="1530" w:hanging="360"/>
      </w:pPr>
      <w:rPr>
        <w:rFonts w:ascii="Courier New" w:hAnsi="Courier New" w:cs="Courier New" w:hint="default"/>
      </w:rPr>
    </w:lvl>
    <w:lvl w:ilvl="2" w:tplc="041B0005" w:tentative="1">
      <w:start w:val="1"/>
      <w:numFmt w:val="bullet"/>
      <w:lvlText w:val=""/>
      <w:lvlJc w:val="left"/>
      <w:pPr>
        <w:ind w:left="2250" w:hanging="360"/>
      </w:pPr>
      <w:rPr>
        <w:rFonts w:ascii="Wingdings" w:hAnsi="Wingdings" w:hint="default"/>
      </w:rPr>
    </w:lvl>
    <w:lvl w:ilvl="3" w:tplc="041B0001" w:tentative="1">
      <w:start w:val="1"/>
      <w:numFmt w:val="bullet"/>
      <w:lvlText w:val=""/>
      <w:lvlJc w:val="left"/>
      <w:pPr>
        <w:ind w:left="2970" w:hanging="360"/>
      </w:pPr>
      <w:rPr>
        <w:rFonts w:ascii="Symbol" w:hAnsi="Symbol" w:hint="default"/>
      </w:rPr>
    </w:lvl>
    <w:lvl w:ilvl="4" w:tplc="041B0003" w:tentative="1">
      <w:start w:val="1"/>
      <w:numFmt w:val="bullet"/>
      <w:lvlText w:val="o"/>
      <w:lvlJc w:val="left"/>
      <w:pPr>
        <w:ind w:left="3690" w:hanging="360"/>
      </w:pPr>
      <w:rPr>
        <w:rFonts w:ascii="Courier New" w:hAnsi="Courier New" w:cs="Courier New" w:hint="default"/>
      </w:rPr>
    </w:lvl>
    <w:lvl w:ilvl="5" w:tplc="041B0005" w:tentative="1">
      <w:start w:val="1"/>
      <w:numFmt w:val="bullet"/>
      <w:lvlText w:val=""/>
      <w:lvlJc w:val="left"/>
      <w:pPr>
        <w:ind w:left="4410" w:hanging="360"/>
      </w:pPr>
      <w:rPr>
        <w:rFonts w:ascii="Wingdings" w:hAnsi="Wingdings" w:hint="default"/>
      </w:rPr>
    </w:lvl>
    <w:lvl w:ilvl="6" w:tplc="041B0001" w:tentative="1">
      <w:start w:val="1"/>
      <w:numFmt w:val="bullet"/>
      <w:lvlText w:val=""/>
      <w:lvlJc w:val="left"/>
      <w:pPr>
        <w:ind w:left="5130" w:hanging="360"/>
      </w:pPr>
      <w:rPr>
        <w:rFonts w:ascii="Symbol" w:hAnsi="Symbol" w:hint="default"/>
      </w:rPr>
    </w:lvl>
    <w:lvl w:ilvl="7" w:tplc="041B0003" w:tentative="1">
      <w:start w:val="1"/>
      <w:numFmt w:val="bullet"/>
      <w:lvlText w:val="o"/>
      <w:lvlJc w:val="left"/>
      <w:pPr>
        <w:ind w:left="5850" w:hanging="360"/>
      </w:pPr>
      <w:rPr>
        <w:rFonts w:ascii="Courier New" w:hAnsi="Courier New" w:cs="Courier New" w:hint="default"/>
      </w:rPr>
    </w:lvl>
    <w:lvl w:ilvl="8" w:tplc="041B0005" w:tentative="1">
      <w:start w:val="1"/>
      <w:numFmt w:val="bullet"/>
      <w:lvlText w:val=""/>
      <w:lvlJc w:val="left"/>
      <w:pPr>
        <w:ind w:left="6570" w:hanging="360"/>
      </w:pPr>
      <w:rPr>
        <w:rFonts w:ascii="Wingdings" w:hAnsi="Wingdings" w:hint="default"/>
      </w:rPr>
    </w:lvl>
  </w:abstractNum>
  <w:abstractNum w:abstractNumId="54">
    <w:nsid w:val="4D6C00D3"/>
    <w:multiLevelType w:val="hybridMultilevel"/>
    <w:tmpl w:val="9E26BCD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nsid w:val="4ED50BAF"/>
    <w:multiLevelType w:val="hybridMultilevel"/>
    <w:tmpl w:val="EE2A62EE"/>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nsid w:val="51F02B48"/>
    <w:multiLevelType w:val="multilevel"/>
    <w:tmpl w:val="28D4D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52890C1E"/>
    <w:multiLevelType w:val="hybridMultilevel"/>
    <w:tmpl w:val="2030591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nsid w:val="53CA3DA6"/>
    <w:multiLevelType w:val="hybridMultilevel"/>
    <w:tmpl w:val="28803E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nsid w:val="558C2B86"/>
    <w:multiLevelType w:val="multilevel"/>
    <w:tmpl w:val="DE06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nsid w:val="570F1B3B"/>
    <w:multiLevelType w:val="hybridMultilevel"/>
    <w:tmpl w:val="2B968AA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1">
    <w:nsid w:val="57E9498C"/>
    <w:multiLevelType w:val="hybridMultilevel"/>
    <w:tmpl w:val="88303356"/>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nsid w:val="5DA414E4"/>
    <w:multiLevelType w:val="hybridMultilevel"/>
    <w:tmpl w:val="7C6A797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3">
    <w:nsid w:val="5E6F1DBE"/>
    <w:multiLevelType w:val="multilevel"/>
    <w:tmpl w:val="541C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nsid w:val="5E971BFC"/>
    <w:multiLevelType w:val="multilevel"/>
    <w:tmpl w:val="802A6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6020043B"/>
    <w:multiLevelType w:val="multilevel"/>
    <w:tmpl w:val="DEAA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61BD6A7F"/>
    <w:multiLevelType w:val="hybridMultilevel"/>
    <w:tmpl w:val="B8261F1A"/>
    <w:lvl w:ilvl="0" w:tplc="AC720220">
      <w:start w:val="9"/>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nsid w:val="62A81507"/>
    <w:multiLevelType w:val="hybridMultilevel"/>
    <w:tmpl w:val="D31C684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nsid w:val="636570B4"/>
    <w:multiLevelType w:val="hybridMultilevel"/>
    <w:tmpl w:val="E7C89292"/>
    <w:lvl w:ilvl="0" w:tplc="041B000B">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69">
    <w:nsid w:val="682812CB"/>
    <w:multiLevelType w:val="hybridMultilevel"/>
    <w:tmpl w:val="521A49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0">
    <w:nsid w:val="6A1C3545"/>
    <w:multiLevelType w:val="hybridMultilevel"/>
    <w:tmpl w:val="F83E22BE"/>
    <w:lvl w:ilvl="0" w:tplc="4998D23A">
      <w:start w:val="1"/>
      <w:numFmt w:val="bullet"/>
      <w:lvlText w:val="-"/>
      <w:lvlJc w:val="left"/>
      <w:pPr>
        <w:ind w:left="720" w:hanging="360"/>
      </w:pPr>
      <w:rPr>
        <w:rFonts w:ascii="&quot;Calibri&quot;,sans-serif" w:hAnsi="&quot;Calibri&quot;,sans-serif" w:hint="default"/>
      </w:rPr>
    </w:lvl>
    <w:lvl w:ilvl="1" w:tplc="898AF778">
      <w:start w:val="1"/>
      <w:numFmt w:val="bullet"/>
      <w:lvlText w:val="o"/>
      <w:lvlJc w:val="left"/>
      <w:pPr>
        <w:ind w:left="1440" w:hanging="360"/>
      </w:pPr>
      <w:rPr>
        <w:rFonts w:ascii="Courier New" w:hAnsi="Courier New" w:hint="default"/>
      </w:rPr>
    </w:lvl>
    <w:lvl w:ilvl="2" w:tplc="429A9F32">
      <w:start w:val="1"/>
      <w:numFmt w:val="bullet"/>
      <w:lvlText w:val=""/>
      <w:lvlJc w:val="left"/>
      <w:pPr>
        <w:ind w:left="2160" w:hanging="360"/>
      </w:pPr>
      <w:rPr>
        <w:rFonts w:ascii="Wingdings" w:hAnsi="Wingdings" w:hint="default"/>
      </w:rPr>
    </w:lvl>
    <w:lvl w:ilvl="3" w:tplc="D88C1B0A">
      <w:start w:val="1"/>
      <w:numFmt w:val="bullet"/>
      <w:lvlText w:val=""/>
      <w:lvlJc w:val="left"/>
      <w:pPr>
        <w:ind w:left="2880" w:hanging="360"/>
      </w:pPr>
      <w:rPr>
        <w:rFonts w:ascii="Symbol" w:hAnsi="Symbol" w:hint="default"/>
      </w:rPr>
    </w:lvl>
    <w:lvl w:ilvl="4" w:tplc="C43E10C0">
      <w:start w:val="1"/>
      <w:numFmt w:val="bullet"/>
      <w:lvlText w:val="o"/>
      <w:lvlJc w:val="left"/>
      <w:pPr>
        <w:ind w:left="3600" w:hanging="360"/>
      </w:pPr>
      <w:rPr>
        <w:rFonts w:ascii="Courier New" w:hAnsi="Courier New" w:hint="default"/>
      </w:rPr>
    </w:lvl>
    <w:lvl w:ilvl="5" w:tplc="EC6A2694">
      <w:start w:val="1"/>
      <w:numFmt w:val="bullet"/>
      <w:lvlText w:val=""/>
      <w:lvlJc w:val="left"/>
      <w:pPr>
        <w:ind w:left="4320" w:hanging="360"/>
      </w:pPr>
      <w:rPr>
        <w:rFonts w:ascii="Wingdings" w:hAnsi="Wingdings" w:hint="default"/>
      </w:rPr>
    </w:lvl>
    <w:lvl w:ilvl="6" w:tplc="83FAB6D4">
      <w:start w:val="1"/>
      <w:numFmt w:val="bullet"/>
      <w:lvlText w:val=""/>
      <w:lvlJc w:val="left"/>
      <w:pPr>
        <w:ind w:left="5040" w:hanging="360"/>
      </w:pPr>
      <w:rPr>
        <w:rFonts w:ascii="Symbol" w:hAnsi="Symbol" w:hint="default"/>
      </w:rPr>
    </w:lvl>
    <w:lvl w:ilvl="7" w:tplc="57CEF418">
      <w:start w:val="1"/>
      <w:numFmt w:val="bullet"/>
      <w:lvlText w:val="o"/>
      <w:lvlJc w:val="left"/>
      <w:pPr>
        <w:ind w:left="5760" w:hanging="360"/>
      </w:pPr>
      <w:rPr>
        <w:rFonts w:ascii="Courier New" w:hAnsi="Courier New" w:hint="default"/>
      </w:rPr>
    </w:lvl>
    <w:lvl w:ilvl="8" w:tplc="E1889AA2">
      <w:start w:val="1"/>
      <w:numFmt w:val="bullet"/>
      <w:lvlText w:val=""/>
      <w:lvlJc w:val="left"/>
      <w:pPr>
        <w:ind w:left="6480" w:hanging="360"/>
      </w:pPr>
      <w:rPr>
        <w:rFonts w:ascii="Wingdings" w:hAnsi="Wingdings" w:hint="default"/>
      </w:rPr>
    </w:lvl>
  </w:abstractNum>
  <w:abstractNum w:abstractNumId="71">
    <w:nsid w:val="6AAD342B"/>
    <w:multiLevelType w:val="hybridMultilevel"/>
    <w:tmpl w:val="352E77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2">
    <w:nsid w:val="6AC84F43"/>
    <w:multiLevelType w:val="hybridMultilevel"/>
    <w:tmpl w:val="16D8E3C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3">
    <w:nsid w:val="6C0FB381"/>
    <w:multiLevelType w:val="hybridMultilevel"/>
    <w:tmpl w:val="7046B1C8"/>
    <w:lvl w:ilvl="0" w:tplc="DE20F10E">
      <w:start w:val="1"/>
      <w:numFmt w:val="bullet"/>
      <w:lvlText w:val=""/>
      <w:lvlJc w:val="left"/>
      <w:pPr>
        <w:ind w:left="720" w:hanging="360"/>
      </w:pPr>
      <w:rPr>
        <w:rFonts w:ascii="Symbol" w:hAnsi="Symbol" w:hint="default"/>
      </w:rPr>
    </w:lvl>
    <w:lvl w:ilvl="1" w:tplc="38B87E18">
      <w:start w:val="1"/>
      <w:numFmt w:val="bullet"/>
      <w:lvlText w:val="o"/>
      <w:lvlJc w:val="left"/>
      <w:pPr>
        <w:ind w:left="1440" w:hanging="360"/>
      </w:pPr>
      <w:rPr>
        <w:rFonts w:ascii="Courier New" w:hAnsi="Courier New" w:hint="default"/>
      </w:rPr>
    </w:lvl>
    <w:lvl w:ilvl="2" w:tplc="D46CE722">
      <w:start w:val="1"/>
      <w:numFmt w:val="bullet"/>
      <w:lvlText w:val=""/>
      <w:lvlJc w:val="left"/>
      <w:pPr>
        <w:ind w:left="2160" w:hanging="360"/>
      </w:pPr>
      <w:rPr>
        <w:rFonts w:ascii="Wingdings" w:hAnsi="Wingdings" w:hint="default"/>
      </w:rPr>
    </w:lvl>
    <w:lvl w:ilvl="3" w:tplc="B2AAB2CE">
      <w:start w:val="1"/>
      <w:numFmt w:val="bullet"/>
      <w:lvlText w:val=""/>
      <w:lvlJc w:val="left"/>
      <w:pPr>
        <w:ind w:left="2880" w:hanging="360"/>
      </w:pPr>
      <w:rPr>
        <w:rFonts w:ascii="Symbol" w:hAnsi="Symbol" w:hint="default"/>
      </w:rPr>
    </w:lvl>
    <w:lvl w:ilvl="4" w:tplc="3F06145C">
      <w:start w:val="1"/>
      <w:numFmt w:val="bullet"/>
      <w:lvlText w:val="o"/>
      <w:lvlJc w:val="left"/>
      <w:pPr>
        <w:ind w:left="3600" w:hanging="360"/>
      </w:pPr>
      <w:rPr>
        <w:rFonts w:ascii="Courier New" w:hAnsi="Courier New" w:hint="default"/>
      </w:rPr>
    </w:lvl>
    <w:lvl w:ilvl="5" w:tplc="95A42688">
      <w:start w:val="1"/>
      <w:numFmt w:val="bullet"/>
      <w:lvlText w:val=""/>
      <w:lvlJc w:val="left"/>
      <w:pPr>
        <w:ind w:left="4320" w:hanging="360"/>
      </w:pPr>
      <w:rPr>
        <w:rFonts w:ascii="Wingdings" w:hAnsi="Wingdings" w:hint="default"/>
      </w:rPr>
    </w:lvl>
    <w:lvl w:ilvl="6" w:tplc="9B9069B6">
      <w:start w:val="1"/>
      <w:numFmt w:val="bullet"/>
      <w:lvlText w:val=""/>
      <w:lvlJc w:val="left"/>
      <w:pPr>
        <w:ind w:left="5040" w:hanging="360"/>
      </w:pPr>
      <w:rPr>
        <w:rFonts w:ascii="Symbol" w:hAnsi="Symbol" w:hint="default"/>
      </w:rPr>
    </w:lvl>
    <w:lvl w:ilvl="7" w:tplc="DC462620">
      <w:start w:val="1"/>
      <w:numFmt w:val="bullet"/>
      <w:lvlText w:val="o"/>
      <w:lvlJc w:val="left"/>
      <w:pPr>
        <w:ind w:left="5760" w:hanging="360"/>
      </w:pPr>
      <w:rPr>
        <w:rFonts w:ascii="Courier New" w:hAnsi="Courier New" w:hint="default"/>
      </w:rPr>
    </w:lvl>
    <w:lvl w:ilvl="8" w:tplc="027A3A46">
      <w:start w:val="1"/>
      <w:numFmt w:val="bullet"/>
      <w:lvlText w:val=""/>
      <w:lvlJc w:val="left"/>
      <w:pPr>
        <w:ind w:left="6480" w:hanging="360"/>
      </w:pPr>
      <w:rPr>
        <w:rFonts w:ascii="Wingdings" w:hAnsi="Wingdings" w:hint="default"/>
      </w:rPr>
    </w:lvl>
  </w:abstractNum>
  <w:abstractNum w:abstractNumId="74">
    <w:nsid w:val="6E8D72DD"/>
    <w:multiLevelType w:val="hybridMultilevel"/>
    <w:tmpl w:val="EFA04DCA"/>
    <w:lvl w:ilvl="0" w:tplc="041B0001">
      <w:start w:val="1"/>
      <w:numFmt w:val="bullet"/>
      <w:lvlText w:val=""/>
      <w:lvlJc w:val="left"/>
      <w:pPr>
        <w:ind w:left="760" w:hanging="360"/>
      </w:pPr>
      <w:rPr>
        <w:rFonts w:ascii="Symbol" w:hAnsi="Symbol" w:hint="default"/>
      </w:rPr>
    </w:lvl>
    <w:lvl w:ilvl="1" w:tplc="041B0003" w:tentative="1">
      <w:start w:val="1"/>
      <w:numFmt w:val="bullet"/>
      <w:lvlText w:val="o"/>
      <w:lvlJc w:val="left"/>
      <w:pPr>
        <w:ind w:left="1480" w:hanging="360"/>
      </w:pPr>
      <w:rPr>
        <w:rFonts w:ascii="Courier New" w:hAnsi="Courier New" w:cs="Courier New" w:hint="default"/>
      </w:rPr>
    </w:lvl>
    <w:lvl w:ilvl="2" w:tplc="041B0005" w:tentative="1">
      <w:start w:val="1"/>
      <w:numFmt w:val="bullet"/>
      <w:lvlText w:val=""/>
      <w:lvlJc w:val="left"/>
      <w:pPr>
        <w:ind w:left="2200" w:hanging="360"/>
      </w:pPr>
      <w:rPr>
        <w:rFonts w:ascii="Wingdings" w:hAnsi="Wingdings" w:hint="default"/>
      </w:rPr>
    </w:lvl>
    <w:lvl w:ilvl="3" w:tplc="041B0001" w:tentative="1">
      <w:start w:val="1"/>
      <w:numFmt w:val="bullet"/>
      <w:lvlText w:val=""/>
      <w:lvlJc w:val="left"/>
      <w:pPr>
        <w:ind w:left="2920" w:hanging="360"/>
      </w:pPr>
      <w:rPr>
        <w:rFonts w:ascii="Symbol" w:hAnsi="Symbol" w:hint="default"/>
      </w:rPr>
    </w:lvl>
    <w:lvl w:ilvl="4" w:tplc="041B0003" w:tentative="1">
      <w:start w:val="1"/>
      <w:numFmt w:val="bullet"/>
      <w:lvlText w:val="o"/>
      <w:lvlJc w:val="left"/>
      <w:pPr>
        <w:ind w:left="3640" w:hanging="360"/>
      </w:pPr>
      <w:rPr>
        <w:rFonts w:ascii="Courier New" w:hAnsi="Courier New" w:cs="Courier New" w:hint="default"/>
      </w:rPr>
    </w:lvl>
    <w:lvl w:ilvl="5" w:tplc="041B0005" w:tentative="1">
      <w:start w:val="1"/>
      <w:numFmt w:val="bullet"/>
      <w:lvlText w:val=""/>
      <w:lvlJc w:val="left"/>
      <w:pPr>
        <w:ind w:left="4360" w:hanging="360"/>
      </w:pPr>
      <w:rPr>
        <w:rFonts w:ascii="Wingdings" w:hAnsi="Wingdings" w:hint="default"/>
      </w:rPr>
    </w:lvl>
    <w:lvl w:ilvl="6" w:tplc="041B0001" w:tentative="1">
      <w:start w:val="1"/>
      <w:numFmt w:val="bullet"/>
      <w:lvlText w:val=""/>
      <w:lvlJc w:val="left"/>
      <w:pPr>
        <w:ind w:left="5080" w:hanging="360"/>
      </w:pPr>
      <w:rPr>
        <w:rFonts w:ascii="Symbol" w:hAnsi="Symbol" w:hint="default"/>
      </w:rPr>
    </w:lvl>
    <w:lvl w:ilvl="7" w:tplc="041B0003" w:tentative="1">
      <w:start w:val="1"/>
      <w:numFmt w:val="bullet"/>
      <w:lvlText w:val="o"/>
      <w:lvlJc w:val="left"/>
      <w:pPr>
        <w:ind w:left="5800" w:hanging="360"/>
      </w:pPr>
      <w:rPr>
        <w:rFonts w:ascii="Courier New" w:hAnsi="Courier New" w:cs="Courier New" w:hint="default"/>
      </w:rPr>
    </w:lvl>
    <w:lvl w:ilvl="8" w:tplc="041B0005" w:tentative="1">
      <w:start w:val="1"/>
      <w:numFmt w:val="bullet"/>
      <w:lvlText w:val=""/>
      <w:lvlJc w:val="left"/>
      <w:pPr>
        <w:ind w:left="6520" w:hanging="360"/>
      </w:pPr>
      <w:rPr>
        <w:rFonts w:ascii="Wingdings" w:hAnsi="Wingdings" w:hint="default"/>
      </w:rPr>
    </w:lvl>
  </w:abstractNum>
  <w:abstractNum w:abstractNumId="75">
    <w:nsid w:val="71ABEFF3"/>
    <w:multiLevelType w:val="hybridMultilevel"/>
    <w:tmpl w:val="80E2D1D2"/>
    <w:lvl w:ilvl="0" w:tplc="F45E7B30">
      <w:start w:val="1"/>
      <w:numFmt w:val="bullet"/>
      <w:lvlText w:val="-"/>
      <w:lvlJc w:val="left"/>
      <w:pPr>
        <w:ind w:left="720" w:hanging="360"/>
      </w:pPr>
      <w:rPr>
        <w:rFonts w:ascii="&quot;Times New Roman&quot;,serif" w:hAnsi="&quot;Times New Roman&quot;,serif" w:hint="default"/>
      </w:rPr>
    </w:lvl>
    <w:lvl w:ilvl="1" w:tplc="8026B57E">
      <w:start w:val="1"/>
      <w:numFmt w:val="bullet"/>
      <w:lvlText w:val="o"/>
      <w:lvlJc w:val="left"/>
      <w:pPr>
        <w:ind w:left="1440" w:hanging="360"/>
      </w:pPr>
      <w:rPr>
        <w:rFonts w:ascii="Courier New" w:hAnsi="Courier New" w:hint="default"/>
      </w:rPr>
    </w:lvl>
    <w:lvl w:ilvl="2" w:tplc="1B10AF24">
      <w:start w:val="1"/>
      <w:numFmt w:val="bullet"/>
      <w:lvlText w:val=""/>
      <w:lvlJc w:val="left"/>
      <w:pPr>
        <w:ind w:left="2160" w:hanging="360"/>
      </w:pPr>
      <w:rPr>
        <w:rFonts w:ascii="Wingdings" w:hAnsi="Wingdings" w:hint="default"/>
      </w:rPr>
    </w:lvl>
    <w:lvl w:ilvl="3" w:tplc="89E8FD4E">
      <w:start w:val="1"/>
      <w:numFmt w:val="bullet"/>
      <w:lvlText w:val=""/>
      <w:lvlJc w:val="left"/>
      <w:pPr>
        <w:ind w:left="2880" w:hanging="360"/>
      </w:pPr>
      <w:rPr>
        <w:rFonts w:ascii="Symbol" w:hAnsi="Symbol" w:hint="default"/>
      </w:rPr>
    </w:lvl>
    <w:lvl w:ilvl="4" w:tplc="5A34CFF0">
      <w:start w:val="1"/>
      <w:numFmt w:val="bullet"/>
      <w:lvlText w:val="o"/>
      <w:lvlJc w:val="left"/>
      <w:pPr>
        <w:ind w:left="3600" w:hanging="360"/>
      </w:pPr>
      <w:rPr>
        <w:rFonts w:ascii="Courier New" w:hAnsi="Courier New" w:hint="default"/>
      </w:rPr>
    </w:lvl>
    <w:lvl w:ilvl="5" w:tplc="B36020F0">
      <w:start w:val="1"/>
      <w:numFmt w:val="bullet"/>
      <w:lvlText w:val=""/>
      <w:lvlJc w:val="left"/>
      <w:pPr>
        <w:ind w:left="4320" w:hanging="360"/>
      </w:pPr>
      <w:rPr>
        <w:rFonts w:ascii="Wingdings" w:hAnsi="Wingdings" w:hint="default"/>
      </w:rPr>
    </w:lvl>
    <w:lvl w:ilvl="6" w:tplc="23B88C84">
      <w:start w:val="1"/>
      <w:numFmt w:val="bullet"/>
      <w:lvlText w:val=""/>
      <w:lvlJc w:val="left"/>
      <w:pPr>
        <w:ind w:left="5040" w:hanging="360"/>
      </w:pPr>
      <w:rPr>
        <w:rFonts w:ascii="Symbol" w:hAnsi="Symbol" w:hint="default"/>
      </w:rPr>
    </w:lvl>
    <w:lvl w:ilvl="7" w:tplc="150A7626">
      <w:start w:val="1"/>
      <w:numFmt w:val="bullet"/>
      <w:lvlText w:val="o"/>
      <w:lvlJc w:val="left"/>
      <w:pPr>
        <w:ind w:left="5760" w:hanging="360"/>
      </w:pPr>
      <w:rPr>
        <w:rFonts w:ascii="Courier New" w:hAnsi="Courier New" w:hint="default"/>
      </w:rPr>
    </w:lvl>
    <w:lvl w:ilvl="8" w:tplc="ED86D66C">
      <w:start w:val="1"/>
      <w:numFmt w:val="bullet"/>
      <w:lvlText w:val=""/>
      <w:lvlJc w:val="left"/>
      <w:pPr>
        <w:ind w:left="6480" w:hanging="360"/>
      </w:pPr>
      <w:rPr>
        <w:rFonts w:ascii="Wingdings" w:hAnsi="Wingdings" w:hint="default"/>
      </w:rPr>
    </w:lvl>
  </w:abstractNum>
  <w:abstractNum w:abstractNumId="76">
    <w:nsid w:val="73ED0D3F"/>
    <w:multiLevelType w:val="hybridMultilevel"/>
    <w:tmpl w:val="955C7642"/>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77">
    <w:nsid w:val="76EE7E79"/>
    <w:multiLevelType w:val="hybridMultilevel"/>
    <w:tmpl w:val="FCEA29D2"/>
    <w:lvl w:ilvl="0" w:tplc="C756A748">
      <w:start w:val="1"/>
      <w:numFmt w:val="bullet"/>
      <w:lvlText w:val="-"/>
      <w:lvlJc w:val="left"/>
      <w:pPr>
        <w:ind w:left="720" w:hanging="360"/>
      </w:pPr>
      <w:rPr>
        <w:rFonts w:ascii="Symbol" w:hAnsi="Symbol" w:hint="default"/>
      </w:rPr>
    </w:lvl>
    <w:lvl w:ilvl="1" w:tplc="E20A3D40">
      <w:start w:val="1"/>
      <w:numFmt w:val="bullet"/>
      <w:lvlText w:val="o"/>
      <w:lvlJc w:val="left"/>
      <w:pPr>
        <w:ind w:left="1440" w:hanging="360"/>
      </w:pPr>
      <w:rPr>
        <w:rFonts w:ascii="Courier New" w:hAnsi="Courier New" w:hint="default"/>
      </w:rPr>
    </w:lvl>
    <w:lvl w:ilvl="2" w:tplc="40C426C8">
      <w:start w:val="1"/>
      <w:numFmt w:val="bullet"/>
      <w:lvlText w:val=""/>
      <w:lvlJc w:val="left"/>
      <w:pPr>
        <w:ind w:left="2160" w:hanging="360"/>
      </w:pPr>
      <w:rPr>
        <w:rFonts w:ascii="Wingdings" w:hAnsi="Wingdings" w:hint="default"/>
      </w:rPr>
    </w:lvl>
    <w:lvl w:ilvl="3" w:tplc="3082549C">
      <w:start w:val="1"/>
      <w:numFmt w:val="bullet"/>
      <w:lvlText w:val=""/>
      <w:lvlJc w:val="left"/>
      <w:pPr>
        <w:ind w:left="2880" w:hanging="360"/>
      </w:pPr>
      <w:rPr>
        <w:rFonts w:ascii="Symbol" w:hAnsi="Symbol" w:hint="default"/>
      </w:rPr>
    </w:lvl>
    <w:lvl w:ilvl="4" w:tplc="7812F050">
      <w:start w:val="1"/>
      <w:numFmt w:val="bullet"/>
      <w:lvlText w:val="o"/>
      <w:lvlJc w:val="left"/>
      <w:pPr>
        <w:ind w:left="3600" w:hanging="360"/>
      </w:pPr>
      <w:rPr>
        <w:rFonts w:ascii="Courier New" w:hAnsi="Courier New" w:hint="default"/>
      </w:rPr>
    </w:lvl>
    <w:lvl w:ilvl="5" w:tplc="EA88FE6E">
      <w:start w:val="1"/>
      <w:numFmt w:val="bullet"/>
      <w:lvlText w:val=""/>
      <w:lvlJc w:val="left"/>
      <w:pPr>
        <w:ind w:left="4320" w:hanging="360"/>
      </w:pPr>
      <w:rPr>
        <w:rFonts w:ascii="Wingdings" w:hAnsi="Wingdings" w:hint="default"/>
      </w:rPr>
    </w:lvl>
    <w:lvl w:ilvl="6" w:tplc="59A45906">
      <w:start w:val="1"/>
      <w:numFmt w:val="bullet"/>
      <w:lvlText w:val=""/>
      <w:lvlJc w:val="left"/>
      <w:pPr>
        <w:ind w:left="5040" w:hanging="360"/>
      </w:pPr>
      <w:rPr>
        <w:rFonts w:ascii="Symbol" w:hAnsi="Symbol" w:hint="default"/>
      </w:rPr>
    </w:lvl>
    <w:lvl w:ilvl="7" w:tplc="B3F4246E">
      <w:start w:val="1"/>
      <w:numFmt w:val="bullet"/>
      <w:lvlText w:val="o"/>
      <w:lvlJc w:val="left"/>
      <w:pPr>
        <w:ind w:left="5760" w:hanging="360"/>
      </w:pPr>
      <w:rPr>
        <w:rFonts w:ascii="Courier New" w:hAnsi="Courier New" w:hint="default"/>
      </w:rPr>
    </w:lvl>
    <w:lvl w:ilvl="8" w:tplc="E442775C">
      <w:start w:val="1"/>
      <w:numFmt w:val="bullet"/>
      <w:lvlText w:val=""/>
      <w:lvlJc w:val="left"/>
      <w:pPr>
        <w:ind w:left="6480" w:hanging="360"/>
      </w:pPr>
      <w:rPr>
        <w:rFonts w:ascii="Wingdings" w:hAnsi="Wingdings" w:hint="default"/>
      </w:rPr>
    </w:lvl>
  </w:abstractNum>
  <w:abstractNum w:abstractNumId="78">
    <w:nsid w:val="78DC59E3"/>
    <w:multiLevelType w:val="hybridMultilevel"/>
    <w:tmpl w:val="6B60C2F0"/>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9">
    <w:nsid w:val="79759776"/>
    <w:multiLevelType w:val="hybridMultilevel"/>
    <w:tmpl w:val="EF460B1A"/>
    <w:lvl w:ilvl="0" w:tplc="28E09C4E">
      <w:start w:val="1"/>
      <w:numFmt w:val="bullet"/>
      <w:lvlText w:val="-"/>
      <w:lvlJc w:val="left"/>
      <w:pPr>
        <w:ind w:left="720" w:hanging="360"/>
      </w:pPr>
      <w:rPr>
        <w:rFonts w:ascii="&quot;Times New Roman&quot;,serif" w:hAnsi="&quot;Times New Roman&quot;,serif" w:hint="default"/>
      </w:rPr>
    </w:lvl>
    <w:lvl w:ilvl="1" w:tplc="FE884678">
      <w:start w:val="1"/>
      <w:numFmt w:val="bullet"/>
      <w:lvlText w:val="o"/>
      <w:lvlJc w:val="left"/>
      <w:pPr>
        <w:ind w:left="1440" w:hanging="360"/>
      </w:pPr>
      <w:rPr>
        <w:rFonts w:ascii="Courier New" w:hAnsi="Courier New" w:hint="default"/>
      </w:rPr>
    </w:lvl>
    <w:lvl w:ilvl="2" w:tplc="F66AD990">
      <w:start w:val="1"/>
      <w:numFmt w:val="bullet"/>
      <w:lvlText w:val=""/>
      <w:lvlJc w:val="left"/>
      <w:pPr>
        <w:ind w:left="2160" w:hanging="360"/>
      </w:pPr>
      <w:rPr>
        <w:rFonts w:ascii="Wingdings" w:hAnsi="Wingdings" w:hint="default"/>
      </w:rPr>
    </w:lvl>
    <w:lvl w:ilvl="3" w:tplc="061E2D84">
      <w:start w:val="1"/>
      <w:numFmt w:val="bullet"/>
      <w:lvlText w:val=""/>
      <w:lvlJc w:val="left"/>
      <w:pPr>
        <w:ind w:left="2880" w:hanging="360"/>
      </w:pPr>
      <w:rPr>
        <w:rFonts w:ascii="Symbol" w:hAnsi="Symbol" w:hint="default"/>
      </w:rPr>
    </w:lvl>
    <w:lvl w:ilvl="4" w:tplc="A3F43E28">
      <w:start w:val="1"/>
      <w:numFmt w:val="bullet"/>
      <w:lvlText w:val="o"/>
      <w:lvlJc w:val="left"/>
      <w:pPr>
        <w:ind w:left="3600" w:hanging="360"/>
      </w:pPr>
      <w:rPr>
        <w:rFonts w:ascii="Courier New" w:hAnsi="Courier New" w:hint="default"/>
      </w:rPr>
    </w:lvl>
    <w:lvl w:ilvl="5" w:tplc="D9D66610">
      <w:start w:val="1"/>
      <w:numFmt w:val="bullet"/>
      <w:lvlText w:val=""/>
      <w:lvlJc w:val="left"/>
      <w:pPr>
        <w:ind w:left="4320" w:hanging="360"/>
      </w:pPr>
      <w:rPr>
        <w:rFonts w:ascii="Wingdings" w:hAnsi="Wingdings" w:hint="default"/>
      </w:rPr>
    </w:lvl>
    <w:lvl w:ilvl="6" w:tplc="10BEC3F2">
      <w:start w:val="1"/>
      <w:numFmt w:val="bullet"/>
      <w:lvlText w:val=""/>
      <w:lvlJc w:val="left"/>
      <w:pPr>
        <w:ind w:left="5040" w:hanging="360"/>
      </w:pPr>
      <w:rPr>
        <w:rFonts w:ascii="Symbol" w:hAnsi="Symbol" w:hint="default"/>
      </w:rPr>
    </w:lvl>
    <w:lvl w:ilvl="7" w:tplc="9ED49668">
      <w:start w:val="1"/>
      <w:numFmt w:val="bullet"/>
      <w:lvlText w:val="o"/>
      <w:lvlJc w:val="left"/>
      <w:pPr>
        <w:ind w:left="5760" w:hanging="360"/>
      </w:pPr>
      <w:rPr>
        <w:rFonts w:ascii="Courier New" w:hAnsi="Courier New" w:hint="default"/>
      </w:rPr>
    </w:lvl>
    <w:lvl w:ilvl="8" w:tplc="83782318">
      <w:start w:val="1"/>
      <w:numFmt w:val="bullet"/>
      <w:lvlText w:val=""/>
      <w:lvlJc w:val="left"/>
      <w:pPr>
        <w:ind w:left="6480" w:hanging="360"/>
      </w:pPr>
      <w:rPr>
        <w:rFonts w:ascii="Wingdings" w:hAnsi="Wingdings" w:hint="default"/>
      </w:rPr>
    </w:lvl>
  </w:abstractNum>
  <w:abstractNum w:abstractNumId="80">
    <w:nsid w:val="7B443739"/>
    <w:multiLevelType w:val="multilevel"/>
    <w:tmpl w:val="7A8E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nsid w:val="7D916774"/>
    <w:multiLevelType w:val="hybridMultilevel"/>
    <w:tmpl w:val="B2C0202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2">
    <w:nsid w:val="7DFE5475"/>
    <w:multiLevelType w:val="hybridMultilevel"/>
    <w:tmpl w:val="A1524972"/>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83">
    <w:nsid w:val="7FD739F1"/>
    <w:multiLevelType w:val="hybridMultilevel"/>
    <w:tmpl w:val="7AEE7A1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42"/>
  </w:num>
  <w:num w:numId="4">
    <w:abstractNumId w:val="80"/>
  </w:num>
  <w:num w:numId="5">
    <w:abstractNumId w:val="37"/>
  </w:num>
  <w:num w:numId="6">
    <w:abstractNumId w:val="35"/>
  </w:num>
  <w:num w:numId="7">
    <w:abstractNumId w:val="0"/>
  </w:num>
  <w:num w:numId="8">
    <w:abstractNumId w:val="19"/>
  </w:num>
  <w:num w:numId="9">
    <w:abstractNumId w:val="38"/>
  </w:num>
  <w:num w:numId="10">
    <w:abstractNumId w:val="45"/>
  </w:num>
  <w:num w:numId="11">
    <w:abstractNumId w:val="29"/>
  </w:num>
  <w:num w:numId="12">
    <w:abstractNumId w:val="31"/>
  </w:num>
  <w:num w:numId="13">
    <w:abstractNumId w:val="59"/>
  </w:num>
  <w:num w:numId="14">
    <w:abstractNumId w:val="27"/>
  </w:num>
  <w:num w:numId="15">
    <w:abstractNumId w:val="20"/>
  </w:num>
  <w:num w:numId="16">
    <w:abstractNumId w:val="64"/>
  </w:num>
  <w:num w:numId="17">
    <w:abstractNumId w:val="6"/>
  </w:num>
  <w:num w:numId="18">
    <w:abstractNumId w:val="24"/>
  </w:num>
  <w:num w:numId="19">
    <w:abstractNumId w:val="63"/>
  </w:num>
  <w:num w:numId="20">
    <w:abstractNumId w:val="56"/>
  </w:num>
  <w:num w:numId="21">
    <w:abstractNumId w:val="1"/>
  </w:num>
  <w:num w:numId="22">
    <w:abstractNumId w:val="33"/>
  </w:num>
  <w:num w:numId="23">
    <w:abstractNumId w:val="14"/>
  </w:num>
  <w:num w:numId="24">
    <w:abstractNumId w:val="65"/>
  </w:num>
  <w:num w:numId="25">
    <w:abstractNumId w:val="39"/>
  </w:num>
  <w:num w:numId="26">
    <w:abstractNumId w:val="3"/>
  </w:num>
  <w:num w:numId="27">
    <w:abstractNumId w:val="53"/>
  </w:num>
  <w:num w:numId="28">
    <w:abstractNumId w:val="74"/>
  </w:num>
  <w:num w:numId="29">
    <w:abstractNumId w:val="12"/>
  </w:num>
  <w:num w:numId="30">
    <w:abstractNumId w:val="36"/>
  </w:num>
  <w:num w:numId="31">
    <w:abstractNumId w:val="48"/>
  </w:num>
  <w:num w:numId="32">
    <w:abstractNumId w:val="17"/>
  </w:num>
  <w:num w:numId="33">
    <w:abstractNumId w:val="23"/>
  </w:num>
  <w:num w:numId="34">
    <w:abstractNumId w:val="22"/>
  </w:num>
  <w:num w:numId="35">
    <w:abstractNumId w:val="71"/>
  </w:num>
  <w:num w:numId="36">
    <w:abstractNumId w:val="58"/>
  </w:num>
  <w:num w:numId="37">
    <w:abstractNumId w:val="72"/>
  </w:num>
  <w:num w:numId="38">
    <w:abstractNumId w:val="28"/>
  </w:num>
  <w:num w:numId="39">
    <w:abstractNumId w:val="4"/>
  </w:num>
  <w:num w:numId="40">
    <w:abstractNumId w:val="26"/>
  </w:num>
  <w:num w:numId="41">
    <w:abstractNumId w:val="67"/>
  </w:num>
  <w:num w:numId="42">
    <w:abstractNumId w:val="8"/>
  </w:num>
  <w:num w:numId="43">
    <w:abstractNumId w:val="82"/>
  </w:num>
  <w:num w:numId="44">
    <w:abstractNumId w:val="76"/>
  </w:num>
  <w:num w:numId="45">
    <w:abstractNumId w:val="18"/>
  </w:num>
  <w:num w:numId="46">
    <w:abstractNumId w:val="40"/>
  </w:num>
  <w:num w:numId="47">
    <w:abstractNumId w:val="44"/>
  </w:num>
  <w:num w:numId="48">
    <w:abstractNumId w:val="69"/>
  </w:num>
  <w:num w:numId="49">
    <w:abstractNumId w:val="7"/>
  </w:num>
  <w:num w:numId="50">
    <w:abstractNumId w:val="62"/>
  </w:num>
  <w:num w:numId="51">
    <w:abstractNumId w:val="50"/>
  </w:num>
  <w:num w:numId="52">
    <w:abstractNumId w:val="78"/>
  </w:num>
  <w:num w:numId="53">
    <w:abstractNumId w:val="61"/>
  </w:num>
  <w:num w:numId="54">
    <w:abstractNumId w:val="49"/>
  </w:num>
  <w:num w:numId="55">
    <w:abstractNumId w:val="32"/>
  </w:num>
  <w:num w:numId="56">
    <w:abstractNumId w:val="55"/>
  </w:num>
  <w:num w:numId="57">
    <w:abstractNumId w:val="54"/>
  </w:num>
  <w:num w:numId="58">
    <w:abstractNumId w:val="52"/>
  </w:num>
  <w:num w:numId="59">
    <w:abstractNumId w:val="15"/>
  </w:num>
  <w:num w:numId="60">
    <w:abstractNumId w:val="83"/>
  </w:num>
  <w:num w:numId="61">
    <w:abstractNumId w:val="57"/>
  </w:num>
  <w:num w:numId="62">
    <w:abstractNumId w:val="70"/>
  </w:num>
  <w:num w:numId="63">
    <w:abstractNumId w:val="46"/>
  </w:num>
  <w:num w:numId="64">
    <w:abstractNumId w:val="81"/>
  </w:num>
  <w:num w:numId="65">
    <w:abstractNumId w:val="75"/>
  </w:num>
  <w:num w:numId="66">
    <w:abstractNumId w:val="79"/>
  </w:num>
  <w:num w:numId="67">
    <w:abstractNumId w:val="21"/>
  </w:num>
  <w:num w:numId="68">
    <w:abstractNumId w:val="2"/>
  </w:num>
  <w:num w:numId="69">
    <w:abstractNumId w:val="51"/>
  </w:num>
  <w:num w:numId="70">
    <w:abstractNumId w:val="41"/>
  </w:num>
  <w:num w:numId="71">
    <w:abstractNumId w:val="73"/>
  </w:num>
  <w:num w:numId="72">
    <w:abstractNumId w:val="34"/>
  </w:num>
  <w:num w:numId="73">
    <w:abstractNumId w:val="30"/>
  </w:num>
  <w:num w:numId="74">
    <w:abstractNumId w:val="77"/>
  </w:num>
  <w:num w:numId="75">
    <w:abstractNumId w:val="10"/>
  </w:num>
  <w:num w:numId="76">
    <w:abstractNumId w:val="60"/>
  </w:num>
  <w:num w:numId="77">
    <w:abstractNumId w:val="43"/>
  </w:num>
  <w:num w:numId="78">
    <w:abstractNumId w:val="5"/>
  </w:num>
  <w:num w:numId="79">
    <w:abstractNumId w:val="68"/>
  </w:num>
  <w:num w:numId="80">
    <w:abstractNumId w:val="11"/>
  </w:num>
  <w:num w:numId="81">
    <w:abstractNumId w:val="47"/>
  </w:num>
  <w:num w:numId="82">
    <w:abstractNumId w:val="66"/>
  </w:num>
  <w:num w:numId="83">
    <w:abstractNumId w:val="25"/>
  </w:num>
  <w:num w:numId="84">
    <w:abstractNumId w:val="1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EEB"/>
    <w:rsid w:val="000529DB"/>
    <w:rsid w:val="00054609"/>
    <w:rsid w:val="0006259D"/>
    <w:rsid w:val="00062D03"/>
    <w:rsid w:val="00062FD9"/>
    <w:rsid w:val="0008759A"/>
    <w:rsid w:val="000911DB"/>
    <w:rsid w:val="000A7B9E"/>
    <w:rsid w:val="000C7CE1"/>
    <w:rsid w:val="001027F4"/>
    <w:rsid w:val="0012070E"/>
    <w:rsid w:val="001321C8"/>
    <w:rsid w:val="00140BFE"/>
    <w:rsid w:val="0016501E"/>
    <w:rsid w:val="0016627B"/>
    <w:rsid w:val="00172889"/>
    <w:rsid w:val="00175A8F"/>
    <w:rsid w:val="00185B3B"/>
    <w:rsid w:val="001C7B45"/>
    <w:rsid w:val="001E0716"/>
    <w:rsid w:val="0020332F"/>
    <w:rsid w:val="00247E9D"/>
    <w:rsid w:val="002522E2"/>
    <w:rsid w:val="00254783"/>
    <w:rsid w:val="0027538D"/>
    <w:rsid w:val="0028353C"/>
    <w:rsid w:val="00287BF2"/>
    <w:rsid w:val="002A1FE8"/>
    <w:rsid w:val="002A62BF"/>
    <w:rsid w:val="002C094D"/>
    <w:rsid w:val="00316EC0"/>
    <w:rsid w:val="00324D0F"/>
    <w:rsid w:val="00327613"/>
    <w:rsid w:val="003646BE"/>
    <w:rsid w:val="00367827"/>
    <w:rsid w:val="00382724"/>
    <w:rsid w:val="003A6F19"/>
    <w:rsid w:val="003C1D6D"/>
    <w:rsid w:val="003C4C56"/>
    <w:rsid w:val="003C7FFD"/>
    <w:rsid w:val="004213D3"/>
    <w:rsid w:val="0043717D"/>
    <w:rsid w:val="00437777"/>
    <w:rsid w:val="00456D98"/>
    <w:rsid w:val="00461CD6"/>
    <w:rsid w:val="0048544D"/>
    <w:rsid w:val="00486150"/>
    <w:rsid w:val="004D205E"/>
    <w:rsid w:val="004E4C6A"/>
    <w:rsid w:val="004F31D4"/>
    <w:rsid w:val="00501973"/>
    <w:rsid w:val="00501F2F"/>
    <w:rsid w:val="00503F6C"/>
    <w:rsid w:val="00514578"/>
    <w:rsid w:val="0053097B"/>
    <w:rsid w:val="00533BAB"/>
    <w:rsid w:val="005A4E26"/>
    <w:rsid w:val="005B45B5"/>
    <w:rsid w:val="005C16AC"/>
    <w:rsid w:val="005D1E41"/>
    <w:rsid w:val="005D3C2E"/>
    <w:rsid w:val="005F0947"/>
    <w:rsid w:val="005F5C27"/>
    <w:rsid w:val="00613B39"/>
    <w:rsid w:val="0062370F"/>
    <w:rsid w:val="00644142"/>
    <w:rsid w:val="006520E1"/>
    <w:rsid w:val="006640C6"/>
    <w:rsid w:val="00677010"/>
    <w:rsid w:val="006803B8"/>
    <w:rsid w:val="0068666C"/>
    <w:rsid w:val="00693F86"/>
    <w:rsid w:val="006A1850"/>
    <w:rsid w:val="006A34E7"/>
    <w:rsid w:val="006A51CE"/>
    <w:rsid w:val="006C0F06"/>
    <w:rsid w:val="006D00BF"/>
    <w:rsid w:val="006D596E"/>
    <w:rsid w:val="006E1EA6"/>
    <w:rsid w:val="006E4CCE"/>
    <w:rsid w:val="006E7033"/>
    <w:rsid w:val="007057FB"/>
    <w:rsid w:val="00705972"/>
    <w:rsid w:val="00721BD0"/>
    <w:rsid w:val="0075157E"/>
    <w:rsid w:val="00782051"/>
    <w:rsid w:val="007A5474"/>
    <w:rsid w:val="007E7FEF"/>
    <w:rsid w:val="00806BA9"/>
    <w:rsid w:val="0084388A"/>
    <w:rsid w:val="008851F7"/>
    <w:rsid w:val="008B6DA1"/>
    <w:rsid w:val="008C59B8"/>
    <w:rsid w:val="00926F5C"/>
    <w:rsid w:val="009278CF"/>
    <w:rsid w:val="00942764"/>
    <w:rsid w:val="0094797F"/>
    <w:rsid w:val="0095622B"/>
    <w:rsid w:val="00990AA1"/>
    <w:rsid w:val="00991D0C"/>
    <w:rsid w:val="009A3E05"/>
    <w:rsid w:val="009A404D"/>
    <w:rsid w:val="009F1C9F"/>
    <w:rsid w:val="00A010B2"/>
    <w:rsid w:val="00A146C5"/>
    <w:rsid w:val="00A3297B"/>
    <w:rsid w:val="00A50540"/>
    <w:rsid w:val="00A56881"/>
    <w:rsid w:val="00A66B44"/>
    <w:rsid w:val="00A66E04"/>
    <w:rsid w:val="00A81DD1"/>
    <w:rsid w:val="00A82371"/>
    <w:rsid w:val="00AC1579"/>
    <w:rsid w:val="00AD3ECB"/>
    <w:rsid w:val="00AD4677"/>
    <w:rsid w:val="00AE0A1C"/>
    <w:rsid w:val="00AE551C"/>
    <w:rsid w:val="00B300AE"/>
    <w:rsid w:val="00B3435A"/>
    <w:rsid w:val="00B44AE3"/>
    <w:rsid w:val="00B46760"/>
    <w:rsid w:val="00BA05B2"/>
    <w:rsid w:val="00BA4141"/>
    <w:rsid w:val="00BC5848"/>
    <w:rsid w:val="00BD1E43"/>
    <w:rsid w:val="00C16230"/>
    <w:rsid w:val="00C256F9"/>
    <w:rsid w:val="00C3050B"/>
    <w:rsid w:val="00C36646"/>
    <w:rsid w:val="00C408F7"/>
    <w:rsid w:val="00C40EEB"/>
    <w:rsid w:val="00C466FC"/>
    <w:rsid w:val="00C65FB2"/>
    <w:rsid w:val="00C863E9"/>
    <w:rsid w:val="00C9434F"/>
    <w:rsid w:val="00C97833"/>
    <w:rsid w:val="00CA298C"/>
    <w:rsid w:val="00CB3EFD"/>
    <w:rsid w:val="00CF10C9"/>
    <w:rsid w:val="00CF5CEC"/>
    <w:rsid w:val="00D04D9F"/>
    <w:rsid w:val="00D507A4"/>
    <w:rsid w:val="00D70AF2"/>
    <w:rsid w:val="00D75C74"/>
    <w:rsid w:val="00D802C5"/>
    <w:rsid w:val="00DA21E7"/>
    <w:rsid w:val="00DC3EC7"/>
    <w:rsid w:val="00DF0FAB"/>
    <w:rsid w:val="00DF2508"/>
    <w:rsid w:val="00DF4857"/>
    <w:rsid w:val="00DF645E"/>
    <w:rsid w:val="00E05EF6"/>
    <w:rsid w:val="00E20540"/>
    <w:rsid w:val="00E323A1"/>
    <w:rsid w:val="00E644D7"/>
    <w:rsid w:val="00E70612"/>
    <w:rsid w:val="00EE0944"/>
    <w:rsid w:val="00EE335F"/>
    <w:rsid w:val="00EF27A4"/>
    <w:rsid w:val="00EF37BE"/>
    <w:rsid w:val="00EF6F63"/>
    <w:rsid w:val="00F03E0D"/>
    <w:rsid w:val="00F21561"/>
    <w:rsid w:val="00F22BD9"/>
    <w:rsid w:val="00F30074"/>
    <w:rsid w:val="00F5398B"/>
    <w:rsid w:val="00F54F4B"/>
    <w:rsid w:val="00F6172C"/>
    <w:rsid w:val="00F92E6B"/>
    <w:rsid w:val="00F9325F"/>
    <w:rsid w:val="00FB11FE"/>
    <w:rsid w:val="00FC4F2C"/>
    <w:rsid w:val="00FD6C31"/>
    <w:rsid w:val="00FE36F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CA29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062D03"/>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C40EEB"/>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C40EE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C40EEB"/>
    <w:rPr>
      <w:rFonts w:ascii="Tahoma" w:hAnsi="Tahoma" w:cs="Tahoma"/>
      <w:sz w:val="16"/>
      <w:szCs w:val="16"/>
    </w:rPr>
  </w:style>
  <w:style w:type="paragraph" w:styleId="Odsekzoznamu">
    <w:name w:val="List Paragraph"/>
    <w:basedOn w:val="Normlny"/>
    <w:uiPriority w:val="1"/>
    <w:qFormat/>
    <w:rsid w:val="00247E9D"/>
    <w:pPr>
      <w:ind w:left="720"/>
      <w:contextualSpacing/>
    </w:pPr>
  </w:style>
  <w:style w:type="table" w:styleId="Mriekatabuky">
    <w:name w:val="Table Grid"/>
    <w:basedOn w:val="Normlnatabuka"/>
    <w:uiPriority w:val="59"/>
    <w:rsid w:val="00503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175A8F"/>
    <w:rPr>
      <w:color w:val="0000FF" w:themeColor="hyperlink"/>
      <w:u w:val="single"/>
    </w:rPr>
  </w:style>
  <w:style w:type="paragraph" w:customStyle="1" w:styleId="paragraph">
    <w:name w:val="paragraph"/>
    <w:basedOn w:val="Normlny"/>
    <w:rsid w:val="00D75C7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ormaltextrun">
    <w:name w:val="normaltextrun"/>
    <w:basedOn w:val="Predvolenpsmoodseku"/>
    <w:rsid w:val="00D75C74"/>
  </w:style>
  <w:style w:type="character" w:customStyle="1" w:styleId="eop">
    <w:name w:val="eop"/>
    <w:basedOn w:val="Predvolenpsmoodseku"/>
    <w:rsid w:val="00D75C74"/>
  </w:style>
  <w:style w:type="character" w:customStyle="1" w:styleId="Nadpis2Char">
    <w:name w:val="Nadpis 2 Char"/>
    <w:basedOn w:val="Predvolenpsmoodseku"/>
    <w:link w:val="Nadpis2"/>
    <w:uiPriority w:val="9"/>
    <w:rsid w:val="00062D03"/>
    <w:rPr>
      <w:rFonts w:asciiTheme="majorHAnsi" w:eastAsiaTheme="majorEastAsia" w:hAnsiTheme="majorHAnsi" w:cstheme="majorBidi"/>
      <w:color w:val="365F91" w:themeColor="accent1" w:themeShade="BF"/>
      <w:sz w:val="26"/>
      <w:szCs w:val="26"/>
    </w:rPr>
  </w:style>
  <w:style w:type="character" w:customStyle="1" w:styleId="Nadpis1Char">
    <w:name w:val="Nadpis 1 Char"/>
    <w:basedOn w:val="Predvolenpsmoodseku"/>
    <w:link w:val="Nadpis1"/>
    <w:uiPriority w:val="9"/>
    <w:rsid w:val="00CA298C"/>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CA298C"/>
    <w:pPr>
      <w:autoSpaceDE w:val="0"/>
      <w:autoSpaceDN w:val="0"/>
      <w:adjustRightInd w:val="0"/>
      <w:spacing w:after="0" w:line="240" w:lineRule="auto"/>
    </w:pPr>
    <w:rPr>
      <w:rFonts w:ascii="Times New Roman" w:hAnsi="Times New Roman" w:cs="Times New Roman"/>
      <w:color w:val="000000"/>
      <w:sz w:val="24"/>
      <w:szCs w:val="24"/>
    </w:rPr>
  </w:style>
  <w:style w:type="character" w:styleId="Siln">
    <w:name w:val="Strong"/>
    <w:basedOn w:val="Predvolenpsmoodseku"/>
    <w:uiPriority w:val="22"/>
    <w:qFormat/>
    <w:rsid w:val="00C16230"/>
    <w:rPr>
      <w:b/>
      <w:bCs/>
    </w:rPr>
  </w:style>
  <w:style w:type="paragraph" w:styleId="Hlavika">
    <w:name w:val="header"/>
    <w:basedOn w:val="Normlny"/>
    <w:link w:val="HlavikaChar"/>
    <w:uiPriority w:val="99"/>
    <w:unhideWhenUsed/>
    <w:rsid w:val="00A5688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56881"/>
  </w:style>
  <w:style w:type="paragraph" w:styleId="Pta">
    <w:name w:val="footer"/>
    <w:basedOn w:val="Normlny"/>
    <w:link w:val="PtaChar"/>
    <w:uiPriority w:val="99"/>
    <w:unhideWhenUsed/>
    <w:rsid w:val="00A56881"/>
    <w:pPr>
      <w:tabs>
        <w:tab w:val="center" w:pos="4536"/>
        <w:tab w:val="right" w:pos="9072"/>
      </w:tabs>
      <w:spacing w:after="0" w:line="240" w:lineRule="auto"/>
    </w:pPr>
  </w:style>
  <w:style w:type="character" w:customStyle="1" w:styleId="PtaChar">
    <w:name w:val="Päta Char"/>
    <w:basedOn w:val="Predvolenpsmoodseku"/>
    <w:link w:val="Pta"/>
    <w:uiPriority w:val="99"/>
    <w:rsid w:val="00A56881"/>
  </w:style>
  <w:style w:type="paragraph" w:customStyle="1" w:styleId="Style1">
    <w:name w:val="Style 1"/>
    <w:basedOn w:val="Normlny"/>
    <w:uiPriority w:val="99"/>
    <w:rsid w:val="00456D98"/>
    <w:pPr>
      <w:widowControl w:val="0"/>
      <w:autoSpaceDE w:val="0"/>
      <w:autoSpaceDN w:val="0"/>
      <w:adjustRightInd w:val="0"/>
      <w:spacing w:after="0" w:line="240" w:lineRule="auto"/>
    </w:pPr>
    <w:rPr>
      <w:rFonts w:ascii="Times New Roman" w:eastAsia="Times New Roman" w:hAnsi="Times New Roman" w:cs="Times New Roman"/>
      <w:sz w:val="20"/>
      <w:szCs w:val="20"/>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CA29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062D03"/>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C40EEB"/>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C40EE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C40EEB"/>
    <w:rPr>
      <w:rFonts w:ascii="Tahoma" w:hAnsi="Tahoma" w:cs="Tahoma"/>
      <w:sz w:val="16"/>
      <w:szCs w:val="16"/>
    </w:rPr>
  </w:style>
  <w:style w:type="paragraph" w:styleId="Odsekzoznamu">
    <w:name w:val="List Paragraph"/>
    <w:basedOn w:val="Normlny"/>
    <w:uiPriority w:val="1"/>
    <w:qFormat/>
    <w:rsid w:val="00247E9D"/>
    <w:pPr>
      <w:ind w:left="720"/>
      <w:contextualSpacing/>
    </w:pPr>
  </w:style>
  <w:style w:type="table" w:styleId="Mriekatabuky">
    <w:name w:val="Table Grid"/>
    <w:basedOn w:val="Normlnatabuka"/>
    <w:uiPriority w:val="59"/>
    <w:rsid w:val="00503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175A8F"/>
    <w:rPr>
      <w:color w:val="0000FF" w:themeColor="hyperlink"/>
      <w:u w:val="single"/>
    </w:rPr>
  </w:style>
  <w:style w:type="paragraph" w:customStyle="1" w:styleId="paragraph">
    <w:name w:val="paragraph"/>
    <w:basedOn w:val="Normlny"/>
    <w:rsid w:val="00D75C7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ormaltextrun">
    <w:name w:val="normaltextrun"/>
    <w:basedOn w:val="Predvolenpsmoodseku"/>
    <w:rsid w:val="00D75C74"/>
  </w:style>
  <w:style w:type="character" w:customStyle="1" w:styleId="eop">
    <w:name w:val="eop"/>
    <w:basedOn w:val="Predvolenpsmoodseku"/>
    <w:rsid w:val="00D75C74"/>
  </w:style>
  <w:style w:type="character" w:customStyle="1" w:styleId="Nadpis2Char">
    <w:name w:val="Nadpis 2 Char"/>
    <w:basedOn w:val="Predvolenpsmoodseku"/>
    <w:link w:val="Nadpis2"/>
    <w:uiPriority w:val="9"/>
    <w:rsid w:val="00062D03"/>
    <w:rPr>
      <w:rFonts w:asciiTheme="majorHAnsi" w:eastAsiaTheme="majorEastAsia" w:hAnsiTheme="majorHAnsi" w:cstheme="majorBidi"/>
      <w:color w:val="365F91" w:themeColor="accent1" w:themeShade="BF"/>
      <w:sz w:val="26"/>
      <w:szCs w:val="26"/>
    </w:rPr>
  </w:style>
  <w:style w:type="character" w:customStyle="1" w:styleId="Nadpis1Char">
    <w:name w:val="Nadpis 1 Char"/>
    <w:basedOn w:val="Predvolenpsmoodseku"/>
    <w:link w:val="Nadpis1"/>
    <w:uiPriority w:val="9"/>
    <w:rsid w:val="00CA298C"/>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CA298C"/>
    <w:pPr>
      <w:autoSpaceDE w:val="0"/>
      <w:autoSpaceDN w:val="0"/>
      <w:adjustRightInd w:val="0"/>
      <w:spacing w:after="0" w:line="240" w:lineRule="auto"/>
    </w:pPr>
    <w:rPr>
      <w:rFonts w:ascii="Times New Roman" w:hAnsi="Times New Roman" w:cs="Times New Roman"/>
      <w:color w:val="000000"/>
      <w:sz w:val="24"/>
      <w:szCs w:val="24"/>
    </w:rPr>
  </w:style>
  <w:style w:type="character" w:styleId="Siln">
    <w:name w:val="Strong"/>
    <w:basedOn w:val="Predvolenpsmoodseku"/>
    <w:uiPriority w:val="22"/>
    <w:qFormat/>
    <w:rsid w:val="00C16230"/>
    <w:rPr>
      <w:b/>
      <w:bCs/>
    </w:rPr>
  </w:style>
  <w:style w:type="paragraph" w:styleId="Hlavika">
    <w:name w:val="header"/>
    <w:basedOn w:val="Normlny"/>
    <w:link w:val="HlavikaChar"/>
    <w:uiPriority w:val="99"/>
    <w:unhideWhenUsed/>
    <w:rsid w:val="00A5688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56881"/>
  </w:style>
  <w:style w:type="paragraph" w:styleId="Pta">
    <w:name w:val="footer"/>
    <w:basedOn w:val="Normlny"/>
    <w:link w:val="PtaChar"/>
    <w:uiPriority w:val="99"/>
    <w:unhideWhenUsed/>
    <w:rsid w:val="00A56881"/>
    <w:pPr>
      <w:tabs>
        <w:tab w:val="center" w:pos="4536"/>
        <w:tab w:val="right" w:pos="9072"/>
      </w:tabs>
      <w:spacing w:after="0" w:line="240" w:lineRule="auto"/>
    </w:pPr>
  </w:style>
  <w:style w:type="character" w:customStyle="1" w:styleId="PtaChar">
    <w:name w:val="Päta Char"/>
    <w:basedOn w:val="Predvolenpsmoodseku"/>
    <w:link w:val="Pta"/>
    <w:uiPriority w:val="99"/>
    <w:rsid w:val="00A56881"/>
  </w:style>
  <w:style w:type="paragraph" w:customStyle="1" w:styleId="Style1">
    <w:name w:val="Style 1"/>
    <w:basedOn w:val="Normlny"/>
    <w:uiPriority w:val="99"/>
    <w:rsid w:val="00456D98"/>
    <w:pPr>
      <w:widowControl w:val="0"/>
      <w:autoSpaceDE w:val="0"/>
      <w:autoSpaceDN w:val="0"/>
      <w:adjustRightInd w:val="0"/>
      <w:spacing w:after="0" w:line="240" w:lineRule="auto"/>
    </w:pPr>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97275">
      <w:bodyDiv w:val="1"/>
      <w:marLeft w:val="0"/>
      <w:marRight w:val="0"/>
      <w:marTop w:val="0"/>
      <w:marBottom w:val="0"/>
      <w:divBdr>
        <w:top w:val="none" w:sz="0" w:space="0" w:color="auto"/>
        <w:left w:val="none" w:sz="0" w:space="0" w:color="auto"/>
        <w:bottom w:val="none" w:sz="0" w:space="0" w:color="auto"/>
        <w:right w:val="none" w:sz="0" w:space="0" w:color="auto"/>
      </w:divBdr>
      <w:divsChild>
        <w:div w:id="266546085">
          <w:marLeft w:val="0"/>
          <w:marRight w:val="0"/>
          <w:marTop w:val="0"/>
          <w:marBottom w:val="0"/>
          <w:divBdr>
            <w:top w:val="none" w:sz="0" w:space="0" w:color="auto"/>
            <w:left w:val="none" w:sz="0" w:space="0" w:color="auto"/>
            <w:bottom w:val="none" w:sz="0" w:space="0" w:color="auto"/>
            <w:right w:val="none" w:sz="0" w:space="0" w:color="auto"/>
          </w:divBdr>
        </w:div>
        <w:div w:id="302319186">
          <w:marLeft w:val="0"/>
          <w:marRight w:val="0"/>
          <w:marTop w:val="0"/>
          <w:marBottom w:val="0"/>
          <w:divBdr>
            <w:top w:val="none" w:sz="0" w:space="0" w:color="auto"/>
            <w:left w:val="none" w:sz="0" w:space="0" w:color="auto"/>
            <w:bottom w:val="none" w:sz="0" w:space="0" w:color="auto"/>
            <w:right w:val="none" w:sz="0" w:space="0" w:color="auto"/>
          </w:divBdr>
          <w:divsChild>
            <w:div w:id="1596206837">
              <w:marLeft w:val="-75"/>
              <w:marRight w:val="0"/>
              <w:marTop w:val="30"/>
              <w:marBottom w:val="30"/>
              <w:divBdr>
                <w:top w:val="none" w:sz="0" w:space="0" w:color="auto"/>
                <w:left w:val="none" w:sz="0" w:space="0" w:color="auto"/>
                <w:bottom w:val="none" w:sz="0" w:space="0" w:color="auto"/>
                <w:right w:val="none" w:sz="0" w:space="0" w:color="auto"/>
              </w:divBdr>
              <w:divsChild>
                <w:div w:id="163478037">
                  <w:marLeft w:val="0"/>
                  <w:marRight w:val="0"/>
                  <w:marTop w:val="0"/>
                  <w:marBottom w:val="0"/>
                  <w:divBdr>
                    <w:top w:val="none" w:sz="0" w:space="0" w:color="auto"/>
                    <w:left w:val="none" w:sz="0" w:space="0" w:color="auto"/>
                    <w:bottom w:val="none" w:sz="0" w:space="0" w:color="auto"/>
                    <w:right w:val="none" w:sz="0" w:space="0" w:color="auto"/>
                  </w:divBdr>
                  <w:divsChild>
                    <w:div w:id="1561598868">
                      <w:marLeft w:val="0"/>
                      <w:marRight w:val="0"/>
                      <w:marTop w:val="0"/>
                      <w:marBottom w:val="0"/>
                      <w:divBdr>
                        <w:top w:val="none" w:sz="0" w:space="0" w:color="auto"/>
                        <w:left w:val="none" w:sz="0" w:space="0" w:color="auto"/>
                        <w:bottom w:val="none" w:sz="0" w:space="0" w:color="auto"/>
                        <w:right w:val="none" w:sz="0" w:space="0" w:color="auto"/>
                      </w:divBdr>
                    </w:div>
                  </w:divsChild>
                </w:div>
                <w:div w:id="189418719">
                  <w:marLeft w:val="0"/>
                  <w:marRight w:val="0"/>
                  <w:marTop w:val="0"/>
                  <w:marBottom w:val="0"/>
                  <w:divBdr>
                    <w:top w:val="none" w:sz="0" w:space="0" w:color="auto"/>
                    <w:left w:val="none" w:sz="0" w:space="0" w:color="auto"/>
                    <w:bottom w:val="none" w:sz="0" w:space="0" w:color="auto"/>
                    <w:right w:val="none" w:sz="0" w:space="0" w:color="auto"/>
                  </w:divBdr>
                  <w:divsChild>
                    <w:div w:id="849181865">
                      <w:marLeft w:val="0"/>
                      <w:marRight w:val="0"/>
                      <w:marTop w:val="0"/>
                      <w:marBottom w:val="0"/>
                      <w:divBdr>
                        <w:top w:val="none" w:sz="0" w:space="0" w:color="auto"/>
                        <w:left w:val="none" w:sz="0" w:space="0" w:color="auto"/>
                        <w:bottom w:val="none" w:sz="0" w:space="0" w:color="auto"/>
                        <w:right w:val="none" w:sz="0" w:space="0" w:color="auto"/>
                      </w:divBdr>
                    </w:div>
                  </w:divsChild>
                </w:div>
                <w:div w:id="237833107">
                  <w:marLeft w:val="0"/>
                  <w:marRight w:val="0"/>
                  <w:marTop w:val="0"/>
                  <w:marBottom w:val="0"/>
                  <w:divBdr>
                    <w:top w:val="none" w:sz="0" w:space="0" w:color="auto"/>
                    <w:left w:val="none" w:sz="0" w:space="0" w:color="auto"/>
                    <w:bottom w:val="none" w:sz="0" w:space="0" w:color="auto"/>
                    <w:right w:val="none" w:sz="0" w:space="0" w:color="auto"/>
                  </w:divBdr>
                  <w:divsChild>
                    <w:div w:id="1993438320">
                      <w:marLeft w:val="0"/>
                      <w:marRight w:val="0"/>
                      <w:marTop w:val="0"/>
                      <w:marBottom w:val="0"/>
                      <w:divBdr>
                        <w:top w:val="none" w:sz="0" w:space="0" w:color="auto"/>
                        <w:left w:val="none" w:sz="0" w:space="0" w:color="auto"/>
                        <w:bottom w:val="none" w:sz="0" w:space="0" w:color="auto"/>
                        <w:right w:val="none" w:sz="0" w:space="0" w:color="auto"/>
                      </w:divBdr>
                    </w:div>
                  </w:divsChild>
                </w:div>
                <w:div w:id="870337697">
                  <w:marLeft w:val="0"/>
                  <w:marRight w:val="0"/>
                  <w:marTop w:val="0"/>
                  <w:marBottom w:val="0"/>
                  <w:divBdr>
                    <w:top w:val="none" w:sz="0" w:space="0" w:color="auto"/>
                    <w:left w:val="none" w:sz="0" w:space="0" w:color="auto"/>
                    <w:bottom w:val="none" w:sz="0" w:space="0" w:color="auto"/>
                    <w:right w:val="none" w:sz="0" w:space="0" w:color="auto"/>
                  </w:divBdr>
                  <w:divsChild>
                    <w:div w:id="294458150">
                      <w:marLeft w:val="0"/>
                      <w:marRight w:val="0"/>
                      <w:marTop w:val="0"/>
                      <w:marBottom w:val="0"/>
                      <w:divBdr>
                        <w:top w:val="none" w:sz="0" w:space="0" w:color="auto"/>
                        <w:left w:val="none" w:sz="0" w:space="0" w:color="auto"/>
                        <w:bottom w:val="none" w:sz="0" w:space="0" w:color="auto"/>
                        <w:right w:val="none" w:sz="0" w:space="0" w:color="auto"/>
                      </w:divBdr>
                    </w:div>
                  </w:divsChild>
                </w:div>
                <w:div w:id="1079911405">
                  <w:marLeft w:val="0"/>
                  <w:marRight w:val="0"/>
                  <w:marTop w:val="0"/>
                  <w:marBottom w:val="0"/>
                  <w:divBdr>
                    <w:top w:val="none" w:sz="0" w:space="0" w:color="auto"/>
                    <w:left w:val="none" w:sz="0" w:space="0" w:color="auto"/>
                    <w:bottom w:val="none" w:sz="0" w:space="0" w:color="auto"/>
                    <w:right w:val="none" w:sz="0" w:space="0" w:color="auto"/>
                  </w:divBdr>
                  <w:divsChild>
                    <w:div w:id="548107455">
                      <w:marLeft w:val="0"/>
                      <w:marRight w:val="0"/>
                      <w:marTop w:val="0"/>
                      <w:marBottom w:val="0"/>
                      <w:divBdr>
                        <w:top w:val="none" w:sz="0" w:space="0" w:color="auto"/>
                        <w:left w:val="none" w:sz="0" w:space="0" w:color="auto"/>
                        <w:bottom w:val="none" w:sz="0" w:space="0" w:color="auto"/>
                        <w:right w:val="none" w:sz="0" w:space="0" w:color="auto"/>
                      </w:divBdr>
                    </w:div>
                    <w:div w:id="1621692015">
                      <w:marLeft w:val="0"/>
                      <w:marRight w:val="0"/>
                      <w:marTop w:val="0"/>
                      <w:marBottom w:val="0"/>
                      <w:divBdr>
                        <w:top w:val="none" w:sz="0" w:space="0" w:color="auto"/>
                        <w:left w:val="none" w:sz="0" w:space="0" w:color="auto"/>
                        <w:bottom w:val="none" w:sz="0" w:space="0" w:color="auto"/>
                        <w:right w:val="none" w:sz="0" w:space="0" w:color="auto"/>
                      </w:divBdr>
                    </w:div>
                    <w:div w:id="1697609715">
                      <w:marLeft w:val="0"/>
                      <w:marRight w:val="0"/>
                      <w:marTop w:val="0"/>
                      <w:marBottom w:val="0"/>
                      <w:divBdr>
                        <w:top w:val="none" w:sz="0" w:space="0" w:color="auto"/>
                        <w:left w:val="none" w:sz="0" w:space="0" w:color="auto"/>
                        <w:bottom w:val="none" w:sz="0" w:space="0" w:color="auto"/>
                        <w:right w:val="none" w:sz="0" w:space="0" w:color="auto"/>
                      </w:divBdr>
                    </w:div>
                  </w:divsChild>
                </w:div>
                <w:div w:id="1513448808">
                  <w:marLeft w:val="0"/>
                  <w:marRight w:val="0"/>
                  <w:marTop w:val="0"/>
                  <w:marBottom w:val="0"/>
                  <w:divBdr>
                    <w:top w:val="none" w:sz="0" w:space="0" w:color="auto"/>
                    <w:left w:val="none" w:sz="0" w:space="0" w:color="auto"/>
                    <w:bottom w:val="none" w:sz="0" w:space="0" w:color="auto"/>
                    <w:right w:val="none" w:sz="0" w:space="0" w:color="auto"/>
                  </w:divBdr>
                  <w:divsChild>
                    <w:div w:id="1691376715">
                      <w:marLeft w:val="0"/>
                      <w:marRight w:val="0"/>
                      <w:marTop w:val="0"/>
                      <w:marBottom w:val="0"/>
                      <w:divBdr>
                        <w:top w:val="none" w:sz="0" w:space="0" w:color="auto"/>
                        <w:left w:val="none" w:sz="0" w:space="0" w:color="auto"/>
                        <w:bottom w:val="none" w:sz="0" w:space="0" w:color="auto"/>
                        <w:right w:val="none" w:sz="0" w:space="0" w:color="auto"/>
                      </w:divBdr>
                    </w:div>
                    <w:div w:id="1780104776">
                      <w:marLeft w:val="0"/>
                      <w:marRight w:val="0"/>
                      <w:marTop w:val="0"/>
                      <w:marBottom w:val="0"/>
                      <w:divBdr>
                        <w:top w:val="none" w:sz="0" w:space="0" w:color="auto"/>
                        <w:left w:val="none" w:sz="0" w:space="0" w:color="auto"/>
                        <w:bottom w:val="none" w:sz="0" w:space="0" w:color="auto"/>
                        <w:right w:val="none" w:sz="0" w:space="0" w:color="auto"/>
                      </w:divBdr>
                    </w:div>
                  </w:divsChild>
                </w:div>
                <w:div w:id="1659961838">
                  <w:marLeft w:val="0"/>
                  <w:marRight w:val="0"/>
                  <w:marTop w:val="0"/>
                  <w:marBottom w:val="0"/>
                  <w:divBdr>
                    <w:top w:val="none" w:sz="0" w:space="0" w:color="auto"/>
                    <w:left w:val="none" w:sz="0" w:space="0" w:color="auto"/>
                    <w:bottom w:val="none" w:sz="0" w:space="0" w:color="auto"/>
                    <w:right w:val="none" w:sz="0" w:space="0" w:color="auto"/>
                  </w:divBdr>
                  <w:divsChild>
                    <w:div w:id="1245257893">
                      <w:marLeft w:val="0"/>
                      <w:marRight w:val="0"/>
                      <w:marTop w:val="0"/>
                      <w:marBottom w:val="0"/>
                      <w:divBdr>
                        <w:top w:val="none" w:sz="0" w:space="0" w:color="auto"/>
                        <w:left w:val="none" w:sz="0" w:space="0" w:color="auto"/>
                        <w:bottom w:val="none" w:sz="0" w:space="0" w:color="auto"/>
                        <w:right w:val="none" w:sz="0" w:space="0" w:color="auto"/>
                      </w:divBdr>
                    </w:div>
                    <w:div w:id="1702438231">
                      <w:marLeft w:val="0"/>
                      <w:marRight w:val="0"/>
                      <w:marTop w:val="0"/>
                      <w:marBottom w:val="0"/>
                      <w:divBdr>
                        <w:top w:val="none" w:sz="0" w:space="0" w:color="auto"/>
                        <w:left w:val="none" w:sz="0" w:space="0" w:color="auto"/>
                        <w:bottom w:val="none" w:sz="0" w:space="0" w:color="auto"/>
                        <w:right w:val="none" w:sz="0" w:space="0" w:color="auto"/>
                      </w:divBdr>
                    </w:div>
                    <w:div w:id="1812286911">
                      <w:marLeft w:val="0"/>
                      <w:marRight w:val="0"/>
                      <w:marTop w:val="0"/>
                      <w:marBottom w:val="0"/>
                      <w:divBdr>
                        <w:top w:val="none" w:sz="0" w:space="0" w:color="auto"/>
                        <w:left w:val="none" w:sz="0" w:space="0" w:color="auto"/>
                        <w:bottom w:val="none" w:sz="0" w:space="0" w:color="auto"/>
                        <w:right w:val="none" w:sz="0" w:space="0" w:color="auto"/>
                      </w:divBdr>
                    </w:div>
                  </w:divsChild>
                </w:div>
                <w:div w:id="1799642138">
                  <w:marLeft w:val="0"/>
                  <w:marRight w:val="0"/>
                  <w:marTop w:val="0"/>
                  <w:marBottom w:val="0"/>
                  <w:divBdr>
                    <w:top w:val="none" w:sz="0" w:space="0" w:color="auto"/>
                    <w:left w:val="none" w:sz="0" w:space="0" w:color="auto"/>
                    <w:bottom w:val="none" w:sz="0" w:space="0" w:color="auto"/>
                    <w:right w:val="none" w:sz="0" w:space="0" w:color="auto"/>
                  </w:divBdr>
                  <w:divsChild>
                    <w:div w:id="926428381">
                      <w:marLeft w:val="0"/>
                      <w:marRight w:val="0"/>
                      <w:marTop w:val="0"/>
                      <w:marBottom w:val="0"/>
                      <w:divBdr>
                        <w:top w:val="none" w:sz="0" w:space="0" w:color="auto"/>
                        <w:left w:val="none" w:sz="0" w:space="0" w:color="auto"/>
                        <w:bottom w:val="none" w:sz="0" w:space="0" w:color="auto"/>
                        <w:right w:val="none" w:sz="0" w:space="0" w:color="auto"/>
                      </w:divBdr>
                    </w:div>
                    <w:div w:id="1212350503">
                      <w:marLeft w:val="0"/>
                      <w:marRight w:val="0"/>
                      <w:marTop w:val="0"/>
                      <w:marBottom w:val="0"/>
                      <w:divBdr>
                        <w:top w:val="none" w:sz="0" w:space="0" w:color="auto"/>
                        <w:left w:val="none" w:sz="0" w:space="0" w:color="auto"/>
                        <w:bottom w:val="none" w:sz="0" w:space="0" w:color="auto"/>
                        <w:right w:val="none" w:sz="0" w:space="0" w:color="auto"/>
                      </w:divBdr>
                    </w:div>
                    <w:div w:id="1286085968">
                      <w:marLeft w:val="0"/>
                      <w:marRight w:val="0"/>
                      <w:marTop w:val="0"/>
                      <w:marBottom w:val="0"/>
                      <w:divBdr>
                        <w:top w:val="none" w:sz="0" w:space="0" w:color="auto"/>
                        <w:left w:val="none" w:sz="0" w:space="0" w:color="auto"/>
                        <w:bottom w:val="none" w:sz="0" w:space="0" w:color="auto"/>
                        <w:right w:val="none" w:sz="0" w:space="0" w:color="auto"/>
                      </w:divBdr>
                    </w:div>
                    <w:div w:id="1782843277">
                      <w:marLeft w:val="0"/>
                      <w:marRight w:val="0"/>
                      <w:marTop w:val="0"/>
                      <w:marBottom w:val="0"/>
                      <w:divBdr>
                        <w:top w:val="none" w:sz="0" w:space="0" w:color="auto"/>
                        <w:left w:val="none" w:sz="0" w:space="0" w:color="auto"/>
                        <w:bottom w:val="none" w:sz="0" w:space="0" w:color="auto"/>
                        <w:right w:val="none" w:sz="0" w:space="0" w:color="auto"/>
                      </w:divBdr>
                    </w:div>
                    <w:div w:id="2124688849">
                      <w:marLeft w:val="0"/>
                      <w:marRight w:val="0"/>
                      <w:marTop w:val="0"/>
                      <w:marBottom w:val="0"/>
                      <w:divBdr>
                        <w:top w:val="none" w:sz="0" w:space="0" w:color="auto"/>
                        <w:left w:val="none" w:sz="0" w:space="0" w:color="auto"/>
                        <w:bottom w:val="none" w:sz="0" w:space="0" w:color="auto"/>
                        <w:right w:val="none" w:sz="0" w:space="0" w:color="auto"/>
                      </w:divBdr>
                    </w:div>
                    <w:div w:id="2137603322">
                      <w:marLeft w:val="0"/>
                      <w:marRight w:val="0"/>
                      <w:marTop w:val="0"/>
                      <w:marBottom w:val="0"/>
                      <w:divBdr>
                        <w:top w:val="none" w:sz="0" w:space="0" w:color="auto"/>
                        <w:left w:val="none" w:sz="0" w:space="0" w:color="auto"/>
                        <w:bottom w:val="none" w:sz="0" w:space="0" w:color="auto"/>
                        <w:right w:val="none" w:sz="0" w:space="0" w:color="auto"/>
                      </w:divBdr>
                    </w:div>
                  </w:divsChild>
                </w:div>
                <w:div w:id="1983534610">
                  <w:marLeft w:val="0"/>
                  <w:marRight w:val="0"/>
                  <w:marTop w:val="0"/>
                  <w:marBottom w:val="0"/>
                  <w:divBdr>
                    <w:top w:val="none" w:sz="0" w:space="0" w:color="auto"/>
                    <w:left w:val="none" w:sz="0" w:space="0" w:color="auto"/>
                    <w:bottom w:val="none" w:sz="0" w:space="0" w:color="auto"/>
                    <w:right w:val="none" w:sz="0" w:space="0" w:color="auto"/>
                  </w:divBdr>
                  <w:divsChild>
                    <w:div w:id="1410345112">
                      <w:marLeft w:val="0"/>
                      <w:marRight w:val="0"/>
                      <w:marTop w:val="0"/>
                      <w:marBottom w:val="0"/>
                      <w:divBdr>
                        <w:top w:val="none" w:sz="0" w:space="0" w:color="auto"/>
                        <w:left w:val="none" w:sz="0" w:space="0" w:color="auto"/>
                        <w:bottom w:val="none" w:sz="0" w:space="0" w:color="auto"/>
                        <w:right w:val="none" w:sz="0" w:space="0" w:color="auto"/>
                      </w:divBdr>
                    </w:div>
                  </w:divsChild>
                </w:div>
                <w:div w:id="2048674997">
                  <w:marLeft w:val="0"/>
                  <w:marRight w:val="0"/>
                  <w:marTop w:val="0"/>
                  <w:marBottom w:val="0"/>
                  <w:divBdr>
                    <w:top w:val="none" w:sz="0" w:space="0" w:color="auto"/>
                    <w:left w:val="none" w:sz="0" w:space="0" w:color="auto"/>
                    <w:bottom w:val="none" w:sz="0" w:space="0" w:color="auto"/>
                    <w:right w:val="none" w:sz="0" w:space="0" w:color="auto"/>
                  </w:divBdr>
                  <w:divsChild>
                    <w:div w:id="543247953">
                      <w:marLeft w:val="0"/>
                      <w:marRight w:val="0"/>
                      <w:marTop w:val="0"/>
                      <w:marBottom w:val="0"/>
                      <w:divBdr>
                        <w:top w:val="none" w:sz="0" w:space="0" w:color="auto"/>
                        <w:left w:val="none" w:sz="0" w:space="0" w:color="auto"/>
                        <w:bottom w:val="none" w:sz="0" w:space="0" w:color="auto"/>
                        <w:right w:val="none" w:sz="0" w:space="0" w:color="auto"/>
                      </w:divBdr>
                    </w:div>
                    <w:div w:id="728920832">
                      <w:marLeft w:val="0"/>
                      <w:marRight w:val="0"/>
                      <w:marTop w:val="0"/>
                      <w:marBottom w:val="0"/>
                      <w:divBdr>
                        <w:top w:val="none" w:sz="0" w:space="0" w:color="auto"/>
                        <w:left w:val="none" w:sz="0" w:space="0" w:color="auto"/>
                        <w:bottom w:val="none" w:sz="0" w:space="0" w:color="auto"/>
                        <w:right w:val="none" w:sz="0" w:space="0" w:color="auto"/>
                      </w:divBdr>
                    </w:div>
                    <w:div w:id="766122743">
                      <w:marLeft w:val="0"/>
                      <w:marRight w:val="0"/>
                      <w:marTop w:val="0"/>
                      <w:marBottom w:val="0"/>
                      <w:divBdr>
                        <w:top w:val="none" w:sz="0" w:space="0" w:color="auto"/>
                        <w:left w:val="none" w:sz="0" w:space="0" w:color="auto"/>
                        <w:bottom w:val="none" w:sz="0" w:space="0" w:color="auto"/>
                        <w:right w:val="none" w:sz="0" w:space="0" w:color="auto"/>
                      </w:divBdr>
                    </w:div>
                    <w:div w:id="122487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868853">
          <w:marLeft w:val="0"/>
          <w:marRight w:val="0"/>
          <w:marTop w:val="0"/>
          <w:marBottom w:val="0"/>
          <w:divBdr>
            <w:top w:val="none" w:sz="0" w:space="0" w:color="auto"/>
            <w:left w:val="none" w:sz="0" w:space="0" w:color="auto"/>
            <w:bottom w:val="none" w:sz="0" w:space="0" w:color="auto"/>
            <w:right w:val="none" w:sz="0" w:space="0" w:color="auto"/>
          </w:divBdr>
          <w:divsChild>
            <w:div w:id="112985569">
              <w:marLeft w:val="0"/>
              <w:marRight w:val="0"/>
              <w:marTop w:val="0"/>
              <w:marBottom w:val="0"/>
              <w:divBdr>
                <w:top w:val="none" w:sz="0" w:space="0" w:color="auto"/>
                <w:left w:val="none" w:sz="0" w:space="0" w:color="auto"/>
                <w:bottom w:val="none" w:sz="0" w:space="0" w:color="auto"/>
                <w:right w:val="none" w:sz="0" w:space="0" w:color="auto"/>
              </w:divBdr>
            </w:div>
            <w:div w:id="268049529">
              <w:marLeft w:val="0"/>
              <w:marRight w:val="0"/>
              <w:marTop w:val="0"/>
              <w:marBottom w:val="0"/>
              <w:divBdr>
                <w:top w:val="none" w:sz="0" w:space="0" w:color="auto"/>
                <w:left w:val="none" w:sz="0" w:space="0" w:color="auto"/>
                <w:bottom w:val="none" w:sz="0" w:space="0" w:color="auto"/>
                <w:right w:val="none" w:sz="0" w:space="0" w:color="auto"/>
              </w:divBdr>
            </w:div>
            <w:div w:id="666444148">
              <w:marLeft w:val="0"/>
              <w:marRight w:val="0"/>
              <w:marTop w:val="0"/>
              <w:marBottom w:val="0"/>
              <w:divBdr>
                <w:top w:val="none" w:sz="0" w:space="0" w:color="auto"/>
                <w:left w:val="none" w:sz="0" w:space="0" w:color="auto"/>
                <w:bottom w:val="none" w:sz="0" w:space="0" w:color="auto"/>
                <w:right w:val="none" w:sz="0" w:space="0" w:color="auto"/>
              </w:divBdr>
            </w:div>
            <w:div w:id="711229350">
              <w:marLeft w:val="0"/>
              <w:marRight w:val="0"/>
              <w:marTop w:val="0"/>
              <w:marBottom w:val="0"/>
              <w:divBdr>
                <w:top w:val="none" w:sz="0" w:space="0" w:color="auto"/>
                <w:left w:val="none" w:sz="0" w:space="0" w:color="auto"/>
                <w:bottom w:val="none" w:sz="0" w:space="0" w:color="auto"/>
                <w:right w:val="none" w:sz="0" w:space="0" w:color="auto"/>
              </w:divBdr>
            </w:div>
            <w:div w:id="840045903">
              <w:marLeft w:val="0"/>
              <w:marRight w:val="0"/>
              <w:marTop w:val="0"/>
              <w:marBottom w:val="0"/>
              <w:divBdr>
                <w:top w:val="none" w:sz="0" w:space="0" w:color="auto"/>
                <w:left w:val="none" w:sz="0" w:space="0" w:color="auto"/>
                <w:bottom w:val="none" w:sz="0" w:space="0" w:color="auto"/>
                <w:right w:val="none" w:sz="0" w:space="0" w:color="auto"/>
              </w:divBdr>
            </w:div>
            <w:div w:id="879048306">
              <w:marLeft w:val="0"/>
              <w:marRight w:val="0"/>
              <w:marTop w:val="0"/>
              <w:marBottom w:val="0"/>
              <w:divBdr>
                <w:top w:val="none" w:sz="0" w:space="0" w:color="auto"/>
                <w:left w:val="none" w:sz="0" w:space="0" w:color="auto"/>
                <w:bottom w:val="none" w:sz="0" w:space="0" w:color="auto"/>
                <w:right w:val="none" w:sz="0" w:space="0" w:color="auto"/>
              </w:divBdr>
            </w:div>
            <w:div w:id="1200312640">
              <w:marLeft w:val="0"/>
              <w:marRight w:val="0"/>
              <w:marTop w:val="0"/>
              <w:marBottom w:val="0"/>
              <w:divBdr>
                <w:top w:val="none" w:sz="0" w:space="0" w:color="auto"/>
                <w:left w:val="none" w:sz="0" w:space="0" w:color="auto"/>
                <w:bottom w:val="none" w:sz="0" w:space="0" w:color="auto"/>
                <w:right w:val="none" w:sz="0" w:space="0" w:color="auto"/>
              </w:divBdr>
            </w:div>
            <w:div w:id="1347514941">
              <w:marLeft w:val="0"/>
              <w:marRight w:val="0"/>
              <w:marTop w:val="0"/>
              <w:marBottom w:val="0"/>
              <w:divBdr>
                <w:top w:val="none" w:sz="0" w:space="0" w:color="auto"/>
                <w:left w:val="none" w:sz="0" w:space="0" w:color="auto"/>
                <w:bottom w:val="none" w:sz="0" w:space="0" w:color="auto"/>
                <w:right w:val="none" w:sz="0" w:space="0" w:color="auto"/>
              </w:divBdr>
            </w:div>
            <w:div w:id="1637027925">
              <w:marLeft w:val="0"/>
              <w:marRight w:val="0"/>
              <w:marTop w:val="0"/>
              <w:marBottom w:val="0"/>
              <w:divBdr>
                <w:top w:val="none" w:sz="0" w:space="0" w:color="auto"/>
                <w:left w:val="none" w:sz="0" w:space="0" w:color="auto"/>
                <w:bottom w:val="none" w:sz="0" w:space="0" w:color="auto"/>
                <w:right w:val="none" w:sz="0" w:space="0" w:color="auto"/>
              </w:divBdr>
            </w:div>
            <w:div w:id="1686206404">
              <w:marLeft w:val="0"/>
              <w:marRight w:val="0"/>
              <w:marTop w:val="0"/>
              <w:marBottom w:val="0"/>
              <w:divBdr>
                <w:top w:val="none" w:sz="0" w:space="0" w:color="auto"/>
                <w:left w:val="none" w:sz="0" w:space="0" w:color="auto"/>
                <w:bottom w:val="none" w:sz="0" w:space="0" w:color="auto"/>
                <w:right w:val="none" w:sz="0" w:space="0" w:color="auto"/>
              </w:divBdr>
            </w:div>
          </w:divsChild>
        </w:div>
        <w:div w:id="1476683703">
          <w:marLeft w:val="0"/>
          <w:marRight w:val="0"/>
          <w:marTop w:val="0"/>
          <w:marBottom w:val="0"/>
          <w:divBdr>
            <w:top w:val="none" w:sz="0" w:space="0" w:color="auto"/>
            <w:left w:val="none" w:sz="0" w:space="0" w:color="auto"/>
            <w:bottom w:val="none" w:sz="0" w:space="0" w:color="auto"/>
            <w:right w:val="none" w:sz="0" w:space="0" w:color="auto"/>
          </w:divBdr>
        </w:div>
        <w:div w:id="2108426212">
          <w:marLeft w:val="0"/>
          <w:marRight w:val="0"/>
          <w:marTop w:val="0"/>
          <w:marBottom w:val="0"/>
          <w:divBdr>
            <w:top w:val="none" w:sz="0" w:space="0" w:color="auto"/>
            <w:left w:val="none" w:sz="0" w:space="0" w:color="auto"/>
            <w:bottom w:val="none" w:sz="0" w:space="0" w:color="auto"/>
            <w:right w:val="none" w:sz="0" w:space="0" w:color="auto"/>
          </w:divBdr>
        </w:div>
      </w:divsChild>
    </w:div>
    <w:div w:id="661397199">
      <w:bodyDiv w:val="1"/>
      <w:marLeft w:val="0"/>
      <w:marRight w:val="0"/>
      <w:marTop w:val="0"/>
      <w:marBottom w:val="0"/>
      <w:divBdr>
        <w:top w:val="none" w:sz="0" w:space="0" w:color="auto"/>
        <w:left w:val="none" w:sz="0" w:space="0" w:color="auto"/>
        <w:bottom w:val="none" w:sz="0" w:space="0" w:color="auto"/>
        <w:right w:val="none" w:sz="0" w:space="0" w:color="auto"/>
      </w:divBdr>
    </w:div>
    <w:div w:id="1276667542">
      <w:bodyDiv w:val="1"/>
      <w:marLeft w:val="0"/>
      <w:marRight w:val="0"/>
      <w:marTop w:val="0"/>
      <w:marBottom w:val="0"/>
      <w:divBdr>
        <w:top w:val="none" w:sz="0" w:space="0" w:color="auto"/>
        <w:left w:val="none" w:sz="0" w:space="0" w:color="auto"/>
        <w:bottom w:val="none" w:sz="0" w:space="0" w:color="auto"/>
        <w:right w:val="none" w:sz="0" w:space="0" w:color="auto"/>
      </w:divBdr>
      <w:divsChild>
        <w:div w:id="669799825">
          <w:marLeft w:val="0"/>
          <w:marRight w:val="0"/>
          <w:marTop w:val="0"/>
          <w:marBottom w:val="0"/>
          <w:divBdr>
            <w:top w:val="none" w:sz="0" w:space="0" w:color="auto"/>
            <w:left w:val="none" w:sz="0" w:space="0" w:color="auto"/>
            <w:bottom w:val="none" w:sz="0" w:space="0" w:color="auto"/>
            <w:right w:val="none" w:sz="0" w:space="0" w:color="auto"/>
          </w:divBdr>
        </w:div>
        <w:div w:id="776827967">
          <w:marLeft w:val="0"/>
          <w:marRight w:val="0"/>
          <w:marTop w:val="0"/>
          <w:marBottom w:val="0"/>
          <w:divBdr>
            <w:top w:val="none" w:sz="0" w:space="0" w:color="auto"/>
            <w:left w:val="none" w:sz="0" w:space="0" w:color="auto"/>
            <w:bottom w:val="none" w:sz="0" w:space="0" w:color="auto"/>
            <w:right w:val="none" w:sz="0" w:space="0" w:color="auto"/>
          </w:divBdr>
        </w:div>
        <w:div w:id="1170411643">
          <w:marLeft w:val="0"/>
          <w:marRight w:val="0"/>
          <w:marTop w:val="0"/>
          <w:marBottom w:val="0"/>
          <w:divBdr>
            <w:top w:val="none" w:sz="0" w:space="0" w:color="auto"/>
            <w:left w:val="none" w:sz="0" w:space="0" w:color="auto"/>
            <w:bottom w:val="none" w:sz="0" w:space="0" w:color="auto"/>
            <w:right w:val="none" w:sz="0" w:space="0" w:color="auto"/>
          </w:divBdr>
        </w:div>
        <w:div w:id="1335107528">
          <w:marLeft w:val="0"/>
          <w:marRight w:val="0"/>
          <w:marTop w:val="0"/>
          <w:marBottom w:val="0"/>
          <w:divBdr>
            <w:top w:val="none" w:sz="0" w:space="0" w:color="auto"/>
            <w:left w:val="none" w:sz="0" w:space="0" w:color="auto"/>
            <w:bottom w:val="none" w:sz="0" w:space="0" w:color="auto"/>
            <w:right w:val="none" w:sz="0" w:space="0" w:color="auto"/>
          </w:divBdr>
        </w:div>
      </w:divsChild>
    </w:div>
    <w:div w:id="1291789526">
      <w:bodyDiv w:val="1"/>
      <w:marLeft w:val="0"/>
      <w:marRight w:val="0"/>
      <w:marTop w:val="0"/>
      <w:marBottom w:val="0"/>
      <w:divBdr>
        <w:top w:val="none" w:sz="0" w:space="0" w:color="auto"/>
        <w:left w:val="none" w:sz="0" w:space="0" w:color="auto"/>
        <w:bottom w:val="none" w:sz="0" w:space="0" w:color="auto"/>
        <w:right w:val="none" w:sz="0" w:space="0" w:color="auto"/>
      </w:divBdr>
      <w:divsChild>
        <w:div w:id="500511770">
          <w:marLeft w:val="0"/>
          <w:marRight w:val="0"/>
          <w:marTop w:val="0"/>
          <w:marBottom w:val="0"/>
          <w:divBdr>
            <w:top w:val="none" w:sz="0" w:space="0" w:color="auto"/>
            <w:left w:val="none" w:sz="0" w:space="0" w:color="auto"/>
            <w:bottom w:val="none" w:sz="0" w:space="0" w:color="auto"/>
            <w:right w:val="none" w:sz="0" w:space="0" w:color="auto"/>
          </w:divBdr>
          <w:divsChild>
            <w:div w:id="359478176">
              <w:marLeft w:val="0"/>
              <w:marRight w:val="0"/>
              <w:marTop w:val="0"/>
              <w:marBottom w:val="0"/>
              <w:divBdr>
                <w:top w:val="none" w:sz="0" w:space="0" w:color="auto"/>
                <w:left w:val="none" w:sz="0" w:space="0" w:color="auto"/>
                <w:bottom w:val="none" w:sz="0" w:space="0" w:color="auto"/>
                <w:right w:val="none" w:sz="0" w:space="0" w:color="auto"/>
              </w:divBdr>
            </w:div>
          </w:divsChild>
        </w:div>
        <w:div w:id="637031330">
          <w:marLeft w:val="0"/>
          <w:marRight w:val="0"/>
          <w:marTop w:val="0"/>
          <w:marBottom w:val="0"/>
          <w:divBdr>
            <w:top w:val="none" w:sz="0" w:space="0" w:color="auto"/>
            <w:left w:val="none" w:sz="0" w:space="0" w:color="auto"/>
            <w:bottom w:val="none" w:sz="0" w:space="0" w:color="auto"/>
            <w:right w:val="none" w:sz="0" w:space="0" w:color="auto"/>
          </w:divBdr>
          <w:divsChild>
            <w:div w:id="379981532">
              <w:marLeft w:val="0"/>
              <w:marRight w:val="0"/>
              <w:marTop w:val="0"/>
              <w:marBottom w:val="0"/>
              <w:divBdr>
                <w:top w:val="none" w:sz="0" w:space="0" w:color="auto"/>
                <w:left w:val="none" w:sz="0" w:space="0" w:color="auto"/>
                <w:bottom w:val="none" w:sz="0" w:space="0" w:color="auto"/>
                <w:right w:val="none" w:sz="0" w:space="0" w:color="auto"/>
              </w:divBdr>
            </w:div>
          </w:divsChild>
        </w:div>
        <w:div w:id="2068988092">
          <w:marLeft w:val="0"/>
          <w:marRight w:val="0"/>
          <w:marTop w:val="0"/>
          <w:marBottom w:val="0"/>
          <w:divBdr>
            <w:top w:val="none" w:sz="0" w:space="0" w:color="auto"/>
            <w:left w:val="none" w:sz="0" w:space="0" w:color="auto"/>
            <w:bottom w:val="none" w:sz="0" w:space="0" w:color="auto"/>
            <w:right w:val="none" w:sz="0" w:space="0" w:color="auto"/>
          </w:divBdr>
          <w:divsChild>
            <w:div w:id="113541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70283">
      <w:bodyDiv w:val="1"/>
      <w:marLeft w:val="0"/>
      <w:marRight w:val="0"/>
      <w:marTop w:val="0"/>
      <w:marBottom w:val="0"/>
      <w:divBdr>
        <w:top w:val="none" w:sz="0" w:space="0" w:color="auto"/>
        <w:left w:val="none" w:sz="0" w:space="0" w:color="auto"/>
        <w:bottom w:val="none" w:sz="0" w:space="0" w:color="auto"/>
        <w:right w:val="none" w:sz="0" w:space="0" w:color="auto"/>
      </w:divBdr>
      <w:divsChild>
        <w:div w:id="811097843">
          <w:marLeft w:val="0"/>
          <w:marRight w:val="0"/>
          <w:marTop w:val="0"/>
          <w:marBottom w:val="0"/>
          <w:divBdr>
            <w:top w:val="none" w:sz="0" w:space="0" w:color="auto"/>
            <w:left w:val="none" w:sz="0" w:space="0" w:color="auto"/>
            <w:bottom w:val="none" w:sz="0" w:space="0" w:color="auto"/>
            <w:right w:val="none" w:sz="0" w:space="0" w:color="auto"/>
          </w:divBdr>
        </w:div>
        <w:div w:id="916133352">
          <w:marLeft w:val="0"/>
          <w:marRight w:val="0"/>
          <w:marTop w:val="0"/>
          <w:marBottom w:val="0"/>
          <w:divBdr>
            <w:top w:val="none" w:sz="0" w:space="0" w:color="auto"/>
            <w:left w:val="none" w:sz="0" w:space="0" w:color="auto"/>
            <w:bottom w:val="none" w:sz="0" w:space="0" w:color="auto"/>
            <w:right w:val="none" w:sz="0" w:space="0" w:color="auto"/>
          </w:divBdr>
        </w:div>
        <w:div w:id="1660770239">
          <w:marLeft w:val="0"/>
          <w:marRight w:val="0"/>
          <w:marTop w:val="0"/>
          <w:marBottom w:val="0"/>
          <w:divBdr>
            <w:top w:val="none" w:sz="0" w:space="0" w:color="auto"/>
            <w:left w:val="none" w:sz="0" w:space="0" w:color="auto"/>
            <w:bottom w:val="none" w:sz="0" w:space="0" w:color="auto"/>
            <w:right w:val="none" w:sz="0" w:space="0" w:color="auto"/>
          </w:divBdr>
        </w:div>
        <w:div w:id="1825782137">
          <w:marLeft w:val="0"/>
          <w:marRight w:val="0"/>
          <w:marTop w:val="0"/>
          <w:marBottom w:val="0"/>
          <w:divBdr>
            <w:top w:val="none" w:sz="0" w:space="0" w:color="auto"/>
            <w:left w:val="none" w:sz="0" w:space="0" w:color="auto"/>
            <w:bottom w:val="none" w:sz="0" w:space="0" w:color="auto"/>
            <w:right w:val="none" w:sz="0" w:space="0" w:color="auto"/>
          </w:divBdr>
        </w:div>
      </w:divsChild>
    </w:div>
    <w:div w:id="2000882841">
      <w:bodyDiv w:val="1"/>
      <w:marLeft w:val="0"/>
      <w:marRight w:val="0"/>
      <w:marTop w:val="0"/>
      <w:marBottom w:val="0"/>
      <w:divBdr>
        <w:top w:val="none" w:sz="0" w:space="0" w:color="auto"/>
        <w:left w:val="none" w:sz="0" w:space="0" w:color="auto"/>
        <w:bottom w:val="none" w:sz="0" w:space="0" w:color="auto"/>
        <w:right w:val="none" w:sz="0" w:space="0" w:color="auto"/>
      </w:divBdr>
      <w:divsChild>
        <w:div w:id="1057968874">
          <w:marLeft w:val="0"/>
          <w:marRight w:val="0"/>
          <w:marTop w:val="0"/>
          <w:marBottom w:val="0"/>
          <w:divBdr>
            <w:top w:val="none" w:sz="0" w:space="0" w:color="auto"/>
            <w:left w:val="none" w:sz="0" w:space="0" w:color="auto"/>
            <w:bottom w:val="none" w:sz="0" w:space="0" w:color="auto"/>
            <w:right w:val="none" w:sz="0" w:space="0" w:color="auto"/>
          </w:divBdr>
        </w:div>
        <w:div w:id="1073627459">
          <w:marLeft w:val="0"/>
          <w:marRight w:val="0"/>
          <w:marTop w:val="0"/>
          <w:marBottom w:val="0"/>
          <w:divBdr>
            <w:top w:val="none" w:sz="0" w:space="0" w:color="auto"/>
            <w:left w:val="none" w:sz="0" w:space="0" w:color="auto"/>
            <w:bottom w:val="none" w:sz="0" w:space="0" w:color="auto"/>
            <w:right w:val="none" w:sz="0" w:space="0" w:color="auto"/>
          </w:divBdr>
        </w:div>
        <w:div w:id="1179003719">
          <w:marLeft w:val="0"/>
          <w:marRight w:val="0"/>
          <w:marTop w:val="0"/>
          <w:marBottom w:val="0"/>
          <w:divBdr>
            <w:top w:val="none" w:sz="0" w:space="0" w:color="auto"/>
            <w:left w:val="none" w:sz="0" w:space="0" w:color="auto"/>
            <w:bottom w:val="none" w:sz="0" w:space="0" w:color="auto"/>
            <w:right w:val="none" w:sz="0" w:space="0" w:color="auto"/>
          </w:divBdr>
        </w:div>
        <w:div w:id="1215967167">
          <w:marLeft w:val="0"/>
          <w:marRight w:val="0"/>
          <w:marTop w:val="0"/>
          <w:marBottom w:val="0"/>
          <w:divBdr>
            <w:top w:val="none" w:sz="0" w:space="0" w:color="auto"/>
            <w:left w:val="none" w:sz="0" w:space="0" w:color="auto"/>
            <w:bottom w:val="none" w:sz="0" w:space="0" w:color="auto"/>
            <w:right w:val="none" w:sz="0" w:space="0" w:color="auto"/>
          </w:divBdr>
        </w:div>
        <w:div w:id="1328556126">
          <w:marLeft w:val="0"/>
          <w:marRight w:val="0"/>
          <w:marTop w:val="0"/>
          <w:marBottom w:val="0"/>
          <w:divBdr>
            <w:top w:val="none" w:sz="0" w:space="0" w:color="auto"/>
            <w:left w:val="none" w:sz="0" w:space="0" w:color="auto"/>
            <w:bottom w:val="none" w:sz="0" w:space="0" w:color="auto"/>
            <w:right w:val="none" w:sz="0" w:space="0" w:color="auto"/>
          </w:divBdr>
        </w:div>
      </w:divsChild>
    </w:div>
    <w:div w:id="2019118573">
      <w:bodyDiv w:val="1"/>
      <w:marLeft w:val="0"/>
      <w:marRight w:val="0"/>
      <w:marTop w:val="0"/>
      <w:marBottom w:val="0"/>
      <w:divBdr>
        <w:top w:val="none" w:sz="0" w:space="0" w:color="auto"/>
        <w:left w:val="none" w:sz="0" w:space="0" w:color="auto"/>
        <w:bottom w:val="none" w:sz="0" w:space="0" w:color="auto"/>
        <w:right w:val="none" w:sz="0" w:space="0" w:color="auto"/>
      </w:divBdr>
    </w:div>
    <w:div w:id="2080907471">
      <w:bodyDiv w:val="1"/>
      <w:marLeft w:val="0"/>
      <w:marRight w:val="0"/>
      <w:marTop w:val="0"/>
      <w:marBottom w:val="0"/>
      <w:divBdr>
        <w:top w:val="none" w:sz="0" w:space="0" w:color="auto"/>
        <w:left w:val="none" w:sz="0" w:space="0" w:color="auto"/>
        <w:bottom w:val="none" w:sz="0" w:space="0" w:color="auto"/>
        <w:right w:val="none" w:sz="0" w:space="0" w:color="auto"/>
      </w:divBdr>
    </w:div>
    <w:div w:id="2108503698">
      <w:bodyDiv w:val="1"/>
      <w:marLeft w:val="0"/>
      <w:marRight w:val="0"/>
      <w:marTop w:val="0"/>
      <w:marBottom w:val="0"/>
      <w:divBdr>
        <w:top w:val="none" w:sz="0" w:space="0" w:color="auto"/>
        <w:left w:val="none" w:sz="0" w:space="0" w:color="auto"/>
        <w:bottom w:val="none" w:sz="0" w:space="0" w:color="auto"/>
        <w:right w:val="none" w:sz="0" w:space="0" w:color="auto"/>
      </w:divBdr>
      <w:divsChild>
        <w:div w:id="25563290">
          <w:marLeft w:val="0"/>
          <w:marRight w:val="0"/>
          <w:marTop w:val="0"/>
          <w:marBottom w:val="0"/>
          <w:divBdr>
            <w:top w:val="none" w:sz="0" w:space="0" w:color="auto"/>
            <w:left w:val="none" w:sz="0" w:space="0" w:color="auto"/>
            <w:bottom w:val="none" w:sz="0" w:space="0" w:color="auto"/>
            <w:right w:val="none" w:sz="0" w:space="0" w:color="auto"/>
          </w:divBdr>
          <w:divsChild>
            <w:div w:id="355812359">
              <w:marLeft w:val="0"/>
              <w:marRight w:val="0"/>
              <w:marTop w:val="0"/>
              <w:marBottom w:val="0"/>
              <w:divBdr>
                <w:top w:val="none" w:sz="0" w:space="0" w:color="auto"/>
                <w:left w:val="none" w:sz="0" w:space="0" w:color="auto"/>
                <w:bottom w:val="none" w:sz="0" w:space="0" w:color="auto"/>
                <w:right w:val="none" w:sz="0" w:space="0" w:color="auto"/>
              </w:divBdr>
            </w:div>
            <w:div w:id="440220919">
              <w:marLeft w:val="0"/>
              <w:marRight w:val="0"/>
              <w:marTop w:val="0"/>
              <w:marBottom w:val="0"/>
              <w:divBdr>
                <w:top w:val="none" w:sz="0" w:space="0" w:color="auto"/>
                <w:left w:val="none" w:sz="0" w:space="0" w:color="auto"/>
                <w:bottom w:val="none" w:sz="0" w:space="0" w:color="auto"/>
                <w:right w:val="none" w:sz="0" w:space="0" w:color="auto"/>
              </w:divBdr>
            </w:div>
            <w:div w:id="1291086457">
              <w:marLeft w:val="0"/>
              <w:marRight w:val="0"/>
              <w:marTop w:val="0"/>
              <w:marBottom w:val="0"/>
              <w:divBdr>
                <w:top w:val="none" w:sz="0" w:space="0" w:color="auto"/>
                <w:left w:val="none" w:sz="0" w:space="0" w:color="auto"/>
                <w:bottom w:val="none" w:sz="0" w:space="0" w:color="auto"/>
                <w:right w:val="none" w:sz="0" w:space="0" w:color="auto"/>
              </w:divBdr>
            </w:div>
            <w:div w:id="1348869396">
              <w:marLeft w:val="0"/>
              <w:marRight w:val="0"/>
              <w:marTop w:val="0"/>
              <w:marBottom w:val="0"/>
              <w:divBdr>
                <w:top w:val="none" w:sz="0" w:space="0" w:color="auto"/>
                <w:left w:val="none" w:sz="0" w:space="0" w:color="auto"/>
                <w:bottom w:val="none" w:sz="0" w:space="0" w:color="auto"/>
                <w:right w:val="none" w:sz="0" w:space="0" w:color="auto"/>
              </w:divBdr>
            </w:div>
            <w:div w:id="1902212655">
              <w:marLeft w:val="0"/>
              <w:marRight w:val="0"/>
              <w:marTop w:val="0"/>
              <w:marBottom w:val="0"/>
              <w:divBdr>
                <w:top w:val="none" w:sz="0" w:space="0" w:color="auto"/>
                <w:left w:val="none" w:sz="0" w:space="0" w:color="auto"/>
                <w:bottom w:val="none" w:sz="0" w:space="0" w:color="auto"/>
                <w:right w:val="none" w:sz="0" w:space="0" w:color="auto"/>
              </w:divBdr>
            </w:div>
          </w:divsChild>
        </w:div>
        <w:div w:id="93088573">
          <w:marLeft w:val="0"/>
          <w:marRight w:val="0"/>
          <w:marTop w:val="0"/>
          <w:marBottom w:val="0"/>
          <w:divBdr>
            <w:top w:val="none" w:sz="0" w:space="0" w:color="auto"/>
            <w:left w:val="none" w:sz="0" w:space="0" w:color="auto"/>
            <w:bottom w:val="none" w:sz="0" w:space="0" w:color="auto"/>
            <w:right w:val="none" w:sz="0" w:space="0" w:color="auto"/>
          </w:divBdr>
          <w:divsChild>
            <w:div w:id="1641837559">
              <w:marLeft w:val="0"/>
              <w:marRight w:val="0"/>
              <w:marTop w:val="0"/>
              <w:marBottom w:val="0"/>
              <w:divBdr>
                <w:top w:val="none" w:sz="0" w:space="0" w:color="auto"/>
                <w:left w:val="none" w:sz="0" w:space="0" w:color="auto"/>
                <w:bottom w:val="none" w:sz="0" w:space="0" w:color="auto"/>
                <w:right w:val="none" w:sz="0" w:space="0" w:color="auto"/>
              </w:divBdr>
            </w:div>
          </w:divsChild>
        </w:div>
        <w:div w:id="98111910">
          <w:marLeft w:val="0"/>
          <w:marRight w:val="0"/>
          <w:marTop w:val="0"/>
          <w:marBottom w:val="0"/>
          <w:divBdr>
            <w:top w:val="none" w:sz="0" w:space="0" w:color="auto"/>
            <w:left w:val="none" w:sz="0" w:space="0" w:color="auto"/>
            <w:bottom w:val="none" w:sz="0" w:space="0" w:color="auto"/>
            <w:right w:val="none" w:sz="0" w:space="0" w:color="auto"/>
          </w:divBdr>
          <w:divsChild>
            <w:div w:id="1233003663">
              <w:marLeft w:val="0"/>
              <w:marRight w:val="0"/>
              <w:marTop w:val="0"/>
              <w:marBottom w:val="0"/>
              <w:divBdr>
                <w:top w:val="none" w:sz="0" w:space="0" w:color="auto"/>
                <w:left w:val="none" w:sz="0" w:space="0" w:color="auto"/>
                <w:bottom w:val="none" w:sz="0" w:space="0" w:color="auto"/>
                <w:right w:val="none" w:sz="0" w:space="0" w:color="auto"/>
              </w:divBdr>
            </w:div>
          </w:divsChild>
        </w:div>
        <w:div w:id="135338698">
          <w:marLeft w:val="0"/>
          <w:marRight w:val="0"/>
          <w:marTop w:val="0"/>
          <w:marBottom w:val="0"/>
          <w:divBdr>
            <w:top w:val="none" w:sz="0" w:space="0" w:color="auto"/>
            <w:left w:val="none" w:sz="0" w:space="0" w:color="auto"/>
            <w:bottom w:val="none" w:sz="0" w:space="0" w:color="auto"/>
            <w:right w:val="none" w:sz="0" w:space="0" w:color="auto"/>
          </w:divBdr>
          <w:divsChild>
            <w:div w:id="1648317499">
              <w:marLeft w:val="0"/>
              <w:marRight w:val="0"/>
              <w:marTop w:val="0"/>
              <w:marBottom w:val="0"/>
              <w:divBdr>
                <w:top w:val="none" w:sz="0" w:space="0" w:color="auto"/>
                <w:left w:val="none" w:sz="0" w:space="0" w:color="auto"/>
                <w:bottom w:val="none" w:sz="0" w:space="0" w:color="auto"/>
                <w:right w:val="none" w:sz="0" w:space="0" w:color="auto"/>
              </w:divBdr>
            </w:div>
            <w:div w:id="1764449629">
              <w:marLeft w:val="0"/>
              <w:marRight w:val="0"/>
              <w:marTop w:val="0"/>
              <w:marBottom w:val="0"/>
              <w:divBdr>
                <w:top w:val="none" w:sz="0" w:space="0" w:color="auto"/>
                <w:left w:val="none" w:sz="0" w:space="0" w:color="auto"/>
                <w:bottom w:val="none" w:sz="0" w:space="0" w:color="auto"/>
                <w:right w:val="none" w:sz="0" w:space="0" w:color="auto"/>
              </w:divBdr>
            </w:div>
          </w:divsChild>
        </w:div>
        <w:div w:id="180557329">
          <w:marLeft w:val="0"/>
          <w:marRight w:val="0"/>
          <w:marTop w:val="0"/>
          <w:marBottom w:val="0"/>
          <w:divBdr>
            <w:top w:val="none" w:sz="0" w:space="0" w:color="auto"/>
            <w:left w:val="none" w:sz="0" w:space="0" w:color="auto"/>
            <w:bottom w:val="none" w:sz="0" w:space="0" w:color="auto"/>
            <w:right w:val="none" w:sz="0" w:space="0" w:color="auto"/>
          </w:divBdr>
          <w:divsChild>
            <w:div w:id="1273518894">
              <w:marLeft w:val="0"/>
              <w:marRight w:val="0"/>
              <w:marTop w:val="0"/>
              <w:marBottom w:val="0"/>
              <w:divBdr>
                <w:top w:val="none" w:sz="0" w:space="0" w:color="auto"/>
                <w:left w:val="none" w:sz="0" w:space="0" w:color="auto"/>
                <w:bottom w:val="none" w:sz="0" w:space="0" w:color="auto"/>
                <w:right w:val="none" w:sz="0" w:space="0" w:color="auto"/>
              </w:divBdr>
            </w:div>
          </w:divsChild>
        </w:div>
        <w:div w:id="215355009">
          <w:marLeft w:val="0"/>
          <w:marRight w:val="0"/>
          <w:marTop w:val="0"/>
          <w:marBottom w:val="0"/>
          <w:divBdr>
            <w:top w:val="none" w:sz="0" w:space="0" w:color="auto"/>
            <w:left w:val="none" w:sz="0" w:space="0" w:color="auto"/>
            <w:bottom w:val="none" w:sz="0" w:space="0" w:color="auto"/>
            <w:right w:val="none" w:sz="0" w:space="0" w:color="auto"/>
          </w:divBdr>
          <w:divsChild>
            <w:div w:id="1175455081">
              <w:marLeft w:val="0"/>
              <w:marRight w:val="0"/>
              <w:marTop w:val="0"/>
              <w:marBottom w:val="0"/>
              <w:divBdr>
                <w:top w:val="none" w:sz="0" w:space="0" w:color="auto"/>
                <w:left w:val="none" w:sz="0" w:space="0" w:color="auto"/>
                <w:bottom w:val="none" w:sz="0" w:space="0" w:color="auto"/>
                <w:right w:val="none" w:sz="0" w:space="0" w:color="auto"/>
              </w:divBdr>
            </w:div>
          </w:divsChild>
        </w:div>
        <w:div w:id="252013964">
          <w:marLeft w:val="0"/>
          <w:marRight w:val="0"/>
          <w:marTop w:val="0"/>
          <w:marBottom w:val="0"/>
          <w:divBdr>
            <w:top w:val="none" w:sz="0" w:space="0" w:color="auto"/>
            <w:left w:val="none" w:sz="0" w:space="0" w:color="auto"/>
            <w:bottom w:val="none" w:sz="0" w:space="0" w:color="auto"/>
            <w:right w:val="none" w:sz="0" w:space="0" w:color="auto"/>
          </w:divBdr>
          <w:divsChild>
            <w:div w:id="347560159">
              <w:marLeft w:val="0"/>
              <w:marRight w:val="0"/>
              <w:marTop w:val="0"/>
              <w:marBottom w:val="0"/>
              <w:divBdr>
                <w:top w:val="none" w:sz="0" w:space="0" w:color="auto"/>
                <w:left w:val="none" w:sz="0" w:space="0" w:color="auto"/>
                <w:bottom w:val="none" w:sz="0" w:space="0" w:color="auto"/>
                <w:right w:val="none" w:sz="0" w:space="0" w:color="auto"/>
              </w:divBdr>
            </w:div>
          </w:divsChild>
        </w:div>
        <w:div w:id="333801261">
          <w:marLeft w:val="0"/>
          <w:marRight w:val="0"/>
          <w:marTop w:val="0"/>
          <w:marBottom w:val="0"/>
          <w:divBdr>
            <w:top w:val="none" w:sz="0" w:space="0" w:color="auto"/>
            <w:left w:val="none" w:sz="0" w:space="0" w:color="auto"/>
            <w:bottom w:val="none" w:sz="0" w:space="0" w:color="auto"/>
            <w:right w:val="none" w:sz="0" w:space="0" w:color="auto"/>
          </w:divBdr>
          <w:divsChild>
            <w:div w:id="1035080819">
              <w:marLeft w:val="0"/>
              <w:marRight w:val="0"/>
              <w:marTop w:val="0"/>
              <w:marBottom w:val="0"/>
              <w:divBdr>
                <w:top w:val="none" w:sz="0" w:space="0" w:color="auto"/>
                <w:left w:val="none" w:sz="0" w:space="0" w:color="auto"/>
                <w:bottom w:val="none" w:sz="0" w:space="0" w:color="auto"/>
                <w:right w:val="none" w:sz="0" w:space="0" w:color="auto"/>
              </w:divBdr>
            </w:div>
          </w:divsChild>
        </w:div>
        <w:div w:id="376125996">
          <w:marLeft w:val="0"/>
          <w:marRight w:val="0"/>
          <w:marTop w:val="0"/>
          <w:marBottom w:val="0"/>
          <w:divBdr>
            <w:top w:val="none" w:sz="0" w:space="0" w:color="auto"/>
            <w:left w:val="none" w:sz="0" w:space="0" w:color="auto"/>
            <w:bottom w:val="none" w:sz="0" w:space="0" w:color="auto"/>
            <w:right w:val="none" w:sz="0" w:space="0" w:color="auto"/>
          </w:divBdr>
          <w:divsChild>
            <w:div w:id="853881780">
              <w:marLeft w:val="0"/>
              <w:marRight w:val="0"/>
              <w:marTop w:val="0"/>
              <w:marBottom w:val="0"/>
              <w:divBdr>
                <w:top w:val="none" w:sz="0" w:space="0" w:color="auto"/>
                <w:left w:val="none" w:sz="0" w:space="0" w:color="auto"/>
                <w:bottom w:val="none" w:sz="0" w:space="0" w:color="auto"/>
                <w:right w:val="none" w:sz="0" w:space="0" w:color="auto"/>
              </w:divBdr>
            </w:div>
          </w:divsChild>
        </w:div>
        <w:div w:id="464813771">
          <w:marLeft w:val="0"/>
          <w:marRight w:val="0"/>
          <w:marTop w:val="0"/>
          <w:marBottom w:val="0"/>
          <w:divBdr>
            <w:top w:val="none" w:sz="0" w:space="0" w:color="auto"/>
            <w:left w:val="none" w:sz="0" w:space="0" w:color="auto"/>
            <w:bottom w:val="none" w:sz="0" w:space="0" w:color="auto"/>
            <w:right w:val="none" w:sz="0" w:space="0" w:color="auto"/>
          </w:divBdr>
          <w:divsChild>
            <w:div w:id="232474389">
              <w:marLeft w:val="0"/>
              <w:marRight w:val="0"/>
              <w:marTop w:val="0"/>
              <w:marBottom w:val="0"/>
              <w:divBdr>
                <w:top w:val="none" w:sz="0" w:space="0" w:color="auto"/>
                <w:left w:val="none" w:sz="0" w:space="0" w:color="auto"/>
                <w:bottom w:val="none" w:sz="0" w:space="0" w:color="auto"/>
                <w:right w:val="none" w:sz="0" w:space="0" w:color="auto"/>
              </w:divBdr>
            </w:div>
          </w:divsChild>
        </w:div>
        <w:div w:id="510873705">
          <w:marLeft w:val="0"/>
          <w:marRight w:val="0"/>
          <w:marTop w:val="0"/>
          <w:marBottom w:val="0"/>
          <w:divBdr>
            <w:top w:val="none" w:sz="0" w:space="0" w:color="auto"/>
            <w:left w:val="none" w:sz="0" w:space="0" w:color="auto"/>
            <w:bottom w:val="none" w:sz="0" w:space="0" w:color="auto"/>
            <w:right w:val="none" w:sz="0" w:space="0" w:color="auto"/>
          </w:divBdr>
          <w:divsChild>
            <w:div w:id="10031447">
              <w:marLeft w:val="0"/>
              <w:marRight w:val="0"/>
              <w:marTop w:val="0"/>
              <w:marBottom w:val="0"/>
              <w:divBdr>
                <w:top w:val="none" w:sz="0" w:space="0" w:color="auto"/>
                <w:left w:val="none" w:sz="0" w:space="0" w:color="auto"/>
                <w:bottom w:val="none" w:sz="0" w:space="0" w:color="auto"/>
                <w:right w:val="none" w:sz="0" w:space="0" w:color="auto"/>
              </w:divBdr>
            </w:div>
            <w:div w:id="1174807719">
              <w:marLeft w:val="0"/>
              <w:marRight w:val="0"/>
              <w:marTop w:val="0"/>
              <w:marBottom w:val="0"/>
              <w:divBdr>
                <w:top w:val="none" w:sz="0" w:space="0" w:color="auto"/>
                <w:left w:val="none" w:sz="0" w:space="0" w:color="auto"/>
                <w:bottom w:val="none" w:sz="0" w:space="0" w:color="auto"/>
                <w:right w:val="none" w:sz="0" w:space="0" w:color="auto"/>
              </w:divBdr>
            </w:div>
          </w:divsChild>
        </w:div>
        <w:div w:id="589124635">
          <w:marLeft w:val="0"/>
          <w:marRight w:val="0"/>
          <w:marTop w:val="0"/>
          <w:marBottom w:val="0"/>
          <w:divBdr>
            <w:top w:val="none" w:sz="0" w:space="0" w:color="auto"/>
            <w:left w:val="none" w:sz="0" w:space="0" w:color="auto"/>
            <w:bottom w:val="none" w:sz="0" w:space="0" w:color="auto"/>
            <w:right w:val="none" w:sz="0" w:space="0" w:color="auto"/>
          </w:divBdr>
          <w:divsChild>
            <w:div w:id="1776634976">
              <w:marLeft w:val="0"/>
              <w:marRight w:val="0"/>
              <w:marTop w:val="0"/>
              <w:marBottom w:val="0"/>
              <w:divBdr>
                <w:top w:val="none" w:sz="0" w:space="0" w:color="auto"/>
                <w:left w:val="none" w:sz="0" w:space="0" w:color="auto"/>
                <w:bottom w:val="none" w:sz="0" w:space="0" w:color="auto"/>
                <w:right w:val="none" w:sz="0" w:space="0" w:color="auto"/>
              </w:divBdr>
            </w:div>
          </w:divsChild>
        </w:div>
        <w:div w:id="590819688">
          <w:marLeft w:val="0"/>
          <w:marRight w:val="0"/>
          <w:marTop w:val="0"/>
          <w:marBottom w:val="0"/>
          <w:divBdr>
            <w:top w:val="none" w:sz="0" w:space="0" w:color="auto"/>
            <w:left w:val="none" w:sz="0" w:space="0" w:color="auto"/>
            <w:bottom w:val="none" w:sz="0" w:space="0" w:color="auto"/>
            <w:right w:val="none" w:sz="0" w:space="0" w:color="auto"/>
          </w:divBdr>
          <w:divsChild>
            <w:div w:id="1136408280">
              <w:marLeft w:val="0"/>
              <w:marRight w:val="0"/>
              <w:marTop w:val="0"/>
              <w:marBottom w:val="0"/>
              <w:divBdr>
                <w:top w:val="none" w:sz="0" w:space="0" w:color="auto"/>
                <w:left w:val="none" w:sz="0" w:space="0" w:color="auto"/>
                <w:bottom w:val="none" w:sz="0" w:space="0" w:color="auto"/>
                <w:right w:val="none" w:sz="0" w:space="0" w:color="auto"/>
              </w:divBdr>
            </w:div>
          </w:divsChild>
        </w:div>
        <w:div w:id="595675604">
          <w:marLeft w:val="0"/>
          <w:marRight w:val="0"/>
          <w:marTop w:val="0"/>
          <w:marBottom w:val="0"/>
          <w:divBdr>
            <w:top w:val="none" w:sz="0" w:space="0" w:color="auto"/>
            <w:left w:val="none" w:sz="0" w:space="0" w:color="auto"/>
            <w:bottom w:val="none" w:sz="0" w:space="0" w:color="auto"/>
            <w:right w:val="none" w:sz="0" w:space="0" w:color="auto"/>
          </w:divBdr>
          <w:divsChild>
            <w:div w:id="1990594265">
              <w:marLeft w:val="0"/>
              <w:marRight w:val="0"/>
              <w:marTop w:val="0"/>
              <w:marBottom w:val="0"/>
              <w:divBdr>
                <w:top w:val="none" w:sz="0" w:space="0" w:color="auto"/>
                <w:left w:val="none" w:sz="0" w:space="0" w:color="auto"/>
                <w:bottom w:val="none" w:sz="0" w:space="0" w:color="auto"/>
                <w:right w:val="none" w:sz="0" w:space="0" w:color="auto"/>
              </w:divBdr>
            </w:div>
          </w:divsChild>
        </w:div>
        <w:div w:id="656374992">
          <w:marLeft w:val="0"/>
          <w:marRight w:val="0"/>
          <w:marTop w:val="0"/>
          <w:marBottom w:val="0"/>
          <w:divBdr>
            <w:top w:val="none" w:sz="0" w:space="0" w:color="auto"/>
            <w:left w:val="none" w:sz="0" w:space="0" w:color="auto"/>
            <w:bottom w:val="none" w:sz="0" w:space="0" w:color="auto"/>
            <w:right w:val="none" w:sz="0" w:space="0" w:color="auto"/>
          </w:divBdr>
          <w:divsChild>
            <w:div w:id="581717295">
              <w:marLeft w:val="0"/>
              <w:marRight w:val="0"/>
              <w:marTop w:val="0"/>
              <w:marBottom w:val="0"/>
              <w:divBdr>
                <w:top w:val="none" w:sz="0" w:space="0" w:color="auto"/>
                <w:left w:val="none" w:sz="0" w:space="0" w:color="auto"/>
                <w:bottom w:val="none" w:sz="0" w:space="0" w:color="auto"/>
                <w:right w:val="none" w:sz="0" w:space="0" w:color="auto"/>
              </w:divBdr>
            </w:div>
          </w:divsChild>
        </w:div>
        <w:div w:id="752821686">
          <w:marLeft w:val="0"/>
          <w:marRight w:val="0"/>
          <w:marTop w:val="0"/>
          <w:marBottom w:val="0"/>
          <w:divBdr>
            <w:top w:val="none" w:sz="0" w:space="0" w:color="auto"/>
            <w:left w:val="none" w:sz="0" w:space="0" w:color="auto"/>
            <w:bottom w:val="none" w:sz="0" w:space="0" w:color="auto"/>
            <w:right w:val="none" w:sz="0" w:space="0" w:color="auto"/>
          </w:divBdr>
          <w:divsChild>
            <w:div w:id="1857695608">
              <w:marLeft w:val="0"/>
              <w:marRight w:val="0"/>
              <w:marTop w:val="0"/>
              <w:marBottom w:val="0"/>
              <w:divBdr>
                <w:top w:val="none" w:sz="0" w:space="0" w:color="auto"/>
                <w:left w:val="none" w:sz="0" w:space="0" w:color="auto"/>
                <w:bottom w:val="none" w:sz="0" w:space="0" w:color="auto"/>
                <w:right w:val="none" w:sz="0" w:space="0" w:color="auto"/>
              </w:divBdr>
            </w:div>
          </w:divsChild>
        </w:div>
        <w:div w:id="755134985">
          <w:marLeft w:val="0"/>
          <w:marRight w:val="0"/>
          <w:marTop w:val="0"/>
          <w:marBottom w:val="0"/>
          <w:divBdr>
            <w:top w:val="none" w:sz="0" w:space="0" w:color="auto"/>
            <w:left w:val="none" w:sz="0" w:space="0" w:color="auto"/>
            <w:bottom w:val="none" w:sz="0" w:space="0" w:color="auto"/>
            <w:right w:val="none" w:sz="0" w:space="0" w:color="auto"/>
          </w:divBdr>
          <w:divsChild>
            <w:div w:id="1034186494">
              <w:marLeft w:val="0"/>
              <w:marRight w:val="0"/>
              <w:marTop w:val="0"/>
              <w:marBottom w:val="0"/>
              <w:divBdr>
                <w:top w:val="none" w:sz="0" w:space="0" w:color="auto"/>
                <w:left w:val="none" w:sz="0" w:space="0" w:color="auto"/>
                <w:bottom w:val="none" w:sz="0" w:space="0" w:color="auto"/>
                <w:right w:val="none" w:sz="0" w:space="0" w:color="auto"/>
              </w:divBdr>
            </w:div>
          </w:divsChild>
        </w:div>
        <w:div w:id="949556145">
          <w:marLeft w:val="0"/>
          <w:marRight w:val="0"/>
          <w:marTop w:val="0"/>
          <w:marBottom w:val="0"/>
          <w:divBdr>
            <w:top w:val="none" w:sz="0" w:space="0" w:color="auto"/>
            <w:left w:val="none" w:sz="0" w:space="0" w:color="auto"/>
            <w:bottom w:val="none" w:sz="0" w:space="0" w:color="auto"/>
            <w:right w:val="none" w:sz="0" w:space="0" w:color="auto"/>
          </w:divBdr>
          <w:divsChild>
            <w:div w:id="1935700558">
              <w:marLeft w:val="0"/>
              <w:marRight w:val="0"/>
              <w:marTop w:val="0"/>
              <w:marBottom w:val="0"/>
              <w:divBdr>
                <w:top w:val="none" w:sz="0" w:space="0" w:color="auto"/>
                <w:left w:val="none" w:sz="0" w:space="0" w:color="auto"/>
                <w:bottom w:val="none" w:sz="0" w:space="0" w:color="auto"/>
                <w:right w:val="none" w:sz="0" w:space="0" w:color="auto"/>
              </w:divBdr>
            </w:div>
          </w:divsChild>
        </w:div>
        <w:div w:id="959074024">
          <w:marLeft w:val="0"/>
          <w:marRight w:val="0"/>
          <w:marTop w:val="0"/>
          <w:marBottom w:val="0"/>
          <w:divBdr>
            <w:top w:val="none" w:sz="0" w:space="0" w:color="auto"/>
            <w:left w:val="none" w:sz="0" w:space="0" w:color="auto"/>
            <w:bottom w:val="none" w:sz="0" w:space="0" w:color="auto"/>
            <w:right w:val="none" w:sz="0" w:space="0" w:color="auto"/>
          </w:divBdr>
          <w:divsChild>
            <w:div w:id="1616983385">
              <w:marLeft w:val="0"/>
              <w:marRight w:val="0"/>
              <w:marTop w:val="0"/>
              <w:marBottom w:val="0"/>
              <w:divBdr>
                <w:top w:val="none" w:sz="0" w:space="0" w:color="auto"/>
                <w:left w:val="none" w:sz="0" w:space="0" w:color="auto"/>
                <w:bottom w:val="none" w:sz="0" w:space="0" w:color="auto"/>
                <w:right w:val="none" w:sz="0" w:space="0" w:color="auto"/>
              </w:divBdr>
            </w:div>
          </w:divsChild>
        </w:div>
        <w:div w:id="1003699167">
          <w:marLeft w:val="0"/>
          <w:marRight w:val="0"/>
          <w:marTop w:val="0"/>
          <w:marBottom w:val="0"/>
          <w:divBdr>
            <w:top w:val="none" w:sz="0" w:space="0" w:color="auto"/>
            <w:left w:val="none" w:sz="0" w:space="0" w:color="auto"/>
            <w:bottom w:val="none" w:sz="0" w:space="0" w:color="auto"/>
            <w:right w:val="none" w:sz="0" w:space="0" w:color="auto"/>
          </w:divBdr>
          <w:divsChild>
            <w:div w:id="1747068148">
              <w:marLeft w:val="0"/>
              <w:marRight w:val="0"/>
              <w:marTop w:val="0"/>
              <w:marBottom w:val="0"/>
              <w:divBdr>
                <w:top w:val="none" w:sz="0" w:space="0" w:color="auto"/>
                <w:left w:val="none" w:sz="0" w:space="0" w:color="auto"/>
                <w:bottom w:val="none" w:sz="0" w:space="0" w:color="auto"/>
                <w:right w:val="none" w:sz="0" w:space="0" w:color="auto"/>
              </w:divBdr>
            </w:div>
          </w:divsChild>
        </w:div>
        <w:div w:id="1126582100">
          <w:marLeft w:val="0"/>
          <w:marRight w:val="0"/>
          <w:marTop w:val="0"/>
          <w:marBottom w:val="0"/>
          <w:divBdr>
            <w:top w:val="none" w:sz="0" w:space="0" w:color="auto"/>
            <w:left w:val="none" w:sz="0" w:space="0" w:color="auto"/>
            <w:bottom w:val="none" w:sz="0" w:space="0" w:color="auto"/>
            <w:right w:val="none" w:sz="0" w:space="0" w:color="auto"/>
          </w:divBdr>
          <w:divsChild>
            <w:div w:id="279805836">
              <w:marLeft w:val="0"/>
              <w:marRight w:val="0"/>
              <w:marTop w:val="0"/>
              <w:marBottom w:val="0"/>
              <w:divBdr>
                <w:top w:val="none" w:sz="0" w:space="0" w:color="auto"/>
                <w:left w:val="none" w:sz="0" w:space="0" w:color="auto"/>
                <w:bottom w:val="none" w:sz="0" w:space="0" w:color="auto"/>
                <w:right w:val="none" w:sz="0" w:space="0" w:color="auto"/>
              </w:divBdr>
            </w:div>
          </w:divsChild>
        </w:div>
        <w:div w:id="1263345155">
          <w:marLeft w:val="0"/>
          <w:marRight w:val="0"/>
          <w:marTop w:val="0"/>
          <w:marBottom w:val="0"/>
          <w:divBdr>
            <w:top w:val="none" w:sz="0" w:space="0" w:color="auto"/>
            <w:left w:val="none" w:sz="0" w:space="0" w:color="auto"/>
            <w:bottom w:val="none" w:sz="0" w:space="0" w:color="auto"/>
            <w:right w:val="none" w:sz="0" w:space="0" w:color="auto"/>
          </w:divBdr>
          <w:divsChild>
            <w:div w:id="2047020729">
              <w:marLeft w:val="0"/>
              <w:marRight w:val="0"/>
              <w:marTop w:val="0"/>
              <w:marBottom w:val="0"/>
              <w:divBdr>
                <w:top w:val="none" w:sz="0" w:space="0" w:color="auto"/>
                <w:left w:val="none" w:sz="0" w:space="0" w:color="auto"/>
                <w:bottom w:val="none" w:sz="0" w:space="0" w:color="auto"/>
                <w:right w:val="none" w:sz="0" w:space="0" w:color="auto"/>
              </w:divBdr>
            </w:div>
          </w:divsChild>
        </w:div>
        <w:div w:id="1328899807">
          <w:marLeft w:val="0"/>
          <w:marRight w:val="0"/>
          <w:marTop w:val="0"/>
          <w:marBottom w:val="0"/>
          <w:divBdr>
            <w:top w:val="none" w:sz="0" w:space="0" w:color="auto"/>
            <w:left w:val="none" w:sz="0" w:space="0" w:color="auto"/>
            <w:bottom w:val="none" w:sz="0" w:space="0" w:color="auto"/>
            <w:right w:val="none" w:sz="0" w:space="0" w:color="auto"/>
          </w:divBdr>
          <w:divsChild>
            <w:div w:id="943271801">
              <w:marLeft w:val="0"/>
              <w:marRight w:val="0"/>
              <w:marTop w:val="0"/>
              <w:marBottom w:val="0"/>
              <w:divBdr>
                <w:top w:val="none" w:sz="0" w:space="0" w:color="auto"/>
                <w:left w:val="none" w:sz="0" w:space="0" w:color="auto"/>
                <w:bottom w:val="none" w:sz="0" w:space="0" w:color="auto"/>
                <w:right w:val="none" w:sz="0" w:space="0" w:color="auto"/>
              </w:divBdr>
            </w:div>
          </w:divsChild>
        </w:div>
        <w:div w:id="1336224352">
          <w:marLeft w:val="0"/>
          <w:marRight w:val="0"/>
          <w:marTop w:val="0"/>
          <w:marBottom w:val="0"/>
          <w:divBdr>
            <w:top w:val="none" w:sz="0" w:space="0" w:color="auto"/>
            <w:left w:val="none" w:sz="0" w:space="0" w:color="auto"/>
            <w:bottom w:val="none" w:sz="0" w:space="0" w:color="auto"/>
            <w:right w:val="none" w:sz="0" w:space="0" w:color="auto"/>
          </w:divBdr>
          <w:divsChild>
            <w:div w:id="12460107">
              <w:marLeft w:val="0"/>
              <w:marRight w:val="0"/>
              <w:marTop w:val="0"/>
              <w:marBottom w:val="0"/>
              <w:divBdr>
                <w:top w:val="none" w:sz="0" w:space="0" w:color="auto"/>
                <w:left w:val="none" w:sz="0" w:space="0" w:color="auto"/>
                <w:bottom w:val="none" w:sz="0" w:space="0" w:color="auto"/>
                <w:right w:val="none" w:sz="0" w:space="0" w:color="auto"/>
              </w:divBdr>
            </w:div>
            <w:div w:id="1438208342">
              <w:marLeft w:val="0"/>
              <w:marRight w:val="0"/>
              <w:marTop w:val="0"/>
              <w:marBottom w:val="0"/>
              <w:divBdr>
                <w:top w:val="none" w:sz="0" w:space="0" w:color="auto"/>
                <w:left w:val="none" w:sz="0" w:space="0" w:color="auto"/>
                <w:bottom w:val="none" w:sz="0" w:space="0" w:color="auto"/>
                <w:right w:val="none" w:sz="0" w:space="0" w:color="auto"/>
              </w:divBdr>
            </w:div>
            <w:div w:id="1802259103">
              <w:marLeft w:val="0"/>
              <w:marRight w:val="0"/>
              <w:marTop w:val="0"/>
              <w:marBottom w:val="0"/>
              <w:divBdr>
                <w:top w:val="none" w:sz="0" w:space="0" w:color="auto"/>
                <w:left w:val="none" w:sz="0" w:space="0" w:color="auto"/>
                <w:bottom w:val="none" w:sz="0" w:space="0" w:color="auto"/>
                <w:right w:val="none" w:sz="0" w:space="0" w:color="auto"/>
              </w:divBdr>
            </w:div>
            <w:div w:id="1936329057">
              <w:marLeft w:val="0"/>
              <w:marRight w:val="0"/>
              <w:marTop w:val="0"/>
              <w:marBottom w:val="0"/>
              <w:divBdr>
                <w:top w:val="none" w:sz="0" w:space="0" w:color="auto"/>
                <w:left w:val="none" w:sz="0" w:space="0" w:color="auto"/>
                <w:bottom w:val="none" w:sz="0" w:space="0" w:color="auto"/>
                <w:right w:val="none" w:sz="0" w:space="0" w:color="auto"/>
              </w:divBdr>
            </w:div>
          </w:divsChild>
        </w:div>
        <w:div w:id="1383482210">
          <w:marLeft w:val="0"/>
          <w:marRight w:val="0"/>
          <w:marTop w:val="0"/>
          <w:marBottom w:val="0"/>
          <w:divBdr>
            <w:top w:val="none" w:sz="0" w:space="0" w:color="auto"/>
            <w:left w:val="none" w:sz="0" w:space="0" w:color="auto"/>
            <w:bottom w:val="none" w:sz="0" w:space="0" w:color="auto"/>
            <w:right w:val="none" w:sz="0" w:space="0" w:color="auto"/>
          </w:divBdr>
          <w:divsChild>
            <w:div w:id="1868786704">
              <w:marLeft w:val="0"/>
              <w:marRight w:val="0"/>
              <w:marTop w:val="0"/>
              <w:marBottom w:val="0"/>
              <w:divBdr>
                <w:top w:val="none" w:sz="0" w:space="0" w:color="auto"/>
                <w:left w:val="none" w:sz="0" w:space="0" w:color="auto"/>
                <w:bottom w:val="none" w:sz="0" w:space="0" w:color="auto"/>
                <w:right w:val="none" w:sz="0" w:space="0" w:color="auto"/>
              </w:divBdr>
            </w:div>
          </w:divsChild>
        </w:div>
        <w:div w:id="1413744688">
          <w:marLeft w:val="0"/>
          <w:marRight w:val="0"/>
          <w:marTop w:val="0"/>
          <w:marBottom w:val="0"/>
          <w:divBdr>
            <w:top w:val="none" w:sz="0" w:space="0" w:color="auto"/>
            <w:left w:val="none" w:sz="0" w:space="0" w:color="auto"/>
            <w:bottom w:val="none" w:sz="0" w:space="0" w:color="auto"/>
            <w:right w:val="none" w:sz="0" w:space="0" w:color="auto"/>
          </w:divBdr>
          <w:divsChild>
            <w:div w:id="935750839">
              <w:marLeft w:val="0"/>
              <w:marRight w:val="0"/>
              <w:marTop w:val="0"/>
              <w:marBottom w:val="0"/>
              <w:divBdr>
                <w:top w:val="none" w:sz="0" w:space="0" w:color="auto"/>
                <w:left w:val="none" w:sz="0" w:space="0" w:color="auto"/>
                <w:bottom w:val="none" w:sz="0" w:space="0" w:color="auto"/>
                <w:right w:val="none" w:sz="0" w:space="0" w:color="auto"/>
              </w:divBdr>
            </w:div>
          </w:divsChild>
        </w:div>
        <w:div w:id="1415470781">
          <w:marLeft w:val="0"/>
          <w:marRight w:val="0"/>
          <w:marTop w:val="0"/>
          <w:marBottom w:val="0"/>
          <w:divBdr>
            <w:top w:val="none" w:sz="0" w:space="0" w:color="auto"/>
            <w:left w:val="none" w:sz="0" w:space="0" w:color="auto"/>
            <w:bottom w:val="none" w:sz="0" w:space="0" w:color="auto"/>
            <w:right w:val="none" w:sz="0" w:space="0" w:color="auto"/>
          </w:divBdr>
          <w:divsChild>
            <w:div w:id="608900283">
              <w:marLeft w:val="0"/>
              <w:marRight w:val="0"/>
              <w:marTop w:val="0"/>
              <w:marBottom w:val="0"/>
              <w:divBdr>
                <w:top w:val="none" w:sz="0" w:space="0" w:color="auto"/>
                <w:left w:val="none" w:sz="0" w:space="0" w:color="auto"/>
                <w:bottom w:val="none" w:sz="0" w:space="0" w:color="auto"/>
                <w:right w:val="none" w:sz="0" w:space="0" w:color="auto"/>
              </w:divBdr>
            </w:div>
          </w:divsChild>
        </w:div>
        <w:div w:id="1459451936">
          <w:marLeft w:val="0"/>
          <w:marRight w:val="0"/>
          <w:marTop w:val="0"/>
          <w:marBottom w:val="0"/>
          <w:divBdr>
            <w:top w:val="none" w:sz="0" w:space="0" w:color="auto"/>
            <w:left w:val="none" w:sz="0" w:space="0" w:color="auto"/>
            <w:bottom w:val="none" w:sz="0" w:space="0" w:color="auto"/>
            <w:right w:val="none" w:sz="0" w:space="0" w:color="auto"/>
          </w:divBdr>
          <w:divsChild>
            <w:div w:id="427315148">
              <w:marLeft w:val="0"/>
              <w:marRight w:val="0"/>
              <w:marTop w:val="0"/>
              <w:marBottom w:val="0"/>
              <w:divBdr>
                <w:top w:val="none" w:sz="0" w:space="0" w:color="auto"/>
                <w:left w:val="none" w:sz="0" w:space="0" w:color="auto"/>
                <w:bottom w:val="none" w:sz="0" w:space="0" w:color="auto"/>
                <w:right w:val="none" w:sz="0" w:space="0" w:color="auto"/>
              </w:divBdr>
            </w:div>
            <w:div w:id="984819402">
              <w:marLeft w:val="0"/>
              <w:marRight w:val="0"/>
              <w:marTop w:val="0"/>
              <w:marBottom w:val="0"/>
              <w:divBdr>
                <w:top w:val="none" w:sz="0" w:space="0" w:color="auto"/>
                <w:left w:val="none" w:sz="0" w:space="0" w:color="auto"/>
                <w:bottom w:val="none" w:sz="0" w:space="0" w:color="auto"/>
                <w:right w:val="none" w:sz="0" w:space="0" w:color="auto"/>
              </w:divBdr>
            </w:div>
            <w:div w:id="1513300022">
              <w:marLeft w:val="0"/>
              <w:marRight w:val="0"/>
              <w:marTop w:val="0"/>
              <w:marBottom w:val="0"/>
              <w:divBdr>
                <w:top w:val="none" w:sz="0" w:space="0" w:color="auto"/>
                <w:left w:val="none" w:sz="0" w:space="0" w:color="auto"/>
                <w:bottom w:val="none" w:sz="0" w:space="0" w:color="auto"/>
                <w:right w:val="none" w:sz="0" w:space="0" w:color="auto"/>
              </w:divBdr>
            </w:div>
            <w:div w:id="1631398734">
              <w:marLeft w:val="0"/>
              <w:marRight w:val="0"/>
              <w:marTop w:val="0"/>
              <w:marBottom w:val="0"/>
              <w:divBdr>
                <w:top w:val="none" w:sz="0" w:space="0" w:color="auto"/>
                <w:left w:val="none" w:sz="0" w:space="0" w:color="auto"/>
                <w:bottom w:val="none" w:sz="0" w:space="0" w:color="auto"/>
                <w:right w:val="none" w:sz="0" w:space="0" w:color="auto"/>
              </w:divBdr>
            </w:div>
          </w:divsChild>
        </w:div>
        <w:div w:id="1495997108">
          <w:marLeft w:val="0"/>
          <w:marRight w:val="0"/>
          <w:marTop w:val="0"/>
          <w:marBottom w:val="0"/>
          <w:divBdr>
            <w:top w:val="none" w:sz="0" w:space="0" w:color="auto"/>
            <w:left w:val="none" w:sz="0" w:space="0" w:color="auto"/>
            <w:bottom w:val="none" w:sz="0" w:space="0" w:color="auto"/>
            <w:right w:val="none" w:sz="0" w:space="0" w:color="auto"/>
          </w:divBdr>
          <w:divsChild>
            <w:div w:id="1793939995">
              <w:marLeft w:val="0"/>
              <w:marRight w:val="0"/>
              <w:marTop w:val="0"/>
              <w:marBottom w:val="0"/>
              <w:divBdr>
                <w:top w:val="none" w:sz="0" w:space="0" w:color="auto"/>
                <w:left w:val="none" w:sz="0" w:space="0" w:color="auto"/>
                <w:bottom w:val="none" w:sz="0" w:space="0" w:color="auto"/>
                <w:right w:val="none" w:sz="0" w:space="0" w:color="auto"/>
              </w:divBdr>
            </w:div>
          </w:divsChild>
        </w:div>
        <w:div w:id="1614284794">
          <w:marLeft w:val="0"/>
          <w:marRight w:val="0"/>
          <w:marTop w:val="0"/>
          <w:marBottom w:val="0"/>
          <w:divBdr>
            <w:top w:val="none" w:sz="0" w:space="0" w:color="auto"/>
            <w:left w:val="none" w:sz="0" w:space="0" w:color="auto"/>
            <w:bottom w:val="none" w:sz="0" w:space="0" w:color="auto"/>
            <w:right w:val="none" w:sz="0" w:space="0" w:color="auto"/>
          </w:divBdr>
          <w:divsChild>
            <w:div w:id="1080372236">
              <w:marLeft w:val="0"/>
              <w:marRight w:val="0"/>
              <w:marTop w:val="0"/>
              <w:marBottom w:val="0"/>
              <w:divBdr>
                <w:top w:val="none" w:sz="0" w:space="0" w:color="auto"/>
                <w:left w:val="none" w:sz="0" w:space="0" w:color="auto"/>
                <w:bottom w:val="none" w:sz="0" w:space="0" w:color="auto"/>
                <w:right w:val="none" w:sz="0" w:space="0" w:color="auto"/>
              </w:divBdr>
            </w:div>
          </w:divsChild>
        </w:div>
        <w:div w:id="1628585097">
          <w:marLeft w:val="0"/>
          <w:marRight w:val="0"/>
          <w:marTop w:val="0"/>
          <w:marBottom w:val="0"/>
          <w:divBdr>
            <w:top w:val="none" w:sz="0" w:space="0" w:color="auto"/>
            <w:left w:val="none" w:sz="0" w:space="0" w:color="auto"/>
            <w:bottom w:val="none" w:sz="0" w:space="0" w:color="auto"/>
            <w:right w:val="none" w:sz="0" w:space="0" w:color="auto"/>
          </w:divBdr>
          <w:divsChild>
            <w:div w:id="1119642580">
              <w:marLeft w:val="0"/>
              <w:marRight w:val="0"/>
              <w:marTop w:val="0"/>
              <w:marBottom w:val="0"/>
              <w:divBdr>
                <w:top w:val="none" w:sz="0" w:space="0" w:color="auto"/>
                <w:left w:val="none" w:sz="0" w:space="0" w:color="auto"/>
                <w:bottom w:val="none" w:sz="0" w:space="0" w:color="auto"/>
                <w:right w:val="none" w:sz="0" w:space="0" w:color="auto"/>
              </w:divBdr>
            </w:div>
          </w:divsChild>
        </w:div>
        <w:div w:id="1725256626">
          <w:marLeft w:val="0"/>
          <w:marRight w:val="0"/>
          <w:marTop w:val="0"/>
          <w:marBottom w:val="0"/>
          <w:divBdr>
            <w:top w:val="none" w:sz="0" w:space="0" w:color="auto"/>
            <w:left w:val="none" w:sz="0" w:space="0" w:color="auto"/>
            <w:bottom w:val="none" w:sz="0" w:space="0" w:color="auto"/>
            <w:right w:val="none" w:sz="0" w:space="0" w:color="auto"/>
          </w:divBdr>
          <w:divsChild>
            <w:div w:id="301274236">
              <w:marLeft w:val="0"/>
              <w:marRight w:val="0"/>
              <w:marTop w:val="0"/>
              <w:marBottom w:val="0"/>
              <w:divBdr>
                <w:top w:val="none" w:sz="0" w:space="0" w:color="auto"/>
                <w:left w:val="none" w:sz="0" w:space="0" w:color="auto"/>
                <w:bottom w:val="none" w:sz="0" w:space="0" w:color="auto"/>
                <w:right w:val="none" w:sz="0" w:space="0" w:color="auto"/>
              </w:divBdr>
            </w:div>
          </w:divsChild>
        </w:div>
        <w:div w:id="1844397416">
          <w:marLeft w:val="0"/>
          <w:marRight w:val="0"/>
          <w:marTop w:val="0"/>
          <w:marBottom w:val="0"/>
          <w:divBdr>
            <w:top w:val="none" w:sz="0" w:space="0" w:color="auto"/>
            <w:left w:val="none" w:sz="0" w:space="0" w:color="auto"/>
            <w:bottom w:val="none" w:sz="0" w:space="0" w:color="auto"/>
            <w:right w:val="none" w:sz="0" w:space="0" w:color="auto"/>
          </w:divBdr>
          <w:divsChild>
            <w:div w:id="292104795">
              <w:marLeft w:val="0"/>
              <w:marRight w:val="0"/>
              <w:marTop w:val="0"/>
              <w:marBottom w:val="0"/>
              <w:divBdr>
                <w:top w:val="none" w:sz="0" w:space="0" w:color="auto"/>
                <w:left w:val="none" w:sz="0" w:space="0" w:color="auto"/>
                <w:bottom w:val="none" w:sz="0" w:space="0" w:color="auto"/>
                <w:right w:val="none" w:sz="0" w:space="0" w:color="auto"/>
              </w:divBdr>
            </w:div>
          </w:divsChild>
        </w:div>
        <w:div w:id="1881940539">
          <w:marLeft w:val="0"/>
          <w:marRight w:val="0"/>
          <w:marTop w:val="0"/>
          <w:marBottom w:val="0"/>
          <w:divBdr>
            <w:top w:val="none" w:sz="0" w:space="0" w:color="auto"/>
            <w:left w:val="none" w:sz="0" w:space="0" w:color="auto"/>
            <w:bottom w:val="none" w:sz="0" w:space="0" w:color="auto"/>
            <w:right w:val="none" w:sz="0" w:space="0" w:color="auto"/>
          </w:divBdr>
          <w:divsChild>
            <w:div w:id="357126222">
              <w:marLeft w:val="0"/>
              <w:marRight w:val="0"/>
              <w:marTop w:val="0"/>
              <w:marBottom w:val="0"/>
              <w:divBdr>
                <w:top w:val="none" w:sz="0" w:space="0" w:color="auto"/>
                <w:left w:val="none" w:sz="0" w:space="0" w:color="auto"/>
                <w:bottom w:val="none" w:sz="0" w:space="0" w:color="auto"/>
                <w:right w:val="none" w:sz="0" w:space="0" w:color="auto"/>
              </w:divBdr>
            </w:div>
          </w:divsChild>
        </w:div>
        <w:div w:id="1909262161">
          <w:marLeft w:val="0"/>
          <w:marRight w:val="0"/>
          <w:marTop w:val="0"/>
          <w:marBottom w:val="0"/>
          <w:divBdr>
            <w:top w:val="none" w:sz="0" w:space="0" w:color="auto"/>
            <w:left w:val="none" w:sz="0" w:space="0" w:color="auto"/>
            <w:bottom w:val="none" w:sz="0" w:space="0" w:color="auto"/>
            <w:right w:val="none" w:sz="0" w:space="0" w:color="auto"/>
          </w:divBdr>
          <w:divsChild>
            <w:div w:id="493499465">
              <w:marLeft w:val="0"/>
              <w:marRight w:val="0"/>
              <w:marTop w:val="0"/>
              <w:marBottom w:val="0"/>
              <w:divBdr>
                <w:top w:val="none" w:sz="0" w:space="0" w:color="auto"/>
                <w:left w:val="none" w:sz="0" w:space="0" w:color="auto"/>
                <w:bottom w:val="none" w:sz="0" w:space="0" w:color="auto"/>
                <w:right w:val="none" w:sz="0" w:space="0" w:color="auto"/>
              </w:divBdr>
            </w:div>
          </w:divsChild>
        </w:div>
        <w:div w:id="1923367789">
          <w:marLeft w:val="0"/>
          <w:marRight w:val="0"/>
          <w:marTop w:val="0"/>
          <w:marBottom w:val="0"/>
          <w:divBdr>
            <w:top w:val="none" w:sz="0" w:space="0" w:color="auto"/>
            <w:left w:val="none" w:sz="0" w:space="0" w:color="auto"/>
            <w:bottom w:val="none" w:sz="0" w:space="0" w:color="auto"/>
            <w:right w:val="none" w:sz="0" w:space="0" w:color="auto"/>
          </w:divBdr>
          <w:divsChild>
            <w:div w:id="1161653872">
              <w:marLeft w:val="0"/>
              <w:marRight w:val="0"/>
              <w:marTop w:val="0"/>
              <w:marBottom w:val="0"/>
              <w:divBdr>
                <w:top w:val="none" w:sz="0" w:space="0" w:color="auto"/>
                <w:left w:val="none" w:sz="0" w:space="0" w:color="auto"/>
                <w:bottom w:val="none" w:sz="0" w:space="0" w:color="auto"/>
                <w:right w:val="none" w:sz="0" w:space="0" w:color="auto"/>
              </w:divBdr>
            </w:div>
          </w:divsChild>
        </w:div>
        <w:div w:id="1972516511">
          <w:marLeft w:val="0"/>
          <w:marRight w:val="0"/>
          <w:marTop w:val="0"/>
          <w:marBottom w:val="0"/>
          <w:divBdr>
            <w:top w:val="none" w:sz="0" w:space="0" w:color="auto"/>
            <w:left w:val="none" w:sz="0" w:space="0" w:color="auto"/>
            <w:bottom w:val="none" w:sz="0" w:space="0" w:color="auto"/>
            <w:right w:val="none" w:sz="0" w:space="0" w:color="auto"/>
          </w:divBdr>
          <w:divsChild>
            <w:div w:id="388772616">
              <w:marLeft w:val="0"/>
              <w:marRight w:val="0"/>
              <w:marTop w:val="0"/>
              <w:marBottom w:val="0"/>
              <w:divBdr>
                <w:top w:val="none" w:sz="0" w:space="0" w:color="auto"/>
                <w:left w:val="none" w:sz="0" w:space="0" w:color="auto"/>
                <w:bottom w:val="none" w:sz="0" w:space="0" w:color="auto"/>
                <w:right w:val="none" w:sz="0" w:space="0" w:color="auto"/>
              </w:divBdr>
            </w:div>
            <w:div w:id="1493989117">
              <w:marLeft w:val="0"/>
              <w:marRight w:val="0"/>
              <w:marTop w:val="0"/>
              <w:marBottom w:val="0"/>
              <w:divBdr>
                <w:top w:val="none" w:sz="0" w:space="0" w:color="auto"/>
                <w:left w:val="none" w:sz="0" w:space="0" w:color="auto"/>
                <w:bottom w:val="none" w:sz="0" w:space="0" w:color="auto"/>
                <w:right w:val="none" w:sz="0" w:space="0" w:color="auto"/>
              </w:divBdr>
            </w:div>
          </w:divsChild>
        </w:div>
        <w:div w:id="2015720131">
          <w:marLeft w:val="0"/>
          <w:marRight w:val="0"/>
          <w:marTop w:val="0"/>
          <w:marBottom w:val="0"/>
          <w:divBdr>
            <w:top w:val="none" w:sz="0" w:space="0" w:color="auto"/>
            <w:left w:val="none" w:sz="0" w:space="0" w:color="auto"/>
            <w:bottom w:val="none" w:sz="0" w:space="0" w:color="auto"/>
            <w:right w:val="none" w:sz="0" w:space="0" w:color="auto"/>
          </w:divBdr>
          <w:divsChild>
            <w:div w:id="828063448">
              <w:marLeft w:val="0"/>
              <w:marRight w:val="0"/>
              <w:marTop w:val="0"/>
              <w:marBottom w:val="0"/>
              <w:divBdr>
                <w:top w:val="none" w:sz="0" w:space="0" w:color="auto"/>
                <w:left w:val="none" w:sz="0" w:space="0" w:color="auto"/>
                <w:bottom w:val="none" w:sz="0" w:space="0" w:color="auto"/>
                <w:right w:val="none" w:sz="0" w:space="0" w:color="auto"/>
              </w:divBdr>
            </w:div>
          </w:divsChild>
        </w:div>
        <w:div w:id="2143620997">
          <w:marLeft w:val="0"/>
          <w:marRight w:val="0"/>
          <w:marTop w:val="0"/>
          <w:marBottom w:val="0"/>
          <w:divBdr>
            <w:top w:val="none" w:sz="0" w:space="0" w:color="auto"/>
            <w:left w:val="none" w:sz="0" w:space="0" w:color="auto"/>
            <w:bottom w:val="none" w:sz="0" w:space="0" w:color="auto"/>
            <w:right w:val="none" w:sz="0" w:space="0" w:color="auto"/>
          </w:divBdr>
          <w:divsChild>
            <w:div w:id="144311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91056">
      <w:bodyDiv w:val="1"/>
      <w:marLeft w:val="0"/>
      <w:marRight w:val="0"/>
      <w:marTop w:val="0"/>
      <w:marBottom w:val="0"/>
      <w:divBdr>
        <w:top w:val="none" w:sz="0" w:space="0" w:color="auto"/>
        <w:left w:val="none" w:sz="0" w:space="0" w:color="auto"/>
        <w:bottom w:val="none" w:sz="0" w:space="0" w:color="auto"/>
        <w:right w:val="none" w:sz="0" w:space="0" w:color="auto"/>
      </w:divBdr>
      <w:divsChild>
        <w:div w:id="229386972">
          <w:marLeft w:val="0"/>
          <w:marRight w:val="0"/>
          <w:marTop w:val="0"/>
          <w:marBottom w:val="0"/>
          <w:divBdr>
            <w:top w:val="none" w:sz="0" w:space="0" w:color="auto"/>
            <w:left w:val="none" w:sz="0" w:space="0" w:color="auto"/>
            <w:bottom w:val="none" w:sz="0" w:space="0" w:color="auto"/>
            <w:right w:val="none" w:sz="0" w:space="0" w:color="auto"/>
          </w:divBdr>
        </w:div>
        <w:div w:id="343215121">
          <w:marLeft w:val="0"/>
          <w:marRight w:val="0"/>
          <w:marTop w:val="0"/>
          <w:marBottom w:val="0"/>
          <w:divBdr>
            <w:top w:val="none" w:sz="0" w:space="0" w:color="auto"/>
            <w:left w:val="none" w:sz="0" w:space="0" w:color="auto"/>
            <w:bottom w:val="none" w:sz="0" w:space="0" w:color="auto"/>
            <w:right w:val="none" w:sz="0" w:space="0" w:color="auto"/>
          </w:divBdr>
        </w:div>
        <w:div w:id="1270502711">
          <w:marLeft w:val="0"/>
          <w:marRight w:val="0"/>
          <w:marTop w:val="0"/>
          <w:marBottom w:val="0"/>
          <w:divBdr>
            <w:top w:val="none" w:sz="0" w:space="0" w:color="auto"/>
            <w:left w:val="none" w:sz="0" w:space="0" w:color="auto"/>
            <w:bottom w:val="none" w:sz="0" w:space="0" w:color="auto"/>
            <w:right w:val="none" w:sz="0" w:space="0" w:color="auto"/>
          </w:divBdr>
        </w:div>
        <w:div w:id="1328948018">
          <w:marLeft w:val="0"/>
          <w:marRight w:val="0"/>
          <w:marTop w:val="0"/>
          <w:marBottom w:val="0"/>
          <w:divBdr>
            <w:top w:val="none" w:sz="0" w:space="0" w:color="auto"/>
            <w:left w:val="none" w:sz="0" w:space="0" w:color="auto"/>
            <w:bottom w:val="none" w:sz="0" w:space="0" w:color="auto"/>
            <w:right w:val="none" w:sz="0" w:space="0" w:color="auto"/>
          </w:divBdr>
        </w:div>
        <w:div w:id="1344480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becnyurad@obecstitnik.sk" TargetMode="External"/><Relationship Id="rId5" Type="http://schemas.openxmlformats.org/officeDocument/2006/relationships/webSettings" Target="webSettings.xml"/><Relationship Id="rId15" Type="http://schemas.openxmlformats.org/officeDocument/2006/relationships/hyperlink" Target="mailto:obecnyurad@obecstitnik.sk" TargetMode="External"/><Relationship Id="rId10" Type="http://schemas.openxmlformats.org/officeDocument/2006/relationships/hyperlink" Target="mailto:sekretariat@zsstitnik.s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sekretariat@zsstitnik.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1019</TotalTime>
  <Pages>67</Pages>
  <Words>17720</Words>
  <Characters>101004</Characters>
  <Application>Microsoft Office Word</Application>
  <DocSecurity>0</DocSecurity>
  <Lines>841</Lines>
  <Paragraphs>236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118488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dc:creator>
  <cp:keywords/>
  <dc:description/>
  <cp:lastModifiedBy>Ivanka</cp:lastModifiedBy>
  <cp:revision>9</cp:revision>
  <cp:lastPrinted>2026-06-22T10:24:00Z</cp:lastPrinted>
  <dcterms:created xsi:type="dcterms:W3CDTF">2026-01-31T08:29:00Z</dcterms:created>
  <dcterms:modified xsi:type="dcterms:W3CDTF">2026-09-02T08:18:00Z</dcterms:modified>
</cp:coreProperties>
</file>